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777"/>
      </w:tblGrid>
      <w:tr w:rsidR="00062BFB" w:rsidTr="00FB35F2">
        <w:tc>
          <w:tcPr>
            <w:tcW w:w="5211" w:type="dxa"/>
            <w:tcBorders>
              <w:top w:val="nil"/>
              <w:left w:val="nil"/>
              <w:bottom w:val="single" w:sz="4" w:space="0" w:color="auto"/>
              <w:right w:val="single" w:sz="4" w:space="0" w:color="auto"/>
            </w:tcBorders>
          </w:tcPr>
          <w:p w:rsidR="004C233C" w:rsidRDefault="004C233C" w:rsidP="00AC6349">
            <w:pPr>
              <w:spacing w:after="0" w:line="240" w:lineRule="auto"/>
              <w:jc w:val="center"/>
              <w:rPr>
                <w:rFonts w:ascii="Times New Roman" w:hAnsi="Times New Roman" w:cs="Times New Roman"/>
                <w:b/>
                <w:bCs/>
                <w:sz w:val="26"/>
                <w:szCs w:val="26"/>
                <w:lang w:val="uk-UA"/>
              </w:rPr>
            </w:pPr>
          </w:p>
          <w:p w:rsidR="004C233C" w:rsidRDefault="004C233C" w:rsidP="00AC6349">
            <w:pPr>
              <w:spacing w:after="0" w:line="240"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КИЇВСЬКИЙ НАЦІОНАЛЬНИЙ</w:t>
            </w:r>
          </w:p>
          <w:p w:rsidR="004C233C" w:rsidRDefault="004C233C" w:rsidP="00AC6349">
            <w:pPr>
              <w:spacing w:after="0" w:line="240"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ЛІНГВІСТИЧНИЙ УНІВЕРСИТЕТ</w:t>
            </w:r>
            <w:r w:rsidR="00101BD6">
              <w:rPr>
                <w:rStyle w:val="aa"/>
                <w:rFonts w:ascii="Times New Roman" w:hAnsi="Times New Roman" w:cs="Times New Roman"/>
                <w:b/>
                <w:bCs/>
                <w:sz w:val="26"/>
                <w:szCs w:val="26"/>
                <w:lang w:val="uk-UA"/>
              </w:rPr>
              <w:footnoteReference w:id="1"/>
            </w:r>
          </w:p>
          <w:p w:rsidR="00283EE9" w:rsidRDefault="00D429B6" w:rsidP="00AC6349">
            <w:pPr>
              <w:spacing w:after="0" w:line="240" w:lineRule="auto"/>
              <w:jc w:val="center"/>
              <w:rPr>
                <w:rFonts w:ascii="Times New Roman" w:hAnsi="Times New Roman" w:cs="Times New Roman"/>
                <w:b/>
                <w:bCs/>
                <w:sz w:val="26"/>
                <w:szCs w:val="26"/>
                <w:lang w:val="uk-UA"/>
              </w:rPr>
            </w:pPr>
            <w:r>
              <w:fldChar w:fldCharType="begin"/>
            </w:r>
            <w:r w:rsidR="00283EE9">
              <w:instrText xml:space="preserve"> INCLUDEPICTURE "https://encrypted-tbn0.gstatic.com/images?q=tbn:ANd9GcTZZsS3e1G6tg3AWMskYHYqhZV6kdLJIl7PCA&amp;s" \* MERGEFORMATINET </w:instrText>
            </w:r>
            <w:r>
              <w:fldChar w:fldCharType="separate"/>
            </w:r>
            <w:r>
              <w:fldChar w:fldCharType="begin"/>
            </w:r>
            <w:r w:rsidR="00283EE9">
              <w:instrText xml:space="preserve"> INCLUDEPICTURE  "https://encrypted-tbn0.gstatic.com/images?q=tbn:ANd9GcTZZsS3e1G6tg3AWMskYHYqhZV6kdLJIl7PCA&amp;s" \* MERGEFORMATINET </w:instrText>
            </w:r>
            <w:r>
              <w:fldChar w:fldCharType="separate"/>
            </w:r>
            <w:r>
              <w:fldChar w:fldCharType="begin"/>
            </w:r>
            <w:r w:rsidR="00283EE9">
              <w:instrText xml:space="preserve"> INCLUDEPICTURE  "https://encrypted-tbn0.gstatic.com/images?q=tbn:ANd9GcTZZsS3e1G6tg3AWMskYHYqhZV6kdLJIl7PCA&amp;s" \* MERGEFORMATINET </w:instrText>
            </w:r>
            <w:r>
              <w:fldChar w:fldCharType="separate"/>
            </w:r>
            <w:r>
              <w:fldChar w:fldCharType="begin"/>
            </w:r>
            <w:r w:rsidR="00283EE9">
              <w:instrText xml:space="preserve"> INCLUDEPICTURE  "https://encrypted-tbn0.gstatic.com/images?q=tbn:ANd9GcTZZsS3e1G6tg3AWMskYHYqhZV6kdLJIl7PCA&amp;s" \* MERGEFORMATINET </w:instrText>
            </w:r>
            <w:r>
              <w:fldChar w:fldCharType="separate"/>
            </w:r>
            <w:r>
              <w:fldChar w:fldCharType="begin"/>
            </w:r>
            <w:r w:rsidR="001404C4">
              <w:instrText xml:space="preserve"> INCLUDEPICTURE  "https://encrypted-tbn0.gstatic.com/images?q=tbn:ANd9GcTZZsS3e1G6tg3AWMskYHYqhZV6kdLJIl7PCA&amp;s" \* MERGEFORMATINET </w:instrText>
            </w:r>
            <w:r>
              <w:fldChar w:fldCharType="separate"/>
            </w:r>
            <w:r>
              <w:fldChar w:fldCharType="begin"/>
            </w:r>
            <w:r w:rsidR="000E0C27">
              <w:instrText xml:space="preserve"> INCLUDEPICTURE  "https://encrypted-tbn0.gstatic.com/images?q=tbn:ANd9GcTZZsS3e1G6tg3AWMskYHYqhZV6kdLJIl7PCA&amp;s" \* MERGEFORMATINET </w:instrText>
            </w:r>
            <w:r>
              <w:fldChar w:fldCharType="separate"/>
            </w:r>
            <w:r w:rsidR="00750DF1">
              <w:fldChar w:fldCharType="begin"/>
            </w:r>
            <w:r w:rsidR="00750DF1">
              <w:instrText xml:space="preserve"> </w:instrText>
            </w:r>
            <w:r w:rsidR="00750DF1">
              <w:instrText>INCLUDEPICTURE  "https://encrypted-tbn0.gstatic.com/images?q=tbn:ANd9GcTZZsS3e1G6tg3AWMskYHYqhZV6kdLJIl7PCA&amp;s" \</w:instrText>
            </w:r>
            <w:r w:rsidR="00750DF1">
              <w:instrText>* MERGEFORMATINET</w:instrText>
            </w:r>
            <w:r w:rsidR="00750DF1">
              <w:instrText xml:space="preserve"> </w:instrText>
            </w:r>
            <w:r w:rsidR="00750DF1">
              <w:fldChar w:fldCharType="separate"/>
            </w:r>
            <w:r w:rsidR="00750DF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Київський національний лінгвістичний університет (КНЛУ)" style="width:225pt;height:126pt">
                  <v:imagedata r:id="rId12" r:href="rId13"/>
                </v:shape>
              </w:pict>
            </w:r>
            <w:r w:rsidR="00750DF1">
              <w:fldChar w:fldCharType="end"/>
            </w:r>
            <w:r>
              <w:fldChar w:fldCharType="end"/>
            </w:r>
            <w:r>
              <w:fldChar w:fldCharType="end"/>
            </w:r>
            <w:r>
              <w:fldChar w:fldCharType="end"/>
            </w:r>
            <w:r>
              <w:fldChar w:fldCharType="end"/>
            </w:r>
            <w:r>
              <w:fldChar w:fldCharType="end"/>
            </w:r>
            <w:r>
              <w:fldChar w:fldCharType="end"/>
            </w:r>
          </w:p>
          <w:p w:rsidR="00637DC7" w:rsidRDefault="004C233C" w:rsidP="00CE4A89">
            <w:pPr>
              <w:spacing w:after="0" w:line="240" w:lineRule="auto"/>
              <w:jc w:val="center"/>
              <w:rPr>
                <w:rFonts w:ascii="Times New Roman" w:hAnsi="Times New Roman" w:cs="Times New Roman"/>
                <w:caps/>
                <w:sz w:val="26"/>
                <w:szCs w:val="26"/>
                <w:lang w:val="uk-UA"/>
              </w:rPr>
            </w:pPr>
            <w:r>
              <w:rPr>
                <w:rFonts w:ascii="Times New Roman" w:hAnsi="Times New Roman" w:cs="Times New Roman"/>
                <w:b/>
                <w:bCs/>
                <w:caps/>
                <w:sz w:val="26"/>
                <w:szCs w:val="26"/>
                <w:lang w:val="uk-UA"/>
              </w:rPr>
              <w:t xml:space="preserve">Факультет </w:t>
            </w:r>
          </w:p>
          <w:p w:rsidR="00CE4A89" w:rsidRPr="00637DC7" w:rsidRDefault="00637DC7" w:rsidP="00637DC7">
            <w:pPr>
              <w:spacing w:after="0" w:line="240" w:lineRule="auto"/>
              <w:jc w:val="center"/>
              <w:rPr>
                <w:rFonts w:ascii="Times New Roman" w:hAnsi="Times New Roman" w:cs="Times New Roman"/>
                <w:b/>
                <w:bCs/>
                <w:caps/>
                <w:sz w:val="26"/>
                <w:szCs w:val="26"/>
                <w:lang w:val="uk-UA"/>
              </w:rPr>
            </w:pPr>
            <w:r w:rsidRPr="00637DC7">
              <w:rPr>
                <w:rFonts w:ascii="Times New Roman" w:hAnsi="Times New Roman" w:cs="Times New Roman"/>
                <w:b/>
                <w:caps/>
                <w:sz w:val="26"/>
                <w:szCs w:val="26"/>
                <w:lang w:val="uk-UA"/>
              </w:rPr>
              <w:t>германської філології</w:t>
            </w:r>
          </w:p>
          <w:p w:rsidR="00AC6349" w:rsidRDefault="00AC6349" w:rsidP="00AC6349">
            <w:pPr>
              <w:spacing w:after="0" w:line="240" w:lineRule="auto"/>
              <w:jc w:val="center"/>
              <w:rPr>
                <w:rFonts w:ascii="Times New Roman" w:hAnsi="Times New Roman" w:cs="Times New Roman"/>
                <w:sz w:val="26"/>
                <w:szCs w:val="26"/>
                <w:lang w:val="uk-UA"/>
              </w:rPr>
            </w:pPr>
          </w:p>
          <w:p w:rsidR="00AC6349" w:rsidRDefault="00637DC7" w:rsidP="00637DC7">
            <w:pPr>
              <w:spacing w:after="0" w:line="240"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Кафедра германської </w:t>
            </w:r>
            <w:r w:rsidRPr="00637DC7">
              <w:rPr>
                <w:rFonts w:ascii="Times New Roman" w:hAnsi="Times New Roman" w:cs="Times New Roman"/>
                <w:b/>
                <w:bCs/>
                <w:sz w:val="26"/>
                <w:szCs w:val="26"/>
                <w:lang w:val="uk-UA"/>
              </w:rPr>
              <w:t>філології</w:t>
            </w:r>
          </w:p>
          <w:p w:rsidR="00CE4A89" w:rsidRDefault="00CE4A89" w:rsidP="00AC6349">
            <w:pPr>
              <w:spacing w:after="0" w:line="240" w:lineRule="auto"/>
              <w:jc w:val="center"/>
              <w:rPr>
                <w:rFonts w:ascii="Times New Roman" w:hAnsi="Times New Roman" w:cs="Times New Roman"/>
                <w:b/>
                <w:bCs/>
                <w:sz w:val="26"/>
                <w:szCs w:val="26"/>
                <w:lang w:val="uk-UA"/>
              </w:rPr>
            </w:pPr>
          </w:p>
        </w:tc>
        <w:tc>
          <w:tcPr>
            <w:tcW w:w="5777" w:type="dxa"/>
            <w:tcBorders>
              <w:top w:val="single" w:sz="4" w:space="0" w:color="auto"/>
              <w:left w:val="single" w:sz="4" w:space="0" w:color="auto"/>
              <w:bottom w:val="single" w:sz="4" w:space="0" w:color="auto"/>
              <w:right w:val="single" w:sz="4" w:space="0" w:color="auto"/>
            </w:tcBorders>
          </w:tcPr>
          <w:p w:rsidR="004C233C" w:rsidRDefault="004C233C" w:rsidP="002453BA">
            <w:pPr>
              <w:spacing w:after="0" w:line="240" w:lineRule="auto"/>
              <w:jc w:val="center"/>
              <w:rPr>
                <w:rFonts w:ascii="Times New Roman" w:hAnsi="Times New Roman" w:cs="Times New Roman"/>
                <w:b/>
                <w:sz w:val="26"/>
                <w:szCs w:val="26"/>
                <w:lang w:val="uk-UA"/>
              </w:rPr>
            </w:pPr>
            <w:r>
              <w:rPr>
                <w:rFonts w:ascii="Times New Roman" w:hAnsi="Times New Roman" w:cs="Times New Roman"/>
                <w:b/>
                <w:sz w:val="26"/>
                <w:szCs w:val="26"/>
                <w:lang w:val="uk-UA"/>
              </w:rPr>
              <w:t>СИЛАБУС</w:t>
            </w:r>
          </w:p>
          <w:p w:rsidR="004C233C" w:rsidRDefault="00B61750" w:rsidP="002453BA">
            <w:pPr>
              <w:spacing w:after="0" w:line="240" w:lineRule="auto"/>
              <w:jc w:val="center"/>
              <w:rPr>
                <w:rFonts w:ascii="Times New Roman" w:hAnsi="Times New Roman" w:cs="Times New Roman"/>
                <w:b/>
                <w:sz w:val="26"/>
                <w:szCs w:val="26"/>
                <w:lang w:val="uk-UA"/>
              </w:rPr>
            </w:pPr>
            <w:r>
              <w:rPr>
                <w:rFonts w:ascii="Times New Roman" w:hAnsi="Times New Roman" w:cs="Times New Roman"/>
                <w:b/>
                <w:sz w:val="26"/>
                <w:szCs w:val="26"/>
                <w:lang w:val="uk-UA"/>
              </w:rPr>
              <w:t>нормативної</w:t>
            </w:r>
            <w:r w:rsidR="005842A2">
              <w:rPr>
                <w:rFonts w:ascii="Times New Roman" w:hAnsi="Times New Roman" w:cs="Times New Roman"/>
                <w:b/>
                <w:sz w:val="26"/>
                <w:szCs w:val="26"/>
                <w:lang w:val="uk-UA"/>
              </w:rPr>
              <w:t xml:space="preserve"> навчальної</w:t>
            </w:r>
            <w:r w:rsidR="004C233C">
              <w:rPr>
                <w:rFonts w:ascii="Times New Roman" w:hAnsi="Times New Roman" w:cs="Times New Roman"/>
                <w:b/>
                <w:sz w:val="26"/>
                <w:szCs w:val="26"/>
                <w:lang w:val="uk-UA"/>
              </w:rPr>
              <w:t xml:space="preserve"> дисципліни</w:t>
            </w:r>
          </w:p>
          <w:p w:rsidR="004C233C" w:rsidRDefault="004C233C" w:rsidP="002453BA">
            <w:pPr>
              <w:spacing w:after="0" w:line="240" w:lineRule="auto"/>
              <w:jc w:val="center"/>
              <w:rPr>
                <w:rFonts w:ascii="Times New Roman" w:hAnsi="Times New Roman" w:cs="Times New Roman"/>
                <w:b/>
                <w:sz w:val="26"/>
                <w:szCs w:val="26"/>
                <w:lang w:val="uk-UA"/>
              </w:rPr>
            </w:pPr>
          </w:p>
          <w:p w:rsidR="004C233C" w:rsidRDefault="004C233C" w:rsidP="002453BA">
            <w:pPr>
              <w:spacing w:after="0" w:line="240" w:lineRule="auto"/>
              <w:jc w:val="center"/>
              <w:rPr>
                <w:rFonts w:ascii="Times New Roman" w:hAnsi="Times New Roman" w:cs="Times New Roman"/>
                <w:b/>
                <w:sz w:val="26"/>
                <w:szCs w:val="26"/>
                <w:lang w:val="uk-UA"/>
              </w:rPr>
            </w:pPr>
            <w:r>
              <w:rPr>
                <w:rFonts w:ascii="Times New Roman" w:hAnsi="Times New Roman" w:cs="Times New Roman"/>
                <w:b/>
                <w:sz w:val="26"/>
                <w:szCs w:val="26"/>
                <w:lang w:val="uk-UA"/>
              </w:rPr>
              <w:t>«</w:t>
            </w:r>
            <w:r w:rsidR="00622058">
              <w:rPr>
                <w:rFonts w:ascii="Times New Roman" w:hAnsi="Times New Roman" w:cs="Times New Roman"/>
                <w:b/>
                <w:sz w:val="26"/>
                <w:szCs w:val="26"/>
                <w:lang w:val="uk-UA"/>
              </w:rPr>
              <w:t xml:space="preserve"> </w:t>
            </w:r>
            <w:r w:rsidR="00B61750" w:rsidRPr="00B61750">
              <w:rPr>
                <w:rFonts w:ascii="Times New Roman" w:hAnsi="Times New Roman" w:cs="Times New Roman"/>
                <w:b/>
                <w:sz w:val="28"/>
                <w:szCs w:val="28"/>
                <w:u w:val="single"/>
                <w:lang w:val="uk-UA"/>
              </w:rPr>
              <w:t>Вступ до германської філології</w:t>
            </w:r>
            <w:r w:rsidR="00622058">
              <w:rPr>
                <w:rFonts w:ascii="Times New Roman" w:hAnsi="Times New Roman" w:cs="Times New Roman"/>
                <w:b/>
                <w:sz w:val="26"/>
                <w:szCs w:val="26"/>
                <w:lang w:val="uk-UA"/>
              </w:rPr>
              <w:t xml:space="preserve"> </w:t>
            </w:r>
            <w:r>
              <w:rPr>
                <w:rFonts w:ascii="Times New Roman" w:hAnsi="Times New Roman" w:cs="Times New Roman"/>
                <w:b/>
                <w:sz w:val="26"/>
                <w:szCs w:val="26"/>
                <w:lang w:val="uk-UA"/>
              </w:rPr>
              <w:t>»</w:t>
            </w:r>
          </w:p>
          <w:p w:rsidR="004C233C" w:rsidRDefault="004C233C" w:rsidP="002453BA">
            <w:pPr>
              <w:spacing w:after="0" w:line="240" w:lineRule="auto"/>
              <w:jc w:val="center"/>
              <w:rPr>
                <w:rFonts w:ascii="Times New Roman" w:hAnsi="Times New Roman" w:cs="Times New Roman"/>
                <w:b/>
                <w:sz w:val="26"/>
                <w:szCs w:val="26"/>
                <w:lang w:val="uk-UA"/>
              </w:rPr>
            </w:pPr>
          </w:p>
          <w:p w:rsidR="004C233C" w:rsidRPr="00622058" w:rsidRDefault="004C233C" w:rsidP="00BC3698">
            <w:pPr>
              <w:spacing w:after="0" w:line="240" w:lineRule="auto"/>
              <w:rPr>
                <w:rFonts w:ascii="Times New Roman" w:hAnsi="Times New Roman" w:cs="Times New Roman"/>
                <w:b/>
                <w:sz w:val="26"/>
                <w:szCs w:val="26"/>
                <w:u w:val="single"/>
                <w:lang w:val="uk-UA"/>
              </w:rPr>
            </w:pPr>
            <w:r>
              <w:rPr>
                <w:rFonts w:ascii="Times New Roman" w:hAnsi="Times New Roman" w:cs="Times New Roman"/>
                <w:b/>
                <w:sz w:val="26"/>
                <w:szCs w:val="26"/>
                <w:lang w:val="uk-UA"/>
              </w:rPr>
              <w:t>Спеціальність:</w:t>
            </w:r>
            <w:r w:rsidR="00622058">
              <w:rPr>
                <w:rFonts w:ascii="Times New Roman" w:hAnsi="Times New Roman" w:cs="Times New Roman"/>
                <w:b/>
                <w:sz w:val="26"/>
                <w:szCs w:val="26"/>
                <w:lang w:val="uk-UA"/>
              </w:rPr>
              <w:t xml:space="preserve">  </w:t>
            </w:r>
            <w:r w:rsidR="00622058" w:rsidRPr="00622058">
              <w:rPr>
                <w:rFonts w:ascii="Times New Roman" w:hAnsi="Times New Roman" w:cs="Times New Roman"/>
                <w:b/>
                <w:sz w:val="26"/>
                <w:szCs w:val="26"/>
                <w:u w:val="single"/>
                <w:lang w:val="uk-UA"/>
              </w:rPr>
              <w:t>035 Філологія</w:t>
            </w:r>
          </w:p>
          <w:p w:rsidR="004C233C" w:rsidRDefault="004C233C" w:rsidP="002453BA">
            <w:pPr>
              <w:spacing w:after="0" w:line="240" w:lineRule="auto"/>
              <w:jc w:val="center"/>
              <w:rPr>
                <w:rFonts w:ascii="Times New Roman" w:hAnsi="Times New Roman" w:cs="Times New Roman"/>
                <w:b/>
                <w:sz w:val="26"/>
                <w:szCs w:val="26"/>
                <w:lang w:val="uk-UA"/>
              </w:rPr>
            </w:pPr>
          </w:p>
          <w:p w:rsidR="004C233C" w:rsidRDefault="004C233C" w:rsidP="00622058">
            <w:pPr>
              <w:spacing w:after="0" w:line="240" w:lineRule="auto"/>
              <w:jc w:val="center"/>
              <w:rPr>
                <w:rFonts w:ascii="Times New Roman" w:hAnsi="Times New Roman" w:cs="Times New Roman"/>
                <w:b/>
                <w:sz w:val="26"/>
                <w:szCs w:val="26"/>
                <w:lang w:val="uk-UA"/>
              </w:rPr>
            </w:pPr>
            <w:r>
              <w:rPr>
                <w:rFonts w:ascii="Times New Roman" w:hAnsi="Times New Roman" w:cs="Times New Roman"/>
                <w:b/>
                <w:sz w:val="26"/>
                <w:szCs w:val="26"/>
                <w:lang w:val="uk-UA"/>
              </w:rPr>
              <w:t>Спеціалізація:</w:t>
            </w:r>
            <w:r w:rsidR="00622058">
              <w:rPr>
                <w:rFonts w:ascii="Times New Roman" w:hAnsi="Times New Roman" w:cs="Times New Roman"/>
                <w:b/>
                <w:sz w:val="26"/>
                <w:szCs w:val="26"/>
                <w:lang w:val="uk-UA"/>
              </w:rPr>
              <w:t>_</w:t>
            </w:r>
            <w:r w:rsidR="00622058" w:rsidRPr="00331D5E">
              <w:rPr>
                <w:lang w:val="uk-UA"/>
              </w:rPr>
              <w:t xml:space="preserve"> </w:t>
            </w:r>
            <w:r w:rsidR="00622058" w:rsidRPr="00622058">
              <w:rPr>
                <w:rFonts w:ascii="Times New Roman" w:hAnsi="Times New Roman" w:cs="Times New Roman"/>
                <w:sz w:val="26"/>
                <w:szCs w:val="26"/>
                <w:u w:val="single"/>
                <w:lang w:val="uk-UA"/>
              </w:rPr>
              <w:t>035.04 Германськ</w:t>
            </w:r>
            <w:r w:rsidR="00622058">
              <w:rPr>
                <w:rFonts w:ascii="Times New Roman" w:hAnsi="Times New Roman" w:cs="Times New Roman"/>
                <w:sz w:val="26"/>
                <w:szCs w:val="26"/>
                <w:u w:val="single"/>
                <w:lang w:val="uk-UA"/>
              </w:rPr>
              <w:t xml:space="preserve">і мови та літератури </w:t>
            </w:r>
            <w:r w:rsidR="00622058" w:rsidRPr="00622058">
              <w:rPr>
                <w:rFonts w:ascii="Times New Roman" w:hAnsi="Times New Roman" w:cs="Times New Roman"/>
                <w:sz w:val="26"/>
                <w:szCs w:val="26"/>
                <w:u w:val="single"/>
                <w:lang w:val="uk-UA"/>
              </w:rPr>
              <w:t xml:space="preserve">(переклад включно), перша – англійська </w:t>
            </w:r>
          </w:p>
          <w:p w:rsidR="004C233C" w:rsidRDefault="004C233C" w:rsidP="002453BA">
            <w:pPr>
              <w:spacing w:after="0" w:line="240" w:lineRule="auto"/>
              <w:jc w:val="center"/>
              <w:rPr>
                <w:rFonts w:ascii="Times New Roman" w:hAnsi="Times New Roman" w:cs="Times New Roman"/>
                <w:b/>
                <w:sz w:val="26"/>
                <w:szCs w:val="26"/>
                <w:lang w:val="uk-UA"/>
              </w:rPr>
            </w:pPr>
          </w:p>
          <w:p w:rsidR="00AC6349" w:rsidRDefault="00622058" w:rsidP="00622058">
            <w:pPr>
              <w:spacing w:after="0" w:line="240" w:lineRule="auto"/>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Освітня програма: </w:t>
            </w:r>
            <w:r w:rsidRPr="00622058">
              <w:rPr>
                <w:rFonts w:ascii="Times New Roman" w:hAnsi="Times New Roman" w:cs="Times New Roman"/>
                <w:sz w:val="26"/>
                <w:szCs w:val="26"/>
                <w:u w:val="single"/>
                <w:lang w:val="uk-UA"/>
              </w:rPr>
              <w:t>Англійська мова і література, друга іноземна мова, переклад</w:t>
            </w:r>
            <w:r w:rsidRPr="00622058">
              <w:rPr>
                <w:rFonts w:ascii="Times New Roman" w:hAnsi="Times New Roman" w:cs="Times New Roman"/>
                <w:b/>
                <w:sz w:val="26"/>
                <w:szCs w:val="26"/>
                <w:lang w:val="uk-UA"/>
              </w:rPr>
              <w:t xml:space="preserve"> </w:t>
            </w:r>
          </w:p>
          <w:p w:rsidR="004C233C" w:rsidRDefault="004C233C" w:rsidP="002453BA">
            <w:pPr>
              <w:spacing w:after="0" w:line="240" w:lineRule="auto"/>
              <w:jc w:val="center"/>
              <w:rPr>
                <w:rFonts w:ascii="Times New Roman" w:hAnsi="Times New Roman" w:cs="Times New Roman"/>
                <w:sz w:val="26"/>
                <w:szCs w:val="26"/>
                <w:lang w:val="uk-UA"/>
              </w:rPr>
            </w:pPr>
          </w:p>
        </w:tc>
      </w:tr>
      <w:tr w:rsidR="004C233C" w:rsidTr="00FB35F2">
        <w:tc>
          <w:tcPr>
            <w:tcW w:w="5211" w:type="dxa"/>
            <w:tcBorders>
              <w:top w:val="single" w:sz="4" w:space="0" w:color="auto"/>
            </w:tcBorders>
          </w:tcPr>
          <w:p w:rsidR="004C233C"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Рівень вищої освіти</w:t>
            </w:r>
          </w:p>
          <w:p w:rsidR="00BC3698" w:rsidRPr="00637DC7" w:rsidRDefault="00BC3698" w:rsidP="00F5251D">
            <w:pPr>
              <w:spacing w:after="0" w:line="240" w:lineRule="auto"/>
              <w:jc w:val="both"/>
              <w:rPr>
                <w:rFonts w:ascii="Times New Roman" w:hAnsi="Times New Roman" w:cs="Times New Roman"/>
                <w:sz w:val="26"/>
                <w:szCs w:val="26"/>
                <w:lang w:val="uk-UA"/>
              </w:rPr>
            </w:pPr>
          </w:p>
        </w:tc>
        <w:tc>
          <w:tcPr>
            <w:tcW w:w="5777" w:type="dxa"/>
            <w:tcBorders>
              <w:top w:val="single" w:sz="4" w:space="0" w:color="auto"/>
            </w:tcBorders>
          </w:tcPr>
          <w:p w:rsidR="004C233C" w:rsidRDefault="008D31E2" w:rsidP="00F5251D">
            <w:pPr>
              <w:spacing w:after="0" w:line="240" w:lineRule="auto"/>
              <w:jc w:val="both"/>
              <w:rPr>
                <w:rFonts w:ascii="Times New Roman" w:hAnsi="Times New Roman" w:cs="Times New Roman"/>
                <w:sz w:val="26"/>
                <w:szCs w:val="26"/>
                <w:lang w:val="uk-UA"/>
              </w:rPr>
            </w:pPr>
            <w:r w:rsidRPr="00637DC7">
              <w:rPr>
                <w:rFonts w:ascii="Times New Roman" w:hAnsi="Times New Roman" w:cs="Times New Roman"/>
                <w:sz w:val="26"/>
                <w:szCs w:val="26"/>
                <w:lang w:val="uk-UA"/>
              </w:rPr>
              <w:t>Перший (бакалаврський) рівень</w:t>
            </w:r>
          </w:p>
        </w:tc>
      </w:tr>
      <w:tr w:rsidR="0085681B" w:rsidTr="00FB35F2">
        <w:tc>
          <w:tcPr>
            <w:tcW w:w="5211" w:type="dxa"/>
            <w:tcBorders>
              <w:top w:val="single" w:sz="4" w:space="0" w:color="auto"/>
            </w:tcBorders>
          </w:tcPr>
          <w:p w:rsidR="0085681B" w:rsidRDefault="0085681B" w:rsidP="0085681B">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Кафедра</w:t>
            </w:r>
          </w:p>
          <w:p w:rsidR="0085681B" w:rsidRPr="00637DC7" w:rsidRDefault="0085681B" w:rsidP="0085681B">
            <w:pPr>
              <w:spacing w:after="0" w:line="240" w:lineRule="auto"/>
              <w:jc w:val="both"/>
              <w:rPr>
                <w:rFonts w:ascii="Times New Roman" w:hAnsi="Times New Roman" w:cs="Times New Roman"/>
                <w:sz w:val="26"/>
                <w:szCs w:val="26"/>
                <w:lang w:val="uk-UA"/>
              </w:rPr>
            </w:pPr>
          </w:p>
        </w:tc>
        <w:tc>
          <w:tcPr>
            <w:tcW w:w="5777" w:type="dxa"/>
            <w:tcBorders>
              <w:top w:val="single" w:sz="4" w:space="0" w:color="auto"/>
            </w:tcBorders>
          </w:tcPr>
          <w:p w:rsidR="0085681B" w:rsidRDefault="008D31E2" w:rsidP="0085681B">
            <w:pPr>
              <w:spacing w:after="0" w:line="240" w:lineRule="auto"/>
              <w:jc w:val="both"/>
              <w:rPr>
                <w:rFonts w:ascii="Times New Roman" w:hAnsi="Times New Roman" w:cs="Times New Roman"/>
                <w:sz w:val="26"/>
                <w:szCs w:val="26"/>
                <w:lang w:val="uk-UA"/>
              </w:rPr>
            </w:pPr>
            <w:r w:rsidRPr="00637DC7">
              <w:rPr>
                <w:rFonts w:ascii="Times New Roman" w:hAnsi="Times New Roman" w:cs="Times New Roman"/>
                <w:sz w:val="26"/>
                <w:szCs w:val="26"/>
                <w:lang w:val="uk-UA"/>
              </w:rPr>
              <w:t>Германської філології</w:t>
            </w:r>
          </w:p>
        </w:tc>
      </w:tr>
      <w:tr w:rsidR="0085681B" w:rsidTr="00FB35F2">
        <w:tc>
          <w:tcPr>
            <w:tcW w:w="5211" w:type="dxa"/>
            <w:tcBorders>
              <w:top w:val="single" w:sz="4" w:space="0" w:color="auto"/>
            </w:tcBorders>
          </w:tcPr>
          <w:p w:rsidR="0085681B" w:rsidRDefault="0085681B" w:rsidP="0085681B">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Факультет</w:t>
            </w:r>
          </w:p>
          <w:p w:rsidR="0085681B" w:rsidRPr="008D31E2" w:rsidRDefault="0085681B" w:rsidP="0085681B">
            <w:pPr>
              <w:spacing w:after="0" w:line="240" w:lineRule="auto"/>
              <w:jc w:val="both"/>
              <w:rPr>
                <w:rFonts w:ascii="Times New Roman" w:hAnsi="Times New Roman" w:cs="Times New Roman"/>
                <w:sz w:val="26"/>
                <w:szCs w:val="26"/>
                <w:lang w:val="uk-UA"/>
              </w:rPr>
            </w:pPr>
          </w:p>
        </w:tc>
        <w:tc>
          <w:tcPr>
            <w:tcW w:w="5777" w:type="dxa"/>
            <w:tcBorders>
              <w:top w:val="single" w:sz="4" w:space="0" w:color="auto"/>
            </w:tcBorders>
          </w:tcPr>
          <w:p w:rsidR="0085681B" w:rsidRDefault="00CD04E0" w:rsidP="0085681B">
            <w:pPr>
              <w:spacing w:after="0" w:line="240" w:lineRule="auto"/>
              <w:jc w:val="both"/>
              <w:rPr>
                <w:rFonts w:ascii="Times New Roman" w:hAnsi="Times New Roman" w:cs="Times New Roman"/>
                <w:sz w:val="26"/>
                <w:szCs w:val="26"/>
                <w:lang w:val="uk-UA"/>
              </w:rPr>
            </w:pPr>
            <w:r w:rsidRPr="008D31E2">
              <w:rPr>
                <w:rFonts w:ascii="Times New Roman" w:hAnsi="Times New Roman" w:cs="Times New Roman"/>
                <w:sz w:val="26"/>
                <w:szCs w:val="26"/>
                <w:lang w:val="uk-UA"/>
              </w:rPr>
              <w:t>Германської філології</w:t>
            </w:r>
          </w:p>
        </w:tc>
      </w:tr>
      <w:tr w:rsidR="0085681B" w:rsidTr="00FB35F2">
        <w:tc>
          <w:tcPr>
            <w:tcW w:w="5211" w:type="dxa"/>
            <w:tcBorders>
              <w:top w:val="single" w:sz="4" w:space="0" w:color="auto"/>
            </w:tcBorders>
          </w:tcPr>
          <w:p w:rsidR="0085681B" w:rsidRDefault="0085681B" w:rsidP="0085681B">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Викладач</w:t>
            </w:r>
          </w:p>
          <w:p w:rsidR="0085681B" w:rsidRPr="008D31E2" w:rsidRDefault="0085681B" w:rsidP="0085681B">
            <w:pPr>
              <w:spacing w:after="0" w:line="240" w:lineRule="auto"/>
              <w:jc w:val="both"/>
              <w:rPr>
                <w:rFonts w:ascii="Times New Roman" w:hAnsi="Times New Roman" w:cs="Times New Roman"/>
                <w:sz w:val="26"/>
                <w:szCs w:val="26"/>
                <w:lang w:val="uk-UA"/>
              </w:rPr>
            </w:pPr>
          </w:p>
        </w:tc>
        <w:tc>
          <w:tcPr>
            <w:tcW w:w="5777" w:type="dxa"/>
            <w:tcBorders>
              <w:top w:val="single" w:sz="4" w:space="0" w:color="auto"/>
            </w:tcBorders>
          </w:tcPr>
          <w:p w:rsidR="0085681B" w:rsidRDefault="00CD04E0" w:rsidP="0085681B">
            <w:pPr>
              <w:spacing w:after="0" w:line="240" w:lineRule="auto"/>
              <w:jc w:val="both"/>
              <w:rPr>
                <w:rFonts w:ascii="Times New Roman" w:hAnsi="Times New Roman" w:cs="Times New Roman"/>
                <w:sz w:val="26"/>
                <w:szCs w:val="26"/>
                <w:lang w:val="uk-UA"/>
              </w:rPr>
            </w:pPr>
            <w:r w:rsidRPr="008D31E2">
              <w:rPr>
                <w:rFonts w:ascii="Times New Roman" w:hAnsi="Times New Roman" w:cs="Times New Roman"/>
                <w:sz w:val="26"/>
                <w:szCs w:val="26"/>
                <w:lang w:val="uk-UA"/>
              </w:rPr>
              <w:t>Субота Сергій Володимирович</w:t>
            </w:r>
          </w:p>
        </w:tc>
      </w:tr>
      <w:tr w:rsidR="004C233C" w:rsidTr="00FB35F2">
        <w:tc>
          <w:tcPr>
            <w:tcW w:w="5211" w:type="dxa"/>
          </w:tcPr>
          <w:p w:rsidR="00BC3698" w:rsidRDefault="004C233C" w:rsidP="00BC3698">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Статус дисципліни</w:t>
            </w:r>
            <w:r w:rsidR="00BC3698">
              <w:rPr>
                <w:rStyle w:val="aa"/>
                <w:rFonts w:ascii="Times New Roman" w:hAnsi="Times New Roman" w:cs="Times New Roman"/>
                <w:b/>
                <w:sz w:val="26"/>
                <w:szCs w:val="26"/>
                <w:lang w:val="uk-UA"/>
              </w:rPr>
              <w:footnoteReference w:id="2"/>
            </w:r>
          </w:p>
          <w:p w:rsidR="00567B38" w:rsidRPr="00256F8E" w:rsidRDefault="00567B38" w:rsidP="00BC3698">
            <w:pPr>
              <w:spacing w:after="0" w:line="240" w:lineRule="auto"/>
              <w:jc w:val="both"/>
              <w:rPr>
                <w:rFonts w:ascii="Times New Roman" w:hAnsi="Times New Roman" w:cs="Times New Roman"/>
                <w:b/>
                <w:sz w:val="26"/>
                <w:szCs w:val="26"/>
                <w:lang w:val="uk-UA"/>
              </w:rPr>
            </w:pPr>
          </w:p>
        </w:tc>
        <w:tc>
          <w:tcPr>
            <w:tcW w:w="5777" w:type="dxa"/>
          </w:tcPr>
          <w:p w:rsidR="004C233C" w:rsidRDefault="00697E11" w:rsidP="00F5251D">
            <w:pPr>
              <w:spacing w:after="0" w:line="240" w:lineRule="auto"/>
              <w:jc w:val="both"/>
              <w:rPr>
                <w:rFonts w:ascii="Times New Roman" w:hAnsi="Times New Roman" w:cs="Times New Roman"/>
                <w:color w:val="FF0000"/>
                <w:sz w:val="26"/>
                <w:szCs w:val="26"/>
                <w:lang w:val="uk-UA"/>
              </w:rPr>
            </w:pPr>
            <w:r>
              <w:rPr>
                <w:rFonts w:ascii="Times New Roman" w:hAnsi="Times New Roman" w:cs="Times New Roman"/>
                <w:sz w:val="26"/>
                <w:szCs w:val="26"/>
                <w:lang w:val="uk-UA"/>
              </w:rPr>
              <w:t>Нормативна</w:t>
            </w:r>
            <w:r w:rsidR="00CD04E0" w:rsidRPr="008D31E2">
              <w:rPr>
                <w:rFonts w:ascii="Times New Roman" w:hAnsi="Times New Roman" w:cs="Times New Roman"/>
                <w:sz w:val="26"/>
                <w:szCs w:val="26"/>
                <w:lang w:val="uk-UA"/>
              </w:rPr>
              <w:t xml:space="preserve"> дисципліна з англійської мови</w:t>
            </w:r>
          </w:p>
        </w:tc>
      </w:tr>
      <w:tr w:rsidR="004C233C" w:rsidTr="00FB35F2">
        <w:tc>
          <w:tcPr>
            <w:tcW w:w="5211" w:type="dxa"/>
          </w:tcPr>
          <w:p w:rsidR="008D31E2" w:rsidRDefault="008D31E2" w:rsidP="008D31E2">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CD04E0">
              <w:rPr>
                <w:rFonts w:ascii="Times New Roman" w:hAnsi="Times New Roman" w:cs="Times New Roman"/>
                <w:b/>
                <w:sz w:val="26"/>
                <w:szCs w:val="26"/>
                <w:lang w:val="uk-UA"/>
              </w:rPr>
              <w:t>К</w:t>
            </w:r>
            <w:r>
              <w:rPr>
                <w:rFonts w:ascii="Times New Roman" w:hAnsi="Times New Roman" w:cs="Times New Roman"/>
                <w:b/>
                <w:sz w:val="26"/>
                <w:szCs w:val="26"/>
                <w:lang w:val="uk-UA"/>
              </w:rPr>
              <w:t>урс</w:t>
            </w:r>
            <w:r w:rsidR="00CD04E0">
              <w:rPr>
                <w:rFonts w:ascii="Times New Roman" w:hAnsi="Times New Roman" w:cs="Times New Roman"/>
                <w:b/>
                <w:sz w:val="26"/>
                <w:szCs w:val="26"/>
                <w:lang w:val="uk-UA"/>
              </w:rPr>
              <w:t>,</w:t>
            </w:r>
            <w:r>
              <w:rPr>
                <w:rFonts w:ascii="Times New Roman" w:hAnsi="Times New Roman" w:cs="Times New Roman"/>
                <w:b/>
                <w:sz w:val="26"/>
                <w:szCs w:val="26"/>
                <w:lang w:val="uk-UA"/>
              </w:rPr>
              <w:t xml:space="preserve"> семестр</w:t>
            </w:r>
          </w:p>
          <w:p w:rsidR="00567B38" w:rsidRDefault="00567B38" w:rsidP="008D31E2">
            <w:pPr>
              <w:spacing w:after="0" w:line="240" w:lineRule="auto"/>
              <w:jc w:val="both"/>
              <w:rPr>
                <w:rFonts w:ascii="Times New Roman" w:hAnsi="Times New Roman" w:cs="Times New Roman"/>
                <w:b/>
                <w:sz w:val="26"/>
                <w:szCs w:val="26"/>
                <w:lang w:val="uk-UA"/>
              </w:rPr>
            </w:pPr>
          </w:p>
        </w:tc>
        <w:tc>
          <w:tcPr>
            <w:tcW w:w="5777" w:type="dxa"/>
          </w:tcPr>
          <w:p w:rsidR="004C233C" w:rsidRDefault="00697E11" w:rsidP="00F5251D">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ІІ</w:t>
            </w:r>
            <w:r w:rsidR="005F59AF">
              <w:rPr>
                <w:rFonts w:ascii="Times New Roman" w:hAnsi="Times New Roman" w:cs="Times New Roman"/>
                <w:sz w:val="26"/>
                <w:szCs w:val="26"/>
                <w:lang w:val="uk-UA"/>
              </w:rPr>
              <w:t xml:space="preserve"> курс, </w:t>
            </w:r>
            <w:r>
              <w:rPr>
                <w:rFonts w:ascii="Times New Roman" w:hAnsi="Times New Roman" w:cs="Times New Roman"/>
                <w:sz w:val="26"/>
                <w:szCs w:val="26"/>
                <w:lang w:val="uk-UA"/>
              </w:rPr>
              <w:t>ІІ</w:t>
            </w:r>
            <w:r w:rsidR="00CD04E0" w:rsidRPr="00CD04E0">
              <w:rPr>
                <w:rFonts w:ascii="Times New Roman" w:hAnsi="Times New Roman" w:cs="Times New Roman"/>
                <w:sz w:val="26"/>
                <w:szCs w:val="26"/>
                <w:lang w:val="uk-UA"/>
              </w:rPr>
              <w:t>I семестр</w:t>
            </w:r>
          </w:p>
        </w:tc>
      </w:tr>
      <w:tr w:rsidR="004C233C" w:rsidTr="00FB35F2">
        <w:tc>
          <w:tcPr>
            <w:tcW w:w="5211" w:type="dxa"/>
          </w:tcPr>
          <w:p w:rsidR="004C233C"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Обсяг дисципліни</w:t>
            </w:r>
            <w:r w:rsidR="00BC3698">
              <w:rPr>
                <w:rFonts w:ascii="Times New Roman" w:hAnsi="Times New Roman" w:cs="Times New Roman"/>
                <w:b/>
                <w:sz w:val="26"/>
                <w:szCs w:val="26"/>
                <w:lang w:val="uk-UA"/>
              </w:rPr>
              <w:t xml:space="preserve"> у</w:t>
            </w:r>
            <w:r>
              <w:rPr>
                <w:rFonts w:ascii="Times New Roman" w:hAnsi="Times New Roman" w:cs="Times New Roman"/>
                <w:b/>
                <w:sz w:val="26"/>
                <w:szCs w:val="26"/>
                <w:lang w:val="uk-UA"/>
              </w:rPr>
              <w:t xml:space="preserve"> кредит</w:t>
            </w:r>
            <w:r w:rsidR="00BC3698">
              <w:rPr>
                <w:rFonts w:ascii="Times New Roman" w:hAnsi="Times New Roman" w:cs="Times New Roman"/>
                <w:b/>
                <w:sz w:val="26"/>
                <w:szCs w:val="26"/>
                <w:lang w:val="uk-UA"/>
              </w:rPr>
              <w:t>ах</w:t>
            </w:r>
            <w:r>
              <w:rPr>
                <w:rFonts w:ascii="Times New Roman" w:hAnsi="Times New Roman" w:cs="Times New Roman"/>
                <w:b/>
                <w:sz w:val="26"/>
                <w:szCs w:val="26"/>
                <w:lang w:val="uk-UA"/>
              </w:rPr>
              <w:t xml:space="preserve"> ЄКТС</w:t>
            </w:r>
            <w:r w:rsidR="00BC3698">
              <w:rPr>
                <w:rFonts w:ascii="Times New Roman" w:hAnsi="Times New Roman" w:cs="Times New Roman"/>
                <w:b/>
                <w:sz w:val="26"/>
                <w:szCs w:val="26"/>
                <w:lang w:val="uk-UA"/>
              </w:rPr>
              <w:t xml:space="preserve"> /</w:t>
            </w:r>
          </w:p>
          <w:p w:rsidR="00567B38"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загальна кількість годин</w:t>
            </w:r>
            <w:r w:rsidR="008D31E2">
              <w:rPr>
                <w:rFonts w:ascii="Times New Roman" w:hAnsi="Times New Roman" w:cs="Times New Roman"/>
                <w:b/>
                <w:sz w:val="26"/>
                <w:szCs w:val="26"/>
                <w:lang w:val="uk-UA"/>
              </w:rPr>
              <w:t xml:space="preserve"> </w:t>
            </w:r>
          </w:p>
          <w:p w:rsidR="00E60D27" w:rsidRDefault="00E60D27" w:rsidP="00F5251D">
            <w:pPr>
              <w:spacing w:after="0" w:line="240" w:lineRule="auto"/>
              <w:jc w:val="both"/>
              <w:rPr>
                <w:rFonts w:ascii="Times New Roman" w:hAnsi="Times New Roman" w:cs="Times New Roman"/>
                <w:b/>
                <w:sz w:val="26"/>
                <w:szCs w:val="26"/>
                <w:lang w:val="uk-UA"/>
              </w:rPr>
            </w:pPr>
          </w:p>
        </w:tc>
        <w:tc>
          <w:tcPr>
            <w:tcW w:w="5777" w:type="dxa"/>
          </w:tcPr>
          <w:p w:rsidR="004C233C" w:rsidRPr="005F59AF" w:rsidRDefault="005F59AF" w:rsidP="00F5251D">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3 кредити </w:t>
            </w:r>
            <w:r>
              <w:rPr>
                <w:rFonts w:ascii="Times New Roman" w:hAnsi="Times New Roman" w:cs="Times New Roman"/>
                <w:sz w:val="26"/>
                <w:szCs w:val="26"/>
                <w:lang w:val="en-US"/>
              </w:rPr>
              <w:t xml:space="preserve">/ 90 </w:t>
            </w:r>
            <w:r>
              <w:rPr>
                <w:rFonts w:ascii="Times New Roman" w:hAnsi="Times New Roman" w:cs="Times New Roman"/>
                <w:sz w:val="26"/>
                <w:szCs w:val="26"/>
                <w:lang w:val="uk-UA"/>
              </w:rPr>
              <w:t>годин</w:t>
            </w:r>
          </w:p>
        </w:tc>
      </w:tr>
      <w:tr w:rsidR="004C233C" w:rsidTr="00FB35F2">
        <w:tc>
          <w:tcPr>
            <w:tcW w:w="5211" w:type="dxa"/>
          </w:tcPr>
          <w:p w:rsidR="00BC3698"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Мова викладання</w:t>
            </w:r>
          </w:p>
          <w:p w:rsidR="00567B38" w:rsidRPr="00256F8E" w:rsidRDefault="00567B38" w:rsidP="00F5251D">
            <w:pPr>
              <w:spacing w:after="0" w:line="240" w:lineRule="auto"/>
              <w:jc w:val="both"/>
              <w:rPr>
                <w:rFonts w:ascii="Times New Roman" w:hAnsi="Times New Roman" w:cs="Times New Roman"/>
                <w:b/>
                <w:sz w:val="26"/>
                <w:szCs w:val="26"/>
                <w:lang w:val="uk-UA"/>
              </w:rPr>
            </w:pPr>
          </w:p>
        </w:tc>
        <w:tc>
          <w:tcPr>
            <w:tcW w:w="5777" w:type="dxa"/>
          </w:tcPr>
          <w:p w:rsidR="004C233C" w:rsidRDefault="005F59AF" w:rsidP="00F5251D">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Англійська</w:t>
            </w:r>
          </w:p>
        </w:tc>
      </w:tr>
      <w:tr w:rsidR="004C233C" w:rsidTr="00FB35F2">
        <w:tc>
          <w:tcPr>
            <w:tcW w:w="5211" w:type="dxa"/>
          </w:tcPr>
          <w:p w:rsidR="004C233C" w:rsidRDefault="00194500"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К</w:t>
            </w:r>
            <w:r w:rsidR="00BC3698">
              <w:rPr>
                <w:rFonts w:ascii="Times New Roman" w:hAnsi="Times New Roman" w:cs="Times New Roman"/>
                <w:b/>
                <w:sz w:val="26"/>
                <w:szCs w:val="26"/>
                <w:lang w:val="uk-UA"/>
              </w:rPr>
              <w:t xml:space="preserve">оротка </w:t>
            </w:r>
            <w:r w:rsidR="00AC6349">
              <w:rPr>
                <w:rFonts w:ascii="Times New Roman" w:hAnsi="Times New Roman" w:cs="Times New Roman"/>
                <w:b/>
                <w:sz w:val="26"/>
                <w:szCs w:val="26"/>
                <w:lang w:val="uk-UA"/>
              </w:rPr>
              <w:t>анотація дисципліни</w:t>
            </w:r>
          </w:p>
          <w:p w:rsidR="004C233C" w:rsidRDefault="004C233C" w:rsidP="00F5251D">
            <w:pPr>
              <w:spacing w:after="0" w:line="240" w:lineRule="auto"/>
              <w:jc w:val="both"/>
              <w:rPr>
                <w:rFonts w:ascii="Times New Roman" w:hAnsi="Times New Roman" w:cs="Times New Roman"/>
                <w:b/>
                <w:i/>
                <w:iCs/>
                <w:sz w:val="26"/>
                <w:szCs w:val="26"/>
                <w:lang w:val="uk-UA"/>
              </w:rPr>
            </w:pPr>
          </w:p>
          <w:p w:rsidR="00BC3698" w:rsidRDefault="00BC3698" w:rsidP="00F5251D">
            <w:pPr>
              <w:spacing w:after="0" w:line="240" w:lineRule="auto"/>
              <w:jc w:val="both"/>
              <w:rPr>
                <w:rFonts w:ascii="Times New Roman" w:hAnsi="Times New Roman" w:cs="Times New Roman"/>
                <w:b/>
                <w:i/>
                <w:iCs/>
                <w:sz w:val="26"/>
                <w:szCs w:val="26"/>
                <w:lang w:val="uk-UA"/>
              </w:rPr>
            </w:pPr>
          </w:p>
        </w:tc>
        <w:tc>
          <w:tcPr>
            <w:tcW w:w="5777" w:type="dxa"/>
          </w:tcPr>
          <w:p w:rsidR="004959E1" w:rsidRPr="00FB35F2" w:rsidRDefault="004959E1" w:rsidP="004959E1">
            <w:pPr>
              <w:spacing w:line="240" w:lineRule="auto"/>
              <w:jc w:val="both"/>
              <w:rPr>
                <w:rFonts w:ascii="Times New Roman" w:hAnsi="Times New Roman"/>
                <w:sz w:val="26"/>
                <w:szCs w:val="26"/>
                <w:lang w:val="uk-UA"/>
              </w:rPr>
            </w:pPr>
            <w:r w:rsidRPr="00FB35F2">
              <w:rPr>
                <w:rFonts w:ascii="Times New Roman" w:hAnsi="Times New Roman"/>
                <w:sz w:val="26"/>
                <w:szCs w:val="26"/>
                <w:lang w:val="uk-UA"/>
              </w:rPr>
              <w:t>Дисципліна «Вступ до германської філології »  належить до переліку дисциплін професійної підготовки лінгвіста. Вона є першою дисципліною з кола наук германського мовознавства.</w:t>
            </w:r>
          </w:p>
          <w:p w:rsidR="004959E1" w:rsidRPr="00FB35F2" w:rsidRDefault="004959E1" w:rsidP="004959E1">
            <w:pPr>
              <w:spacing w:line="240" w:lineRule="auto"/>
              <w:jc w:val="both"/>
              <w:rPr>
                <w:rFonts w:ascii="Times New Roman" w:hAnsi="Times New Roman"/>
                <w:sz w:val="26"/>
                <w:szCs w:val="26"/>
                <w:lang w:val="uk-UA"/>
              </w:rPr>
            </w:pPr>
            <w:r w:rsidRPr="00FB35F2">
              <w:rPr>
                <w:rFonts w:ascii="Times New Roman" w:hAnsi="Times New Roman"/>
                <w:sz w:val="26"/>
                <w:szCs w:val="26"/>
                <w:lang w:val="uk-UA"/>
              </w:rPr>
              <w:t>Завдання курсу – розкрити системні характеристики  германських мов, основні положення порівняльної фонології і граматики германських мов, їх словниковий склад у нерозривному зв’язку з історією народів, матеріальною та духовною культурою; підвищити загальноосвітній рівень студентів, а також розвинути навички самостійної роботи з лінгвістичним матеріалом.</w:t>
            </w:r>
          </w:p>
          <w:p w:rsidR="004959E1" w:rsidRPr="00FB35F2" w:rsidRDefault="004959E1" w:rsidP="004959E1">
            <w:pPr>
              <w:spacing w:line="240" w:lineRule="auto"/>
              <w:jc w:val="both"/>
              <w:rPr>
                <w:rFonts w:ascii="Times New Roman" w:hAnsi="Times New Roman"/>
                <w:sz w:val="26"/>
                <w:szCs w:val="26"/>
                <w:lang w:val="uk-UA"/>
              </w:rPr>
            </w:pPr>
            <w:r w:rsidRPr="00FB35F2">
              <w:rPr>
                <w:rFonts w:ascii="Times New Roman" w:hAnsi="Times New Roman"/>
                <w:sz w:val="26"/>
                <w:szCs w:val="26"/>
                <w:lang w:val="uk-UA"/>
              </w:rPr>
              <w:lastRenderedPageBreak/>
              <w:t>Основна мета вивчення германістики полягає у наданні студентам загальних відомостей про специфіку германських мов як групи та про особливості історичного розвитку кожної германської мови з урахуванням групових зв'язків та тенденцій а також розширення культурного світогляду майбутніх фахівців, а саме: вивчення питань з історії давнього світу та середньовіччя, нової та новітньої історії, ознайомлення з основними досягненнями світової науки і культури, з особливостями історії, географії, соціокультурного розвитку германських країн (Англія, Німеччина, Нідерланди, Данія та інші).</w:t>
            </w:r>
          </w:p>
          <w:p w:rsidR="004C233C" w:rsidRPr="004959E1" w:rsidRDefault="004959E1" w:rsidP="004959E1">
            <w:pPr>
              <w:spacing w:line="240" w:lineRule="auto"/>
              <w:jc w:val="both"/>
              <w:rPr>
                <w:rFonts w:ascii="Times New Roman" w:hAnsi="Times New Roman"/>
                <w:sz w:val="24"/>
                <w:lang w:val="uk-UA"/>
              </w:rPr>
            </w:pPr>
            <w:r w:rsidRPr="00FB35F2">
              <w:rPr>
                <w:rFonts w:ascii="Times New Roman" w:hAnsi="Times New Roman"/>
                <w:sz w:val="26"/>
                <w:szCs w:val="26"/>
                <w:lang w:val="uk-UA"/>
              </w:rPr>
              <w:t>Зміст навчальної дисципліни розкривається в двох змістових модулях. У першому подаються відомості про германські племена і народності, їх писемні пам’ятки та вірування, основні історичні події, утворення давньогерманських королівств, періодизацію та класифікацію давньогерманських мов. Другий модуль містить інформацію про фонетичні, морфологічні та лексичні особливості давньогерманських мов.</w:t>
            </w:r>
          </w:p>
        </w:tc>
      </w:tr>
      <w:tr w:rsidR="004C233C" w:rsidRPr="00750DF1" w:rsidTr="00FB35F2">
        <w:tc>
          <w:tcPr>
            <w:tcW w:w="5211" w:type="dxa"/>
          </w:tcPr>
          <w:p w:rsidR="004C233C" w:rsidRPr="004D29C4"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lastRenderedPageBreak/>
              <w:t>Мета вивчення дисципліни</w:t>
            </w:r>
          </w:p>
          <w:p w:rsidR="00BC3698" w:rsidRDefault="00BC3698" w:rsidP="00F5251D">
            <w:pPr>
              <w:spacing w:after="0" w:line="240" w:lineRule="auto"/>
              <w:jc w:val="both"/>
              <w:rPr>
                <w:rFonts w:ascii="Times New Roman" w:hAnsi="Times New Roman" w:cs="Times New Roman"/>
                <w:b/>
                <w:i/>
                <w:iCs/>
                <w:sz w:val="26"/>
                <w:szCs w:val="26"/>
                <w:lang w:val="uk-UA"/>
              </w:rPr>
            </w:pPr>
          </w:p>
        </w:tc>
        <w:tc>
          <w:tcPr>
            <w:tcW w:w="5777" w:type="dxa"/>
          </w:tcPr>
          <w:p w:rsidR="00877B39" w:rsidRPr="00FB35F2" w:rsidRDefault="004959E1" w:rsidP="004959E1">
            <w:pPr>
              <w:spacing w:after="0" w:line="240" w:lineRule="auto"/>
              <w:jc w:val="both"/>
              <w:rPr>
                <w:rFonts w:ascii="Times New Roman" w:hAnsi="Times New Roman"/>
                <w:sz w:val="26"/>
                <w:szCs w:val="26"/>
                <w:lang w:val="uk-UA"/>
              </w:rPr>
            </w:pPr>
            <w:r w:rsidRPr="00FB35F2">
              <w:rPr>
                <w:rFonts w:ascii="Times New Roman" w:hAnsi="Times New Roman"/>
                <w:sz w:val="26"/>
                <w:szCs w:val="26"/>
                <w:lang w:val="uk-UA"/>
              </w:rPr>
              <w:t>Мета вивчення навчальної дисципліни «Вступ до германської філології» – навчити студентів використовувати системний підхід до діахронічного вивчення германських мов в загальному контексті індоєвропейської спадщини з урахуванням концепції діалектного співвідношення мов на давніх та сучасних етапах їхнього розвитку, а також сформувати у студентів інтегральну компетентність, загальні та фахові компетентності спеціальності.</w:t>
            </w:r>
          </w:p>
        </w:tc>
      </w:tr>
      <w:tr w:rsidR="004C233C" w:rsidRPr="00750DF1" w:rsidTr="00FB35F2">
        <w:tc>
          <w:tcPr>
            <w:tcW w:w="5211" w:type="dxa"/>
          </w:tcPr>
          <w:p w:rsidR="004C233C" w:rsidRPr="004D29C4"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Результати навчання</w:t>
            </w:r>
          </w:p>
          <w:p w:rsidR="00BC3698" w:rsidRDefault="00BC3698" w:rsidP="00F5251D">
            <w:pPr>
              <w:spacing w:after="0" w:line="240" w:lineRule="auto"/>
              <w:jc w:val="both"/>
              <w:rPr>
                <w:rFonts w:ascii="Times New Roman" w:hAnsi="Times New Roman" w:cs="Times New Roman"/>
                <w:b/>
                <w:i/>
                <w:iCs/>
                <w:sz w:val="26"/>
                <w:szCs w:val="26"/>
                <w:lang w:val="uk-UA"/>
              </w:rPr>
            </w:pPr>
          </w:p>
        </w:tc>
        <w:tc>
          <w:tcPr>
            <w:tcW w:w="5777" w:type="dxa"/>
          </w:tcPr>
          <w:p w:rsidR="004C233C" w:rsidRPr="00FB35F2" w:rsidRDefault="00877B39" w:rsidP="00FB35F2">
            <w:pPr>
              <w:tabs>
                <w:tab w:val="left" w:pos="1134"/>
                <w:tab w:val="left" w:pos="2552"/>
              </w:tabs>
              <w:spacing w:after="0" w:line="240" w:lineRule="auto"/>
              <w:jc w:val="both"/>
              <w:rPr>
                <w:rFonts w:ascii="Times New Roman" w:hAnsi="Times New Roman"/>
                <w:sz w:val="26"/>
                <w:szCs w:val="26"/>
                <w:lang w:val="uk-UA"/>
              </w:rPr>
            </w:pPr>
            <w:r w:rsidRPr="00FB35F2">
              <w:rPr>
                <w:rFonts w:ascii="Times New Roman" w:hAnsi="Times New Roman" w:cs="Times New Roman"/>
                <w:sz w:val="26"/>
                <w:szCs w:val="26"/>
                <w:lang w:val="uk-UA"/>
              </w:rPr>
              <w:t xml:space="preserve"> «</w:t>
            </w:r>
            <w:r w:rsidRPr="00FB35F2">
              <w:rPr>
                <w:rFonts w:ascii="Times New Roman" w:hAnsi="Times New Roman"/>
                <w:sz w:val="26"/>
                <w:szCs w:val="26"/>
                <w:lang w:val="uk-UA"/>
              </w:rPr>
              <w:t>Вступ до германської філології» має забезпечити теоретичне і практичне підґрунтя для вивчення інших теоретичних дисциплін, насамперед, історії англійської мови, яка є органічним продовженням курсу, країнознавства, лексикології, готської мови, а також порівняльно-історичного і типологічного мовознавства.</w:t>
            </w:r>
          </w:p>
        </w:tc>
      </w:tr>
      <w:tr w:rsidR="004C233C" w:rsidRPr="00B61750" w:rsidTr="00FB35F2">
        <w:tc>
          <w:tcPr>
            <w:tcW w:w="5211" w:type="dxa"/>
          </w:tcPr>
          <w:p w:rsidR="00AC6349" w:rsidRPr="004D29C4" w:rsidRDefault="004C233C" w:rsidP="00BC3698">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Компетентності</w:t>
            </w:r>
            <w:r w:rsidR="007F215A">
              <w:rPr>
                <w:rStyle w:val="aa"/>
                <w:rFonts w:ascii="Times New Roman" w:hAnsi="Times New Roman" w:cs="Times New Roman"/>
                <w:b/>
                <w:sz w:val="26"/>
                <w:szCs w:val="26"/>
                <w:lang w:val="uk-UA"/>
              </w:rPr>
              <w:footnoteReference w:id="3"/>
            </w:r>
          </w:p>
          <w:p w:rsidR="00BC3698" w:rsidRPr="00BC3698" w:rsidRDefault="00BC3698" w:rsidP="00BC3698">
            <w:pPr>
              <w:spacing w:after="0" w:line="240" w:lineRule="auto"/>
              <w:jc w:val="both"/>
              <w:rPr>
                <w:rFonts w:ascii="Times New Roman" w:hAnsi="Times New Roman" w:cs="Times New Roman"/>
                <w:b/>
                <w:sz w:val="26"/>
                <w:szCs w:val="26"/>
                <w:lang w:val="uk-UA"/>
              </w:rPr>
            </w:pPr>
          </w:p>
        </w:tc>
        <w:tc>
          <w:tcPr>
            <w:tcW w:w="5777" w:type="dxa"/>
          </w:tcPr>
          <w:p w:rsidR="00877B39" w:rsidRPr="00FB35F2" w:rsidRDefault="00877B39" w:rsidP="00877B39">
            <w:pPr>
              <w:tabs>
                <w:tab w:val="left" w:pos="1134"/>
                <w:tab w:val="left" w:pos="2552"/>
              </w:tabs>
              <w:spacing w:after="0" w:line="240" w:lineRule="auto"/>
              <w:jc w:val="both"/>
              <w:rPr>
                <w:rFonts w:ascii="Times New Roman" w:hAnsi="Times New Roman"/>
                <w:b/>
                <w:sz w:val="26"/>
                <w:szCs w:val="26"/>
                <w:lang w:val="uk-UA"/>
              </w:rPr>
            </w:pPr>
            <w:r w:rsidRPr="00FB35F2">
              <w:rPr>
                <w:rFonts w:ascii="Times New Roman" w:hAnsi="Times New Roman"/>
                <w:b/>
                <w:sz w:val="26"/>
                <w:szCs w:val="26"/>
                <w:lang w:val="uk-UA"/>
              </w:rPr>
              <w:t>ІНТЕГРАЛЬНА КОМПЕТЕНТНІСТЬ (ІК)</w:t>
            </w:r>
          </w:p>
          <w:p w:rsidR="00877B39" w:rsidRPr="00FB35F2" w:rsidRDefault="00877B39" w:rsidP="00877B39">
            <w:pPr>
              <w:spacing w:after="0" w:line="240" w:lineRule="auto"/>
              <w:jc w:val="both"/>
              <w:rPr>
                <w:rFonts w:ascii="Times New Roman" w:hAnsi="Times New Roman"/>
                <w:sz w:val="26"/>
                <w:szCs w:val="26"/>
                <w:lang w:val="uk-UA"/>
              </w:rPr>
            </w:pPr>
            <w:r w:rsidRPr="00FB35F2">
              <w:rPr>
                <w:rFonts w:ascii="Times New Roman" w:hAnsi="Times New Roman"/>
                <w:sz w:val="26"/>
                <w:szCs w:val="26"/>
                <w:lang w:val="uk-UA"/>
              </w:rPr>
              <w:t>Здатність розв’язувати складні спеціалізовані задачі та практичні проблеми в галузі філології (лінгвістики, літературознавства, фольклористики, перекладу) в процесі професійної діяльності або навчання, що передбачає застосування теорій та методів філологічної науки і характеризується комплексністю та невизначеністю умов.</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p>
          <w:p w:rsidR="00877B39" w:rsidRPr="00FB35F2" w:rsidRDefault="00877B39" w:rsidP="00877B39">
            <w:pPr>
              <w:tabs>
                <w:tab w:val="left" w:pos="1134"/>
                <w:tab w:val="left" w:pos="2552"/>
              </w:tabs>
              <w:spacing w:after="0" w:line="240" w:lineRule="auto"/>
              <w:jc w:val="both"/>
              <w:rPr>
                <w:rFonts w:ascii="Times New Roman" w:hAnsi="Times New Roman"/>
                <w:b/>
                <w:bCs/>
                <w:sz w:val="26"/>
                <w:szCs w:val="26"/>
                <w:lang w:val="uk-UA"/>
              </w:rPr>
            </w:pPr>
            <w:r w:rsidRPr="00FB35F2">
              <w:rPr>
                <w:rFonts w:ascii="Times New Roman" w:hAnsi="Times New Roman"/>
                <w:b/>
                <w:bCs/>
                <w:sz w:val="26"/>
                <w:szCs w:val="26"/>
                <w:lang w:val="uk-UA"/>
              </w:rPr>
              <w:t xml:space="preserve">ЗАГАЛЬНІ КОМПЕТЕНТНОСТІ (ЗК) </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ЗК 1. Здатність спілкуватися іноземною мовою, вміння правильно, логічно, ясно будувати своє усне й писемне мовлення.</w:t>
            </w:r>
          </w:p>
          <w:p w:rsidR="00E60D27"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rPr>
              <w:t>ЗК 2.</w:t>
            </w:r>
            <w:r w:rsidRPr="00FB35F2">
              <w:rPr>
                <w:rFonts w:ascii="Times New Roman" w:hAnsi="Times New Roman"/>
                <w:bCs/>
                <w:sz w:val="26"/>
                <w:szCs w:val="26"/>
                <w:lang w:val="uk-UA"/>
              </w:rPr>
              <w:t xml:space="preserve"> Здатність оволодівати класичними та сучасними знаннями.</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rPr>
              <w:t>ЗК</w:t>
            </w:r>
            <w:r w:rsidRPr="00FB35F2">
              <w:rPr>
                <w:rFonts w:ascii="Times New Roman" w:hAnsi="Times New Roman"/>
                <w:bCs/>
                <w:sz w:val="26"/>
                <w:szCs w:val="26"/>
                <w:lang w:val="uk-UA"/>
              </w:rPr>
              <w:t xml:space="preserve"> </w:t>
            </w:r>
            <w:r w:rsidRPr="00FB35F2">
              <w:rPr>
                <w:rFonts w:ascii="Times New Roman" w:hAnsi="Times New Roman"/>
                <w:bCs/>
                <w:sz w:val="26"/>
                <w:szCs w:val="26"/>
              </w:rPr>
              <w:t>3. Здатність до абстрактного мислення, аналізу та синтезу на основі логічних аргументів та перевірених фактів.</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rPr>
              <w:t>ЗК 4. Здатність до пошуку та опрацювання інформації із різних джерел.</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rPr>
              <w:t xml:space="preserve">ЗК 5. </w:t>
            </w:r>
            <w:r w:rsidRPr="00FB35F2">
              <w:rPr>
                <w:rFonts w:ascii="Times New Roman" w:hAnsi="Times New Roman"/>
                <w:bCs/>
                <w:sz w:val="26"/>
                <w:szCs w:val="26"/>
                <w:lang w:val="uk-UA"/>
              </w:rPr>
              <w:t>Здатність бути критичним і самокритичним.</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ЗК 6 Здатність до подальшого навчання з високим рівнем автономності, дотримуватись принципів академічної доброчесності, діяти на основі етичних міркувань, соціально-відповідально та свідомо.</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w:t>
            </w:r>
          </w:p>
          <w:p w:rsidR="00877B39" w:rsidRPr="00FB35F2" w:rsidRDefault="00877B39" w:rsidP="00877B39">
            <w:pPr>
              <w:tabs>
                <w:tab w:val="left" w:pos="1134"/>
                <w:tab w:val="left" w:pos="2552"/>
              </w:tabs>
              <w:spacing w:after="0" w:line="240" w:lineRule="auto"/>
              <w:jc w:val="both"/>
              <w:rPr>
                <w:rFonts w:ascii="Times New Roman" w:hAnsi="Times New Roman"/>
                <w:b/>
                <w:bCs/>
                <w:sz w:val="26"/>
                <w:szCs w:val="26"/>
                <w:lang w:val="uk-UA"/>
              </w:rPr>
            </w:pPr>
            <w:r w:rsidRPr="00FB35F2">
              <w:rPr>
                <w:rFonts w:ascii="Times New Roman" w:hAnsi="Times New Roman"/>
                <w:b/>
                <w:bCs/>
                <w:sz w:val="26"/>
                <w:szCs w:val="26"/>
                <w:lang w:val="uk-UA"/>
              </w:rPr>
              <w:t>ФАХОВІ КОМПЕТЕНТНОСТІ (ФК)</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ФК 1. Здатність професійно застосовувати знання про особливості розвитку германських мов з обраної філологічної спеціалізації.</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ФК 2. Здатність вільно користуватися спеціальною лінгвістичною термінологією в обраній галузі філологічних досліджень.</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ФК 3. Здатність до збирання й аналізу, систематизації та інтерпретації мовних фактів.</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ФК 4. Здатність до науково-лінгвістичного мислення, до розуміння природи лінгвістичних явищ та процесів.</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ФК 5. Здатність використовувати системні знання мови в теоретичному / практичному, синхронному / діахронному, соціокультурному, семіотичному аспектах для аналізу та синтезу ідей.</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ФК 6. Здатність розуміти тексти мовою джерела та правильно їх транслювати мовою перекладу.</w:t>
            </w:r>
          </w:p>
          <w:p w:rsidR="00877B39" w:rsidRPr="00FB35F2" w:rsidRDefault="00877B39" w:rsidP="00877B39">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 xml:space="preserve">ФК 7. Розуміння методологічного, організаційного та правового підґрунтя, необхідного для здійснення фахової науково-дослідницької роботи, захисту інтелектуальної власності та її результатів. </w:t>
            </w:r>
          </w:p>
          <w:p w:rsidR="004D29C4" w:rsidRPr="00FB35F2" w:rsidRDefault="00877B39" w:rsidP="00FB35F2">
            <w:pPr>
              <w:tabs>
                <w:tab w:val="left" w:pos="1134"/>
                <w:tab w:val="left" w:pos="2552"/>
              </w:tabs>
              <w:spacing w:after="0" w:line="240" w:lineRule="auto"/>
              <w:jc w:val="both"/>
              <w:rPr>
                <w:rFonts w:ascii="Times New Roman" w:hAnsi="Times New Roman"/>
                <w:bCs/>
                <w:sz w:val="26"/>
                <w:szCs w:val="26"/>
                <w:lang w:val="uk-UA"/>
              </w:rPr>
            </w:pPr>
            <w:r w:rsidRPr="00FB35F2">
              <w:rPr>
                <w:rFonts w:ascii="Times New Roman" w:hAnsi="Times New Roman"/>
                <w:bCs/>
                <w:sz w:val="26"/>
                <w:szCs w:val="26"/>
                <w:lang w:val="uk-UA"/>
              </w:rPr>
              <w:t>ФК 8. Здатність ефективно й компетентно брати участь в різних формах наукової комунікації (конференціях, дискусіях, наукових публікаціях) в галузі філології.</w:t>
            </w:r>
          </w:p>
        </w:tc>
      </w:tr>
      <w:tr w:rsidR="004C233C" w:rsidRPr="004D29C4" w:rsidTr="00FB35F2">
        <w:tc>
          <w:tcPr>
            <w:tcW w:w="5211" w:type="dxa"/>
          </w:tcPr>
          <w:p w:rsidR="004C233C"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lastRenderedPageBreak/>
              <w:t>Види занять і їхній розподіл за годинами</w:t>
            </w:r>
          </w:p>
          <w:p w:rsidR="00BC3698" w:rsidRDefault="00BC3698" w:rsidP="00F5251D">
            <w:pPr>
              <w:spacing w:after="0" w:line="240" w:lineRule="auto"/>
              <w:jc w:val="both"/>
              <w:rPr>
                <w:rFonts w:ascii="Times New Roman" w:hAnsi="Times New Roman" w:cs="Times New Roman"/>
                <w:b/>
                <w:sz w:val="26"/>
                <w:szCs w:val="26"/>
                <w:lang w:val="uk-UA"/>
              </w:rPr>
            </w:pPr>
          </w:p>
        </w:tc>
        <w:tc>
          <w:tcPr>
            <w:tcW w:w="5777" w:type="dxa"/>
          </w:tcPr>
          <w:p w:rsidR="0055709F" w:rsidRPr="004D29C4" w:rsidRDefault="0055709F" w:rsidP="0055709F">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Всього _90</w:t>
            </w:r>
            <w:r w:rsidRPr="004D29C4">
              <w:rPr>
                <w:rFonts w:ascii="Times New Roman" w:hAnsi="Times New Roman" w:cs="Times New Roman"/>
                <w:sz w:val="26"/>
                <w:szCs w:val="26"/>
                <w:lang w:val="uk-UA"/>
              </w:rPr>
              <w:t>_ год., у тому числі:</w:t>
            </w:r>
          </w:p>
          <w:p w:rsidR="0055709F" w:rsidRPr="004D29C4" w:rsidRDefault="0055709F" w:rsidP="0055709F">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лекції </w:t>
            </w:r>
            <w:r w:rsidRPr="004D29C4">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00E60D27">
              <w:rPr>
                <w:rFonts w:ascii="Times New Roman" w:hAnsi="Times New Roman" w:cs="Times New Roman"/>
                <w:sz w:val="26"/>
                <w:szCs w:val="26"/>
                <w:lang w:val="uk-UA"/>
              </w:rPr>
              <w:t>14</w:t>
            </w:r>
            <w:r w:rsidRPr="004D29C4">
              <w:rPr>
                <w:rFonts w:ascii="Times New Roman" w:hAnsi="Times New Roman" w:cs="Times New Roman"/>
                <w:sz w:val="26"/>
                <w:szCs w:val="26"/>
                <w:lang w:val="uk-UA"/>
              </w:rPr>
              <w:t xml:space="preserve"> год.</w:t>
            </w:r>
          </w:p>
          <w:p w:rsidR="0055709F" w:rsidRPr="004D29C4" w:rsidRDefault="0055709F" w:rsidP="0055709F">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практичні семінарські заняття </w:t>
            </w:r>
            <w:r w:rsidRPr="004D29C4">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00E60D27">
              <w:rPr>
                <w:rFonts w:ascii="Times New Roman" w:hAnsi="Times New Roman" w:cs="Times New Roman"/>
                <w:sz w:val="26"/>
                <w:szCs w:val="26"/>
                <w:lang w:val="uk-UA"/>
              </w:rPr>
              <w:t>16</w:t>
            </w:r>
            <w:r w:rsidRPr="004D29C4">
              <w:rPr>
                <w:rFonts w:ascii="Times New Roman" w:hAnsi="Times New Roman" w:cs="Times New Roman"/>
                <w:sz w:val="26"/>
                <w:szCs w:val="26"/>
                <w:lang w:val="uk-UA"/>
              </w:rPr>
              <w:t xml:space="preserve"> год.</w:t>
            </w:r>
          </w:p>
          <w:p w:rsidR="00E60D27" w:rsidRDefault="0055709F" w:rsidP="0055709F">
            <w:pPr>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самостійна робота </w:t>
            </w:r>
            <w:r w:rsidRPr="004D29C4">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4D29C4">
              <w:rPr>
                <w:rFonts w:ascii="Times New Roman" w:hAnsi="Times New Roman" w:cs="Times New Roman"/>
                <w:sz w:val="26"/>
                <w:szCs w:val="26"/>
                <w:lang w:val="uk-UA"/>
              </w:rPr>
              <w:t>60 год.</w:t>
            </w:r>
          </w:p>
          <w:p w:rsidR="00FB35F2" w:rsidRDefault="00FB35F2" w:rsidP="0055709F">
            <w:pPr>
              <w:spacing w:after="0" w:line="240" w:lineRule="auto"/>
              <w:jc w:val="both"/>
              <w:rPr>
                <w:rFonts w:ascii="Times New Roman" w:hAnsi="Times New Roman" w:cs="Times New Roman"/>
                <w:sz w:val="26"/>
                <w:szCs w:val="26"/>
                <w:lang w:val="uk-UA"/>
              </w:rPr>
            </w:pPr>
          </w:p>
        </w:tc>
      </w:tr>
      <w:tr w:rsidR="004C233C" w:rsidRPr="004D29C4" w:rsidTr="00FB35F2">
        <w:tc>
          <w:tcPr>
            <w:tcW w:w="5211" w:type="dxa"/>
          </w:tcPr>
          <w:p w:rsidR="004C233C"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lastRenderedPageBreak/>
              <w:t xml:space="preserve">Тематика </w:t>
            </w:r>
            <w:r w:rsidR="00AC6349">
              <w:rPr>
                <w:rFonts w:ascii="Times New Roman" w:hAnsi="Times New Roman" w:cs="Times New Roman"/>
                <w:b/>
                <w:sz w:val="26"/>
                <w:szCs w:val="26"/>
                <w:lang w:val="uk-UA"/>
              </w:rPr>
              <w:t xml:space="preserve">(змістові модулі) </w:t>
            </w:r>
            <w:r>
              <w:rPr>
                <w:rFonts w:ascii="Times New Roman" w:hAnsi="Times New Roman" w:cs="Times New Roman"/>
                <w:b/>
                <w:sz w:val="26"/>
                <w:szCs w:val="26"/>
                <w:lang w:val="uk-UA"/>
              </w:rPr>
              <w:t>навчальної дисципліни</w:t>
            </w:r>
          </w:p>
          <w:p w:rsidR="00BC3698" w:rsidRDefault="00BC3698" w:rsidP="00F5251D">
            <w:pPr>
              <w:spacing w:after="0" w:line="240" w:lineRule="auto"/>
              <w:jc w:val="both"/>
              <w:rPr>
                <w:rFonts w:ascii="Times New Roman" w:hAnsi="Times New Roman" w:cs="Times New Roman"/>
                <w:b/>
                <w:sz w:val="26"/>
                <w:szCs w:val="26"/>
                <w:lang w:val="uk-UA"/>
              </w:rPr>
            </w:pPr>
          </w:p>
        </w:tc>
        <w:tc>
          <w:tcPr>
            <w:tcW w:w="5777" w:type="dxa"/>
          </w:tcPr>
          <w:p w:rsidR="00E60D27" w:rsidRPr="00FB35F2" w:rsidRDefault="00E60D27" w:rsidP="00FB35F2">
            <w:pPr>
              <w:tabs>
                <w:tab w:val="left" w:pos="2552"/>
              </w:tabs>
              <w:spacing w:after="0" w:line="240" w:lineRule="auto"/>
              <w:jc w:val="center"/>
              <w:rPr>
                <w:rFonts w:ascii="Times New Roman" w:hAnsi="Times New Roman"/>
                <w:b/>
                <w:bCs/>
                <w:sz w:val="26"/>
                <w:szCs w:val="26"/>
                <w:lang w:val="uk-UA"/>
              </w:rPr>
            </w:pPr>
            <w:r w:rsidRPr="00FB35F2">
              <w:rPr>
                <w:rFonts w:ascii="Times New Roman" w:hAnsi="Times New Roman"/>
                <w:b/>
                <w:bCs/>
                <w:sz w:val="26"/>
                <w:szCs w:val="26"/>
                <w:lang w:val="uk-UA"/>
              </w:rPr>
              <w:t>Змістовий модуль 1.</w:t>
            </w:r>
          </w:p>
          <w:p w:rsidR="00E60D27" w:rsidRPr="00FB35F2" w:rsidRDefault="00E60D27" w:rsidP="00E60D27">
            <w:pPr>
              <w:tabs>
                <w:tab w:val="left" w:pos="2552"/>
              </w:tabs>
              <w:spacing w:after="0" w:line="240" w:lineRule="auto"/>
              <w:jc w:val="center"/>
              <w:rPr>
                <w:rFonts w:ascii="Times New Roman" w:hAnsi="Times New Roman"/>
                <w:b/>
                <w:bCs/>
                <w:sz w:val="26"/>
                <w:szCs w:val="26"/>
                <w:lang w:val="uk-UA"/>
              </w:rPr>
            </w:pPr>
            <w:r w:rsidRPr="00FB35F2">
              <w:rPr>
                <w:rFonts w:ascii="Times New Roman" w:hAnsi="Times New Roman"/>
                <w:b/>
                <w:bCs/>
                <w:sz w:val="26"/>
                <w:szCs w:val="26"/>
                <w:lang w:val="uk-UA"/>
              </w:rPr>
              <w:t>Походження, класифікація та періодизація історії германських мов</w:t>
            </w:r>
          </w:p>
          <w:p w:rsidR="00E60D27" w:rsidRPr="00FB35F2" w:rsidRDefault="00E60D27" w:rsidP="00E60D27">
            <w:pPr>
              <w:tabs>
                <w:tab w:val="left" w:pos="2552"/>
              </w:tabs>
              <w:spacing w:after="0" w:line="240" w:lineRule="auto"/>
              <w:rPr>
                <w:rFonts w:ascii="Times New Roman" w:hAnsi="Times New Roman"/>
                <w:sz w:val="26"/>
                <w:szCs w:val="26"/>
                <w:lang w:val="uk-UA"/>
              </w:rPr>
            </w:pPr>
            <w:r w:rsidRPr="00FB35F2">
              <w:rPr>
                <w:rFonts w:ascii="Times New Roman" w:hAnsi="Times New Roman"/>
                <w:b/>
                <w:sz w:val="26"/>
                <w:szCs w:val="26"/>
                <w:lang w:val="uk-UA"/>
              </w:rPr>
              <w:t>Тема 1.</w:t>
            </w:r>
            <w:r w:rsidRPr="00FB35F2">
              <w:rPr>
                <w:rFonts w:ascii="Times New Roman" w:hAnsi="Times New Roman"/>
                <w:sz w:val="26"/>
                <w:szCs w:val="26"/>
                <w:lang w:val="uk-UA"/>
              </w:rPr>
              <w:t xml:space="preserve"> Предмет германсь-кої філології. Індоєвро-пейська мовна спільність.</w:t>
            </w:r>
          </w:p>
          <w:p w:rsidR="00E60D27" w:rsidRPr="00FB35F2" w:rsidRDefault="00E60D27" w:rsidP="00E60D27">
            <w:pPr>
              <w:tabs>
                <w:tab w:val="left" w:pos="2552"/>
              </w:tabs>
              <w:spacing w:after="0" w:line="240" w:lineRule="auto"/>
              <w:rPr>
                <w:rFonts w:ascii="Times New Roman" w:hAnsi="Times New Roman"/>
                <w:sz w:val="26"/>
                <w:szCs w:val="26"/>
                <w:lang w:val="uk-UA"/>
              </w:rPr>
            </w:pPr>
            <w:r w:rsidRPr="00FB35F2">
              <w:rPr>
                <w:rFonts w:ascii="Times New Roman" w:hAnsi="Times New Roman"/>
                <w:b/>
                <w:sz w:val="26"/>
                <w:szCs w:val="26"/>
                <w:lang w:val="uk-UA"/>
              </w:rPr>
              <w:t>Тема 2</w:t>
            </w:r>
            <w:r w:rsidRPr="00FB35F2">
              <w:rPr>
                <w:rFonts w:ascii="Times New Roman" w:hAnsi="Times New Roman"/>
                <w:sz w:val="26"/>
                <w:szCs w:val="26"/>
                <w:lang w:val="uk-UA"/>
              </w:rPr>
              <w:t>. Давньогерманські племена і народності. Давньогерманські королівства.</w:t>
            </w:r>
          </w:p>
          <w:p w:rsidR="00E60D27" w:rsidRPr="00FB35F2" w:rsidRDefault="00E60D27" w:rsidP="00E60D27">
            <w:pPr>
              <w:tabs>
                <w:tab w:val="left" w:pos="2552"/>
              </w:tabs>
              <w:spacing w:after="0" w:line="240" w:lineRule="auto"/>
              <w:rPr>
                <w:rFonts w:ascii="Times New Roman" w:hAnsi="Times New Roman"/>
                <w:sz w:val="26"/>
                <w:szCs w:val="26"/>
                <w:lang w:val="uk-UA"/>
              </w:rPr>
            </w:pPr>
            <w:r w:rsidRPr="00FB35F2">
              <w:rPr>
                <w:rFonts w:ascii="Times New Roman" w:hAnsi="Times New Roman"/>
                <w:sz w:val="26"/>
                <w:szCs w:val="26"/>
                <w:lang w:val="uk-UA"/>
              </w:rPr>
              <w:t>Германські мови, сучасні і давні, їх класифікація та загальна характеристика.</w:t>
            </w:r>
          </w:p>
          <w:p w:rsidR="00E60D27" w:rsidRPr="00FB35F2" w:rsidRDefault="00E60D27" w:rsidP="00E60D27">
            <w:pPr>
              <w:tabs>
                <w:tab w:val="left" w:pos="2552"/>
              </w:tabs>
              <w:spacing w:after="0" w:line="240" w:lineRule="auto"/>
              <w:rPr>
                <w:rFonts w:ascii="Times New Roman" w:hAnsi="Times New Roman"/>
                <w:sz w:val="26"/>
                <w:szCs w:val="26"/>
                <w:lang w:val="uk-UA"/>
              </w:rPr>
            </w:pPr>
            <w:r w:rsidRPr="00FB35F2">
              <w:rPr>
                <w:rFonts w:ascii="Times New Roman" w:hAnsi="Times New Roman"/>
                <w:b/>
                <w:sz w:val="26"/>
                <w:szCs w:val="26"/>
                <w:lang w:val="uk-UA"/>
              </w:rPr>
              <w:t>Тема 3.</w:t>
            </w:r>
            <w:r w:rsidRPr="00FB35F2">
              <w:rPr>
                <w:rFonts w:ascii="Times New Roman" w:hAnsi="Times New Roman"/>
                <w:sz w:val="26"/>
                <w:szCs w:val="26"/>
                <w:lang w:val="uk-UA"/>
              </w:rPr>
              <w:t xml:space="preserve"> Періодизація історії давньогерманських мов. Племінні германські діалекти. Пам’ятки писемності.</w:t>
            </w:r>
          </w:p>
          <w:p w:rsidR="00E60D27" w:rsidRPr="00FB35F2" w:rsidRDefault="00E60D27" w:rsidP="00E60D27">
            <w:pPr>
              <w:tabs>
                <w:tab w:val="left" w:pos="2552"/>
              </w:tabs>
              <w:spacing w:after="0" w:line="240" w:lineRule="auto"/>
              <w:jc w:val="center"/>
              <w:rPr>
                <w:rFonts w:ascii="Times New Roman" w:hAnsi="Times New Roman"/>
                <w:b/>
                <w:sz w:val="26"/>
                <w:szCs w:val="26"/>
                <w:lang w:val="uk-UA"/>
              </w:rPr>
            </w:pPr>
          </w:p>
          <w:p w:rsidR="00E60D27" w:rsidRPr="00FB35F2" w:rsidRDefault="00E60D27" w:rsidP="00E60D27">
            <w:pPr>
              <w:tabs>
                <w:tab w:val="left" w:pos="2552"/>
              </w:tabs>
              <w:spacing w:after="0" w:line="240" w:lineRule="auto"/>
              <w:jc w:val="center"/>
              <w:rPr>
                <w:rFonts w:ascii="Times New Roman" w:hAnsi="Times New Roman"/>
                <w:b/>
                <w:sz w:val="26"/>
                <w:szCs w:val="26"/>
                <w:lang w:val="uk-UA"/>
              </w:rPr>
            </w:pPr>
            <w:r w:rsidRPr="00FB35F2">
              <w:rPr>
                <w:rFonts w:ascii="Times New Roman" w:hAnsi="Times New Roman"/>
                <w:b/>
                <w:sz w:val="26"/>
                <w:szCs w:val="26"/>
                <w:lang w:val="uk-UA"/>
              </w:rPr>
              <w:t>Змістовий модуль 2.</w:t>
            </w:r>
          </w:p>
          <w:p w:rsidR="00E60D27" w:rsidRPr="00FB35F2" w:rsidRDefault="00E60D27" w:rsidP="00E60D27">
            <w:pPr>
              <w:tabs>
                <w:tab w:val="left" w:pos="2552"/>
              </w:tabs>
              <w:spacing w:after="0" w:line="240" w:lineRule="auto"/>
              <w:jc w:val="center"/>
              <w:rPr>
                <w:rFonts w:ascii="Times New Roman" w:hAnsi="Times New Roman"/>
                <w:b/>
                <w:bCs/>
                <w:sz w:val="26"/>
                <w:szCs w:val="26"/>
                <w:lang w:val="uk-UA"/>
              </w:rPr>
            </w:pPr>
            <w:r w:rsidRPr="00FB35F2">
              <w:rPr>
                <w:rFonts w:ascii="Times New Roman" w:hAnsi="Times New Roman"/>
                <w:b/>
                <w:bCs/>
                <w:sz w:val="26"/>
                <w:szCs w:val="26"/>
                <w:lang w:val="uk-UA"/>
              </w:rPr>
              <w:t>Порівняльно-історична характеристика внутрішньої структури давньогерманських мов</w:t>
            </w:r>
          </w:p>
          <w:p w:rsidR="00E60D27" w:rsidRPr="00FB35F2" w:rsidRDefault="00E60D27" w:rsidP="00E60D27">
            <w:pPr>
              <w:tabs>
                <w:tab w:val="left" w:pos="2552"/>
              </w:tabs>
              <w:spacing w:after="0" w:line="240" w:lineRule="auto"/>
              <w:jc w:val="both"/>
              <w:rPr>
                <w:rFonts w:ascii="Times New Roman" w:hAnsi="Times New Roman"/>
                <w:bCs/>
                <w:sz w:val="26"/>
                <w:szCs w:val="26"/>
                <w:lang w:val="uk-UA"/>
              </w:rPr>
            </w:pPr>
            <w:r w:rsidRPr="00FB35F2">
              <w:rPr>
                <w:rFonts w:ascii="Times New Roman" w:hAnsi="Times New Roman"/>
                <w:b/>
                <w:bCs/>
                <w:sz w:val="26"/>
                <w:szCs w:val="26"/>
                <w:lang w:val="uk-UA"/>
              </w:rPr>
              <w:t xml:space="preserve">Тема 1. </w:t>
            </w:r>
            <w:r w:rsidRPr="00FB35F2">
              <w:rPr>
                <w:rFonts w:ascii="Times New Roman" w:hAnsi="Times New Roman"/>
                <w:bCs/>
                <w:sz w:val="26"/>
                <w:szCs w:val="26"/>
                <w:lang w:val="uk-UA"/>
              </w:rPr>
              <w:t>Акцентуація та система вокалізму давньогерманських мов.</w:t>
            </w:r>
          </w:p>
          <w:p w:rsidR="00E60D27" w:rsidRPr="00FB35F2" w:rsidRDefault="00E60D27" w:rsidP="00E60D27">
            <w:pPr>
              <w:tabs>
                <w:tab w:val="left" w:pos="2552"/>
              </w:tabs>
              <w:spacing w:after="0" w:line="240" w:lineRule="auto"/>
              <w:jc w:val="both"/>
              <w:rPr>
                <w:rFonts w:ascii="Times New Roman" w:hAnsi="Times New Roman"/>
                <w:bCs/>
                <w:sz w:val="26"/>
                <w:szCs w:val="26"/>
                <w:lang w:val="uk-UA"/>
              </w:rPr>
            </w:pPr>
            <w:r w:rsidRPr="00FB35F2">
              <w:rPr>
                <w:rFonts w:ascii="Times New Roman" w:hAnsi="Times New Roman"/>
                <w:b/>
                <w:bCs/>
                <w:sz w:val="26"/>
                <w:szCs w:val="26"/>
                <w:lang w:val="uk-UA"/>
              </w:rPr>
              <w:t xml:space="preserve">Тема 2. </w:t>
            </w:r>
            <w:r w:rsidRPr="00FB35F2">
              <w:rPr>
                <w:rFonts w:ascii="Times New Roman" w:hAnsi="Times New Roman"/>
                <w:bCs/>
                <w:sz w:val="26"/>
                <w:szCs w:val="26"/>
                <w:lang w:val="uk-UA"/>
              </w:rPr>
              <w:t>Система консонантизму давньогерманських мов.</w:t>
            </w:r>
          </w:p>
          <w:p w:rsidR="00E60D27" w:rsidRPr="00FB35F2" w:rsidRDefault="00E60D27" w:rsidP="00E60D27">
            <w:pPr>
              <w:tabs>
                <w:tab w:val="left" w:pos="2552"/>
              </w:tabs>
              <w:spacing w:after="0" w:line="240" w:lineRule="auto"/>
              <w:jc w:val="both"/>
              <w:rPr>
                <w:rFonts w:ascii="Times New Roman" w:hAnsi="Times New Roman"/>
                <w:bCs/>
                <w:sz w:val="26"/>
                <w:szCs w:val="26"/>
                <w:lang w:val="uk-UA"/>
              </w:rPr>
            </w:pPr>
            <w:r w:rsidRPr="00FB35F2">
              <w:rPr>
                <w:rFonts w:ascii="Times New Roman" w:hAnsi="Times New Roman"/>
                <w:b/>
                <w:bCs/>
                <w:sz w:val="26"/>
                <w:szCs w:val="26"/>
                <w:lang w:val="uk-UA"/>
              </w:rPr>
              <w:t xml:space="preserve">Тема 3. </w:t>
            </w:r>
            <w:r w:rsidRPr="00FB35F2">
              <w:rPr>
                <w:rFonts w:ascii="Times New Roman" w:hAnsi="Times New Roman"/>
                <w:bCs/>
                <w:sz w:val="26"/>
                <w:szCs w:val="26"/>
                <w:lang w:val="uk-UA"/>
              </w:rPr>
              <w:t>Імена в давньогерманських мовах (Іменник. Прикметник. Займенник).</w:t>
            </w:r>
          </w:p>
          <w:p w:rsidR="00E60D27" w:rsidRPr="00FB35F2" w:rsidRDefault="00E60D27" w:rsidP="00E60D27">
            <w:pPr>
              <w:tabs>
                <w:tab w:val="left" w:pos="2552"/>
              </w:tabs>
              <w:spacing w:after="0" w:line="240" w:lineRule="auto"/>
              <w:jc w:val="both"/>
              <w:rPr>
                <w:rFonts w:ascii="Times New Roman" w:hAnsi="Times New Roman"/>
                <w:bCs/>
                <w:sz w:val="26"/>
                <w:szCs w:val="26"/>
                <w:lang w:val="uk-UA"/>
              </w:rPr>
            </w:pPr>
            <w:r w:rsidRPr="00FB35F2">
              <w:rPr>
                <w:rFonts w:ascii="Times New Roman" w:hAnsi="Times New Roman"/>
                <w:b/>
                <w:bCs/>
                <w:sz w:val="26"/>
                <w:szCs w:val="26"/>
                <w:lang w:val="uk-UA"/>
              </w:rPr>
              <w:t xml:space="preserve">Тема 4. </w:t>
            </w:r>
            <w:r w:rsidRPr="00FB35F2">
              <w:rPr>
                <w:rFonts w:ascii="Times New Roman" w:hAnsi="Times New Roman"/>
                <w:bCs/>
                <w:sz w:val="26"/>
                <w:szCs w:val="26"/>
                <w:lang w:val="uk-UA"/>
              </w:rPr>
              <w:t>Система дієслова в давньогерманських мовах.</w:t>
            </w:r>
          </w:p>
          <w:p w:rsidR="00E60D27" w:rsidRPr="00FB35F2" w:rsidRDefault="00E60D27" w:rsidP="00E60D27">
            <w:pPr>
              <w:tabs>
                <w:tab w:val="left" w:pos="2552"/>
              </w:tabs>
              <w:spacing w:after="0" w:line="240" w:lineRule="auto"/>
              <w:jc w:val="both"/>
              <w:rPr>
                <w:rFonts w:ascii="Times New Roman" w:hAnsi="Times New Roman"/>
                <w:bCs/>
                <w:sz w:val="26"/>
                <w:szCs w:val="26"/>
                <w:lang w:val="uk-UA"/>
              </w:rPr>
            </w:pPr>
            <w:r w:rsidRPr="00FB35F2">
              <w:rPr>
                <w:rFonts w:ascii="Times New Roman" w:hAnsi="Times New Roman"/>
                <w:b/>
                <w:bCs/>
                <w:sz w:val="26"/>
                <w:szCs w:val="26"/>
                <w:lang w:val="uk-UA"/>
              </w:rPr>
              <w:t xml:space="preserve">Тема 5. </w:t>
            </w:r>
            <w:r w:rsidRPr="00FB35F2">
              <w:rPr>
                <w:rFonts w:ascii="Times New Roman" w:hAnsi="Times New Roman"/>
                <w:bCs/>
                <w:sz w:val="26"/>
                <w:szCs w:val="26"/>
                <w:lang w:val="uk-UA"/>
              </w:rPr>
              <w:t>Синтаксис давньогерманських мов.</w:t>
            </w:r>
          </w:p>
          <w:p w:rsidR="004C233C" w:rsidRDefault="00E60D27" w:rsidP="00E60D27">
            <w:pPr>
              <w:spacing w:after="0" w:line="240" w:lineRule="auto"/>
              <w:jc w:val="both"/>
              <w:rPr>
                <w:rFonts w:ascii="Times New Roman" w:hAnsi="Times New Roman"/>
                <w:bCs/>
                <w:sz w:val="26"/>
                <w:szCs w:val="26"/>
                <w:lang w:val="uk-UA"/>
              </w:rPr>
            </w:pPr>
            <w:r w:rsidRPr="00FB35F2">
              <w:rPr>
                <w:rFonts w:ascii="Times New Roman" w:hAnsi="Times New Roman"/>
                <w:b/>
                <w:bCs/>
                <w:sz w:val="26"/>
                <w:szCs w:val="26"/>
                <w:lang w:val="uk-UA"/>
              </w:rPr>
              <w:t xml:space="preserve">Тема 6. </w:t>
            </w:r>
            <w:r w:rsidRPr="00FB35F2">
              <w:rPr>
                <w:rFonts w:ascii="Times New Roman" w:hAnsi="Times New Roman"/>
                <w:bCs/>
                <w:sz w:val="26"/>
                <w:szCs w:val="26"/>
                <w:lang w:val="uk-UA"/>
              </w:rPr>
              <w:t>Давньогерманський словниковий склад: індоєвропейська спадщина, питома германська лексика.</w:t>
            </w:r>
          </w:p>
          <w:p w:rsidR="00FB35F2" w:rsidRDefault="00FB35F2" w:rsidP="00E60D27">
            <w:pPr>
              <w:spacing w:after="0" w:line="240" w:lineRule="auto"/>
              <w:jc w:val="both"/>
              <w:rPr>
                <w:rFonts w:ascii="Times New Roman" w:hAnsi="Times New Roman" w:cs="Times New Roman"/>
                <w:b/>
                <w:bCs/>
                <w:sz w:val="26"/>
                <w:szCs w:val="26"/>
                <w:lang w:val="uk-UA"/>
              </w:rPr>
            </w:pPr>
          </w:p>
        </w:tc>
      </w:tr>
      <w:tr w:rsidR="00AC6349" w:rsidRPr="004D29C4" w:rsidTr="00FB35F2">
        <w:tc>
          <w:tcPr>
            <w:tcW w:w="5211" w:type="dxa"/>
          </w:tcPr>
          <w:p w:rsidR="00AC6349" w:rsidRDefault="00AC6349"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t>Політика оцінювання (розподіл балів і критерії)</w:t>
            </w:r>
          </w:p>
          <w:p w:rsidR="00BC3698" w:rsidRDefault="00BC3698" w:rsidP="00F5251D">
            <w:pPr>
              <w:spacing w:after="0" w:line="240" w:lineRule="auto"/>
              <w:jc w:val="both"/>
              <w:rPr>
                <w:rFonts w:ascii="Times New Roman" w:hAnsi="Times New Roman" w:cs="Times New Roman"/>
                <w:b/>
                <w:sz w:val="26"/>
                <w:szCs w:val="26"/>
                <w:lang w:val="uk-UA"/>
              </w:rPr>
            </w:pPr>
          </w:p>
        </w:tc>
        <w:tc>
          <w:tcPr>
            <w:tcW w:w="5777" w:type="dxa"/>
          </w:tcPr>
          <w:p w:rsidR="00E60D27" w:rsidRPr="00FB35F2" w:rsidRDefault="00E60D27" w:rsidP="00E60D27">
            <w:pPr>
              <w:widowControl w:val="0"/>
              <w:shd w:val="clear" w:color="auto" w:fill="FFFFFF"/>
              <w:tabs>
                <w:tab w:val="left" w:pos="293"/>
              </w:tabs>
              <w:autoSpaceDE w:val="0"/>
              <w:autoSpaceDN w:val="0"/>
              <w:adjustRightInd w:val="0"/>
              <w:spacing w:after="0" w:line="240" w:lineRule="auto"/>
              <w:ind w:firstLine="567"/>
              <w:jc w:val="both"/>
              <w:rPr>
                <w:rFonts w:ascii="Times New Roman" w:hAnsi="Times New Roman"/>
                <w:sz w:val="26"/>
                <w:szCs w:val="26"/>
                <w:lang w:val="uk-UA"/>
              </w:rPr>
            </w:pPr>
            <w:r w:rsidRPr="00FB35F2">
              <w:rPr>
                <w:rFonts w:ascii="Times New Roman" w:hAnsi="Times New Roman"/>
                <w:sz w:val="26"/>
                <w:szCs w:val="26"/>
                <w:lang w:val="uk-UA"/>
              </w:rPr>
              <w:t xml:space="preserve">Студенти </w:t>
            </w:r>
            <w:r w:rsidRPr="00FB35F2">
              <w:rPr>
                <w:rFonts w:ascii="Times New Roman" w:hAnsi="Times New Roman"/>
                <w:bCs/>
                <w:sz w:val="26"/>
                <w:szCs w:val="26"/>
                <w:lang w:val="uk-UA"/>
              </w:rPr>
              <w:t>зобов’язані відвідувати аудиторні заняття і проходити всі форми поточного та підсумкового контролю</w:t>
            </w:r>
            <w:r w:rsidRPr="00FB35F2">
              <w:rPr>
                <w:rFonts w:ascii="Times New Roman" w:hAnsi="Times New Roman"/>
                <w:sz w:val="26"/>
                <w:szCs w:val="26"/>
                <w:lang w:val="uk-UA"/>
              </w:rPr>
              <w:t>, передбачені робочою програмою навчальної дисципліни.</w:t>
            </w:r>
          </w:p>
          <w:p w:rsidR="00E60D27" w:rsidRPr="00FB35F2" w:rsidRDefault="00E60D27" w:rsidP="00E60D27">
            <w:pPr>
              <w:pStyle w:val="p24"/>
              <w:spacing w:before="0" w:beforeAutospacing="0" w:after="0" w:afterAutospacing="0"/>
              <w:ind w:firstLine="567"/>
              <w:jc w:val="both"/>
              <w:rPr>
                <w:sz w:val="26"/>
                <w:szCs w:val="26"/>
                <w:lang w:val="uk-UA"/>
              </w:rPr>
            </w:pPr>
            <w:r w:rsidRPr="00FB35F2">
              <w:rPr>
                <w:sz w:val="26"/>
                <w:szCs w:val="26"/>
                <w:lang w:val="uk-UA"/>
              </w:rPr>
              <w:t>Якщо студенти денної форми здобуття вищої освіти через поважні причини (хвороба, надзвичайні сімейні обставини тощо) не можуть відвідувати  аудиторні заняття, вони мають їх відпрацювати. Процедуру, форми та терміни відпрацювання студентами денної форми здобуття освіти пропущених занять із навчальної дисципліни визначає кафедра германської і фіно-угорської філології і доводить до відома студентів конкретні графіки відпрацювання пропущених занять з дисципліни і критерії оцінювання.</w:t>
            </w:r>
          </w:p>
          <w:p w:rsidR="00E60D27" w:rsidRPr="00FB35F2" w:rsidRDefault="00E60D27" w:rsidP="00E60D27">
            <w:pPr>
              <w:framePr w:hSpace="180" w:wrap="around" w:vAnchor="text" w:hAnchor="margin" w:x="216" w:y="182"/>
              <w:shd w:val="clear" w:color="auto" w:fill="FFFFFF"/>
              <w:tabs>
                <w:tab w:val="left" w:pos="293"/>
              </w:tabs>
              <w:spacing w:after="0" w:line="240" w:lineRule="auto"/>
              <w:ind w:firstLine="567"/>
              <w:jc w:val="both"/>
              <w:rPr>
                <w:rFonts w:ascii="Times New Roman" w:hAnsi="Times New Roman"/>
                <w:sz w:val="26"/>
                <w:szCs w:val="26"/>
                <w:lang w:val="uk-UA"/>
              </w:rPr>
            </w:pPr>
            <w:r w:rsidRPr="00FB35F2">
              <w:rPr>
                <w:rFonts w:ascii="Times New Roman" w:hAnsi="Times New Roman"/>
                <w:sz w:val="26"/>
                <w:szCs w:val="26"/>
                <w:lang w:val="uk-UA"/>
              </w:rPr>
              <w:t xml:space="preserve">Студент не допускається до семестрового іспиту якщо: </w:t>
            </w:r>
          </w:p>
          <w:p w:rsidR="00E60D27" w:rsidRPr="00FB35F2" w:rsidRDefault="00E60D27" w:rsidP="00E60D27">
            <w:pPr>
              <w:framePr w:hSpace="180" w:wrap="around" w:vAnchor="text" w:hAnchor="margin" w:x="216" w:y="182"/>
              <w:shd w:val="clear" w:color="auto" w:fill="FFFFFF"/>
              <w:tabs>
                <w:tab w:val="left" w:pos="293"/>
              </w:tabs>
              <w:spacing w:after="0" w:line="240" w:lineRule="auto"/>
              <w:ind w:firstLine="567"/>
              <w:jc w:val="both"/>
              <w:rPr>
                <w:rFonts w:ascii="Times New Roman" w:hAnsi="Times New Roman"/>
                <w:sz w:val="26"/>
                <w:szCs w:val="26"/>
                <w:lang w:val="uk-UA"/>
              </w:rPr>
            </w:pPr>
            <w:r w:rsidRPr="00FB35F2">
              <w:rPr>
                <w:rFonts w:ascii="Times New Roman" w:hAnsi="Times New Roman"/>
                <w:sz w:val="26"/>
                <w:szCs w:val="26"/>
                <w:lang w:val="uk-UA"/>
              </w:rPr>
              <w:t xml:space="preserve">        – відсутні результати написання модульної контрольної роботи;</w:t>
            </w:r>
          </w:p>
          <w:p w:rsidR="00E60D27" w:rsidRPr="00FB35F2" w:rsidRDefault="00E60D27" w:rsidP="00E60D27">
            <w:pPr>
              <w:framePr w:hSpace="180" w:wrap="around" w:vAnchor="text" w:hAnchor="margin" w:x="216" w:y="182"/>
              <w:shd w:val="clear" w:color="auto" w:fill="FFFFFF"/>
              <w:tabs>
                <w:tab w:val="left" w:pos="293"/>
              </w:tabs>
              <w:spacing w:after="0" w:line="240" w:lineRule="auto"/>
              <w:ind w:firstLine="567"/>
              <w:jc w:val="both"/>
              <w:rPr>
                <w:rFonts w:ascii="Times New Roman" w:hAnsi="Times New Roman"/>
                <w:sz w:val="26"/>
                <w:szCs w:val="26"/>
                <w:lang w:val="uk-UA"/>
              </w:rPr>
            </w:pPr>
            <w:r w:rsidRPr="00FB35F2">
              <w:rPr>
                <w:rFonts w:ascii="Times New Roman" w:hAnsi="Times New Roman"/>
                <w:sz w:val="26"/>
                <w:szCs w:val="26"/>
                <w:lang w:val="uk-UA"/>
              </w:rPr>
              <w:t xml:space="preserve">         – не виконана індивідуальна робота , що передбачена  робочою програмою навчальної </w:t>
            </w:r>
            <w:r w:rsidRPr="00FB35F2">
              <w:rPr>
                <w:rFonts w:ascii="Times New Roman" w:hAnsi="Times New Roman"/>
                <w:sz w:val="26"/>
                <w:szCs w:val="26"/>
                <w:lang w:val="uk-UA"/>
              </w:rPr>
              <w:lastRenderedPageBreak/>
              <w:t xml:space="preserve">дисципліни. </w:t>
            </w:r>
          </w:p>
          <w:p w:rsidR="00E60D27" w:rsidRPr="00FB35F2" w:rsidRDefault="00E60D27" w:rsidP="00E60D27">
            <w:pPr>
              <w:framePr w:hSpace="180" w:wrap="around" w:vAnchor="text" w:hAnchor="margin" w:x="216" w:y="182"/>
              <w:shd w:val="clear" w:color="auto" w:fill="FFFFFF"/>
              <w:tabs>
                <w:tab w:val="left" w:pos="293"/>
              </w:tabs>
              <w:spacing w:after="0" w:line="240" w:lineRule="auto"/>
              <w:ind w:firstLine="567"/>
              <w:jc w:val="both"/>
              <w:rPr>
                <w:rFonts w:ascii="Times New Roman" w:hAnsi="Times New Roman"/>
                <w:sz w:val="26"/>
                <w:szCs w:val="26"/>
                <w:lang w:val="uk-UA"/>
              </w:rPr>
            </w:pPr>
            <w:r w:rsidRPr="00FB35F2">
              <w:rPr>
                <w:rFonts w:ascii="Times New Roman" w:hAnsi="Times New Roman"/>
                <w:sz w:val="26"/>
                <w:szCs w:val="26"/>
                <w:lang w:val="uk-UA"/>
              </w:rPr>
              <w:t>Запис «не допущений», прирівнюється до академічної заборгованості. Незадовільний результат двох проміжних атестацій не може бути підставою для  недопуску до семестрового контролю з кредитного модуля, якщо студент до початку семестрового контролю ліквідував заборгованість з індивідуального завдання, яке не здав своєчасно через поважну причину.</w:t>
            </w:r>
          </w:p>
          <w:p w:rsidR="0085661F" w:rsidRPr="00FB35F2" w:rsidRDefault="0085661F" w:rsidP="00846654">
            <w:pPr>
              <w:spacing w:after="0" w:line="240" w:lineRule="auto"/>
              <w:jc w:val="both"/>
              <w:rPr>
                <w:rFonts w:ascii="Times New Roman" w:hAnsi="Times New Roman" w:cs="Times New Roman"/>
                <w:sz w:val="26"/>
                <w:szCs w:val="26"/>
                <w:lang w:val="uk-UA"/>
              </w:rPr>
            </w:pPr>
          </w:p>
          <w:p w:rsidR="0013477C" w:rsidRPr="00FB35F2" w:rsidRDefault="00FB35F2" w:rsidP="0013477C">
            <w:pPr>
              <w:spacing w:after="0" w:line="240" w:lineRule="auto"/>
              <w:jc w:val="both"/>
              <w:rPr>
                <w:rFonts w:ascii="Times New Roman" w:hAnsi="Times New Roman"/>
                <w:b/>
                <w:sz w:val="26"/>
                <w:szCs w:val="26"/>
                <w:lang w:val="uk-UA"/>
              </w:rPr>
            </w:pPr>
            <w:r w:rsidRPr="00FB35F2">
              <w:rPr>
                <w:rFonts w:ascii="Times New Roman" w:hAnsi="Times New Roman"/>
                <w:b/>
                <w:sz w:val="26"/>
                <w:szCs w:val="26"/>
                <w:lang w:val="uk-UA"/>
              </w:rPr>
              <w:t>Види навчальної діяльності студента</w:t>
            </w:r>
          </w:p>
          <w:p w:rsidR="00FB35F2" w:rsidRPr="00FB35F2" w:rsidRDefault="00FB35F2" w:rsidP="0013477C">
            <w:pPr>
              <w:spacing w:after="0" w:line="240" w:lineRule="auto"/>
              <w:jc w:val="both"/>
              <w:rPr>
                <w:rFonts w:ascii="Times New Roman" w:hAnsi="Times New Roman"/>
                <w:sz w:val="26"/>
                <w:szCs w:val="26"/>
                <w:lang w:val="uk-UA"/>
              </w:rPr>
            </w:pPr>
            <w:r w:rsidRPr="00FB35F2">
              <w:rPr>
                <w:rFonts w:ascii="Times New Roman" w:hAnsi="Times New Roman"/>
                <w:sz w:val="26"/>
                <w:szCs w:val="26"/>
                <w:lang w:val="uk-UA"/>
              </w:rPr>
              <w:t>1. Аудиторна та самостійна навчальна робота студента ( 0-50 балів).</w:t>
            </w:r>
          </w:p>
          <w:p w:rsidR="00FB35F2" w:rsidRPr="00FB35F2" w:rsidRDefault="00FB35F2" w:rsidP="0013477C">
            <w:pPr>
              <w:spacing w:after="0" w:line="240" w:lineRule="auto"/>
              <w:jc w:val="both"/>
              <w:rPr>
                <w:rFonts w:ascii="Times New Roman" w:hAnsi="Times New Roman"/>
                <w:sz w:val="26"/>
                <w:szCs w:val="26"/>
                <w:lang w:val="uk-UA"/>
              </w:rPr>
            </w:pPr>
            <w:r w:rsidRPr="00FB35F2">
              <w:rPr>
                <w:rFonts w:ascii="Times New Roman" w:hAnsi="Times New Roman"/>
                <w:sz w:val="26"/>
                <w:szCs w:val="26"/>
                <w:lang w:val="uk-UA"/>
              </w:rPr>
              <w:t xml:space="preserve"> 2. Модульна контрольна робота (0-20 балів).</w:t>
            </w:r>
          </w:p>
          <w:p w:rsidR="00FB35F2" w:rsidRPr="00FB35F2" w:rsidRDefault="00FB35F2" w:rsidP="0013477C">
            <w:pPr>
              <w:spacing w:after="0" w:line="240" w:lineRule="auto"/>
              <w:jc w:val="both"/>
              <w:rPr>
                <w:rFonts w:ascii="Times New Roman" w:hAnsi="Times New Roman"/>
                <w:sz w:val="26"/>
                <w:szCs w:val="26"/>
                <w:lang w:val="uk-UA"/>
              </w:rPr>
            </w:pPr>
            <w:r w:rsidRPr="00FB35F2">
              <w:rPr>
                <w:rFonts w:ascii="Times New Roman" w:hAnsi="Times New Roman"/>
                <w:sz w:val="26"/>
                <w:szCs w:val="26"/>
                <w:lang w:val="uk-UA"/>
              </w:rPr>
              <w:t>3. Іспит (0-30 балів)</w:t>
            </w:r>
          </w:p>
          <w:p w:rsidR="0013477C" w:rsidRDefault="0013477C" w:rsidP="00F3575D">
            <w:pPr>
              <w:spacing w:after="0" w:line="240" w:lineRule="auto"/>
              <w:jc w:val="both"/>
              <w:rPr>
                <w:rFonts w:ascii="Times New Roman" w:hAnsi="Times New Roman" w:cs="Times New Roman"/>
                <w:sz w:val="26"/>
                <w:szCs w:val="26"/>
                <w:lang w:val="uk-UA"/>
              </w:rPr>
            </w:pPr>
          </w:p>
        </w:tc>
      </w:tr>
      <w:tr w:rsidR="004C233C" w:rsidRPr="00750DF1" w:rsidTr="00FB35F2">
        <w:tc>
          <w:tcPr>
            <w:tcW w:w="5211" w:type="dxa"/>
          </w:tcPr>
          <w:p w:rsidR="004C233C" w:rsidRDefault="00AC6349"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lastRenderedPageBreak/>
              <w:t>Пререквізити (п</w:t>
            </w:r>
            <w:r w:rsidR="004C233C">
              <w:rPr>
                <w:rFonts w:ascii="Times New Roman" w:hAnsi="Times New Roman" w:cs="Times New Roman"/>
                <w:b/>
                <w:sz w:val="26"/>
                <w:szCs w:val="26"/>
                <w:lang w:val="uk-UA"/>
              </w:rPr>
              <w:t>ередумови вивчення дисципліни</w:t>
            </w:r>
            <w:r>
              <w:rPr>
                <w:rFonts w:ascii="Times New Roman" w:hAnsi="Times New Roman" w:cs="Times New Roman"/>
                <w:b/>
                <w:sz w:val="26"/>
                <w:szCs w:val="26"/>
                <w:lang w:val="uk-UA"/>
              </w:rPr>
              <w:t>)</w:t>
            </w:r>
          </w:p>
          <w:p w:rsidR="00BC3698" w:rsidRDefault="00BC3698" w:rsidP="00F5251D">
            <w:pPr>
              <w:spacing w:after="0" w:line="240" w:lineRule="auto"/>
              <w:jc w:val="both"/>
              <w:rPr>
                <w:rFonts w:ascii="Times New Roman" w:hAnsi="Times New Roman" w:cs="Times New Roman"/>
                <w:b/>
                <w:sz w:val="26"/>
                <w:szCs w:val="26"/>
                <w:lang w:val="uk-UA"/>
              </w:rPr>
            </w:pPr>
          </w:p>
        </w:tc>
        <w:tc>
          <w:tcPr>
            <w:tcW w:w="5777" w:type="dxa"/>
          </w:tcPr>
          <w:p w:rsidR="00FB35F2" w:rsidRDefault="00FB35F2" w:rsidP="00FB35F2">
            <w:pPr>
              <w:tabs>
                <w:tab w:val="left" w:pos="1134"/>
                <w:tab w:val="left" w:pos="2552"/>
              </w:tabs>
              <w:spacing w:after="0" w:line="240" w:lineRule="auto"/>
              <w:jc w:val="both"/>
              <w:rPr>
                <w:rFonts w:ascii="Times New Roman" w:hAnsi="Times New Roman"/>
                <w:sz w:val="26"/>
                <w:szCs w:val="26"/>
                <w:lang w:val="uk-UA"/>
              </w:rPr>
            </w:pPr>
          </w:p>
          <w:p w:rsidR="00FB35F2" w:rsidRPr="00FB35F2" w:rsidRDefault="00FB35F2" w:rsidP="00FB35F2">
            <w:pPr>
              <w:tabs>
                <w:tab w:val="left" w:pos="1134"/>
                <w:tab w:val="left" w:pos="2552"/>
              </w:tabs>
              <w:spacing w:after="0" w:line="240" w:lineRule="auto"/>
              <w:jc w:val="both"/>
              <w:rPr>
                <w:rFonts w:ascii="Times New Roman" w:hAnsi="Times New Roman"/>
                <w:sz w:val="26"/>
                <w:szCs w:val="26"/>
                <w:lang w:val="uk-UA"/>
              </w:rPr>
            </w:pPr>
            <w:r w:rsidRPr="00FB35F2">
              <w:rPr>
                <w:rFonts w:ascii="Times New Roman" w:hAnsi="Times New Roman"/>
                <w:sz w:val="26"/>
                <w:szCs w:val="26"/>
                <w:lang w:val="uk-UA"/>
              </w:rPr>
              <w:t>Для успішного засвоєння дисципліни студенти повинні володіти знаннями  з таких курсів, як вступ до мовознавства, латинська мова, практична фонетика і практична граматика англійської мови.</w:t>
            </w:r>
          </w:p>
          <w:p w:rsidR="00FB35F2" w:rsidRPr="00FB35F2" w:rsidRDefault="00FB35F2" w:rsidP="00FB35F2">
            <w:pPr>
              <w:tabs>
                <w:tab w:val="left" w:pos="1134"/>
                <w:tab w:val="left" w:pos="2552"/>
              </w:tabs>
              <w:spacing w:after="0" w:line="240" w:lineRule="auto"/>
              <w:jc w:val="both"/>
              <w:rPr>
                <w:rFonts w:ascii="Times New Roman" w:hAnsi="Times New Roman"/>
                <w:sz w:val="26"/>
                <w:szCs w:val="26"/>
                <w:lang w:val="uk-UA"/>
              </w:rPr>
            </w:pPr>
            <w:r w:rsidRPr="00FB35F2">
              <w:rPr>
                <w:rFonts w:ascii="Times New Roman" w:hAnsi="Times New Roman"/>
                <w:sz w:val="26"/>
                <w:szCs w:val="26"/>
                <w:lang w:val="uk-UA"/>
              </w:rPr>
              <w:t xml:space="preserve">У результаті чого студенти мають </w:t>
            </w:r>
            <w:r w:rsidRPr="00FB35F2">
              <w:rPr>
                <w:rFonts w:ascii="Times New Roman" w:hAnsi="Times New Roman"/>
                <w:i/>
                <w:sz w:val="26"/>
                <w:szCs w:val="26"/>
                <w:lang w:val="uk-UA"/>
              </w:rPr>
              <w:t>знати</w:t>
            </w:r>
            <w:r w:rsidRPr="00FB35F2">
              <w:rPr>
                <w:rFonts w:ascii="Times New Roman" w:hAnsi="Times New Roman"/>
                <w:sz w:val="26"/>
                <w:szCs w:val="26"/>
                <w:lang w:val="uk-UA"/>
              </w:rPr>
              <w:t xml:space="preserve">: основні гіпотези про походження мови та закономірності її розвитку; генеалогічну та типологічну класифікації мов світу; генеалогічну класифікацію індоєвропейських мов; виникнення, етапи і форми розвитку письма; основні структурно-функціональні рівні мови; основи класифікації голосних і приголосних та комбінаторні зміни звуків; частини мови їх граматичні категорії та синтаксичні функції у сучасній англійській;    основи граматичної будови сучасної англійської як мови аналітичного типу;  основи граматичної будови латинської мови як мови синтетичного типу. </w:t>
            </w:r>
          </w:p>
          <w:p w:rsidR="00FB35F2" w:rsidRPr="00FB35F2" w:rsidRDefault="00FB35F2" w:rsidP="00FB35F2">
            <w:pPr>
              <w:tabs>
                <w:tab w:val="left" w:pos="1134"/>
                <w:tab w:val="left" w:pos="2552"/>
              </w:tabs>
              <w:spacing w:after="0" w:line="240" w:lineRule="auto"/>
              <w:jc w:val="both"/>
              <w:rPr>
                <w:rFonts w:ascii="Times New Roman" w:hAnsi="Times New Roman"/>
                <w:sz w:val="26"/>
                <w:szCs w:val="26"/>
                <w:lang w:val="uk-UA"/>
              </w:rPr>
            </w:pPr>
            <w:r w:rsidRPr="00FB35F2">
              <w:rPr>
                <w:rFonts w:ascii="Times New Roman" w:hAnsi="Times New Roman"/>
                <w:sz w:val="26"/>
                <w:szCs w:val="26"/>
                <w:lang w:val="uk-UA"/>
              </w:rPr>
              <w:t xml:space="preserve">  Студенти повинні </w:t>
            </w:r>
            <w:r w:rsidRPr="00FB35F2">
              <w:rPr>
                <w:rFonts w:ascii="Times New Roman" w:hAnsi="Times New Roman"/>
                <w:i/>
                <w:sz w:val="26"/>
                <w:szCs w:val="26"/>
                <w:lang w:val="uk-UA"/>
              </w:rPr>
              <w:t>вміти</w:t>
            </w:r>
            <w:r w:rsidRPr="00FB35F2">
              <w:rPr>
                <w:rFonts w:ascii="Times New Roman" w:hAnsi="Times New Roman"/>
                <w:sz w:val="26"/>
                <w:szCs w:val="26"/>
                <w:lang w:val="uk-UA"/>
              </w:rPr>
              <w:t xml:space="preserve">: критично оцінювати традиційні й сучасні теорії походження мови та  екстралінгвістичні й інтралінгвістичні закони розвитку мов;  класифікувати мови світу за різними ознаками; визначати морфологічні типи мов; аналізувати граматичні ознаки синтетичних та аналітичних мов;  оперувати основними лінгвістичними термінами; класифікувати звуки мови за основними та додатковими ознаками; ідентифікувати фонетичні процеси, позиційні та комбінаторі зміни звуків;  класифікувати частини мови за основними критеріями; характеризувати парадигматичні та синтагматичні відношення між  мовними одиницями. </w:t>
            </w:r>
          </w:p>
          <w:p w:rsidR="003E4705" w:rsidRDefault="003E4705" w:rsidP="00697E11">
            <w:pPr>
              <w:spacing w:after="0" w:line="240" w:lineRule="auto"/>
              <w:jc w:val="both"/>
              <w:rPr>
                <w:rFonts w:ascii="Times New Roman" w:hAnsi="Times New Roman" w:cs="Times New Roman"/>
                <w:sz w:val="26"/>
                <w:szCs w:val="26"/>
                <w:lang w:val="uk-UA"/>
              </w:rPr>
            </w:pPr>
          </w:p>
          <w:p w:rsidR="00FB35F2" w:rsidRDefault="00FB35F2" w:rsidP="00697E11">
            <w:pPr>
              <w:spacing w:after="0" w:line="240" w:lineRule="auto"/>
              <w:jc w:val="both"/>
              <w:rPr>
                <w:rFonts w:ascii="Times New Roman" w:hAnsi="Times New Roman" w:cs="Times New Roman"/>
                <w:sz w:val="26"/>
                <w:szCs w:val="26"/>
                <w:lang w:val="uk-UA"/>
              </w:rPr>
            </w:pPr>
          </w:p>
        </w:tc>
      </w:tr>
      <w:tr w:rsidR="004C233C" w:rsidRPr="00750DF1" w:rsidTr="00FB35F2">
        <w:tc>
          <w:tcPr>
            <w:tcW w:w="5211" w:type="dxa"/>
          </w:tcPr>
          <w:p w:rsidR="004C233C" w:rsidRDefault="004C233C"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lastRenderedPageBreak/>
              <w:t>Навчально-методичне й інформаційне забезпечення</w:t>
            </w:r>
          </w:p>
          <w:p w:rsidR="00BC3698" w:rsidRDefault="00BC3698" w:rsidP="00F5251D">
            <w:pPr>
              <w:spacing w:after="0" w:line="240" w:lineRule="auto"/>
              <w:jc w:val="both"/>
              <w:rPr>
                <w:rFonts w:ascii="Times New Roman" w:hAnsi="Times New Roman" w:cs="Times New Roman"/>
                <w:b/>
                <w:sz w:val="26"/>
                <w:szCs w:val="26"/>
                <w:lang w:val="uk-UA"/>
              </w:rPr>
            </w:pPr>
          </w:p>
          <w:p w:rsidR="00F3575D" w:rsidRDefault="00F3575D" w:rsidP="00F5251D">
            <w:pPr>
              <w:spacing w:after="0" w:line="240" w:lineRule="auto"/>
              <w:jc w:val="both"/>
              <w:rPr>
                <w:rFonts w:ascii="Times New Roman" w:hAnsi="Times New Roman" w:cs="Times New Roman"/>
                <w:b/>
                <w:sz w:val="26"/>
                <w:szCs w:val="26"/>
                <w:lang w:val="uk-UA"/>
              </w:rPr>
            </w:pPr>
          </w:p>
        </w:tc>
        <w:tc>
          <w:tcPr>
            <w:tcW w:w="5777" w:type="dxa"/>
          </w:tcPr>
          <w:p w:rsidR="00FB35F2" w:rsidRPr="00DD0C14" w:rsidRDefault="00FB35F2" w:rsidP="00FB35F2">
            <w:pPr>
              <w:tabs>
                <w:tab w:val="left" w:pos="2552"/>
              </w:tabs>
              <w:spacing w:after="0" w:line="240" w:lineRule="auto"/>
              <w:jc w:val="center"/>
              <w:rPr>
                <w:rFonts w:ascii="Times New Roman" w:hAnsi="Times New Roman"/>
                <w:b/>
                <w:bCs/>
                <w:sz w:val="24"/>
                <w:szCs w:val="24"/>
                <w:lang w:val="uk-UA"/>
              </w:rPr>
            </w:pPr>
            <w:r w:rsidRPr="00DD0C14">
              <w:rPr>
                <w:rFonts w:ascii="Times New Roman" w:hAnsi="Times New Roman"/>
                <w:b/>
                <w:bCs/>
                <w:sz w:val="24"/>
                <w:szCs w:val="24"/>
                <w:lang w:val="uk-UA"/>
              </w:rPr>
              <w:t>Основна</w:t>
            </w:r>
            <w:r>
              <w:rPr>
                <w:rFonts w:ascii="Times New Roman" w:hAnsi="Times New Roman"/>
                <w:b/>
                <w:bCs/>
                <w:sz w:val="24"/>
                <w:szCs w:val="24"/>
                <w:lang w:val="uk-UA"/>
              </w:rPr>
              <w:t xml:space="preserve"> література</w:t>
            </w:r>
            <w:r w:rsidRPr="00DD0C14">
              <w:rPr>
                <w:rFonts w:ascii="Times New Roman" w:hAnsi="Times New Roman"/>
                <w:b/>
                <w:bCs/>
                <w:sz w:val="24"/>
                <w:szCs w:val="24"/>
                <w:lang w:val="uk-UA"/>
              </w:rPr>
              <w:t>:</w:t>
            </w:r>
          </w:p>
          <w:p w:rsidR="00FB35F2" w:rsidRPr="00DD0C14" w:rsidRDefault="00FB35F2" w:rsidP="00FB35F2">
            <w:pPr>
              <w:numPr>
                <w:ilvl w:val="0"/>
                <w:numId w:val="20"/>
              </w:numPr>
              <w:tabs>
                <w:tab w:val="clear" w:pos="1440"/>
                <w:tab w:val="num" w:pos="540"/>
                <w:tab w:val="num" w:pos="851"/>
                <w:tab w:val="left" w:pos="2552"/>
              </w:tabs>
              <w:spacing w:after="0" w:line="240" w:lineRule="auto"/>
              <w:ind w:left="851" w:hanging="567"/>
              <w:jc w:val="both"/>
              <w:rPr>
                <w:rFonts w:ascii="Times New Roman" w:hAnsi="Times New Roman"/>
                <w:sz w:val="24"/>
                <w:szCs w:val="24"/>
                <w:lang w:val="uk-UA"/>
              </w:rPr>
            </w:pPr>
            <w:r w:rsidRPr="00DD0C14">
              <w:rPr>
                <w:rFonts w:ascii="Times New Roman" w:hAnsi="Times New Roman"/>
                <w:sz w:val="24"/>
                <w:szCs w:val="24"/>
                <w:lang w:val="uk-UA"/>
              </w:rPr>
              <w:t>Жлуктенко Ю. О., Яворська Т. А. Вступ до германського мовознавства: [підручник] / Юрій Олексійович Жлуктенко, Тамара Андріївна Яворська. – [3 вид., доп.]. – К. : Вища школа, 1986. – 229 с.</w:t>
            </w:r>
          </w:p>
          <w:p w:rsidR="00FB35F2" w:rsidRPr="00DD0C14" w:rsidRDefault="00FB35F2" w:rsidP="00FB35F2">
            <w:pPr>
              <w:numPr>
                <w:ilvl w:val="0"/>
                <w:numId w:val="20"/>
              </w:numPr>
              <w:tabs>
                <w:tab w:val="clear" w:pos="1440"/>
                <w:tab w:val="num" w:pos="540"/>
                <w:tab w:val="num" w:pos="851"/>
                <w:tab w:val="left" w:pos="2552"/>
              </w:tabs>
              <w:spacing w:after="0" w:line="240" w:lineRule="auto"/>
              <w:ind w:left="851" w:hanging="567"/>
              <w:jc w:val="both"/>
              <w:rPr>
                <w:rFonts w:ascii="Times New Roman" w:hAnsi="Times New Roman"/>
                <w:sz w:val="24"/>
                <w:szCs w:val="24"/>
                <w:lang w:val="uk-UA"/>
              </w:rPr>
            </w:pPr>
            <w:r w:rsidRPr="00DD0C14">
              <w:rPr>
                <w:rFonts w:ascii="Times New Roman" w:hAnsi="Times New Roman"/>
                <w:sz w:val="24"/>
                <w:szCs w:val="24"/>
                <w:lang w:val="uk-UA"/>
              </w:rPr>
              <w:t>Левицький В. В. Основи германістики: [підручник] / Віктор Васильович Левицький. – Вінниця: Нова книга, 2006. – 528 с.</w:t>
            </w:r>
          </w:p>
          <w:p w:rsidR="00FB35F2" w:rsidRPr="00DD0C14" w:rsidRDefault="00FB35F2" w:rsidP="00FB35F2">
            <w:pPr>
              <w:numPr>
                <w:ilvl w:val="0"/>
                <w:numId w:val="20"/>
              </w:numPr>
              <w:tabs>
                <w:tab w:val="clear" w:pos="1440"/>
                <w:tab w:val="num" w:pos="540"/>
                <w:tab w:val="num" w:pos="851"/>
                <w:tab w:val="left" w:pos="2552"/>
              </w:tabs>
              <w:spacing w:after="0" w:line="240" w:lineRule="auto"/>
              <w:ind w:left="851" w:hanging="567"/>
              <w:jc w:val="both"/>
              <w:rPr>
                <w:rFonts w:ascii="Times New Roman" w:hAnsi="Times New Roman"/>
                <w:sz w:val="24"/>
                <w:szCs w:val="24"/>
                <w:lang w:val="uk-UA"/>
              </w:rPr>
            </w:pPr>
            <w:r w:rsidRPr="00DD0C14">
              <w:rPr>
                <w:rFonts w:ascii="Times New Roman" w:hAnsi="Times New Roman"/>
                <w:sz w:val="24"/>
                <w:szCs w:val="24"/>
                <w:lang w:val="uk-UA"/>
              </w:rPr>
              <w:t>Сабо O. A. Вступ до германського мовознавства в таблицях (англійською мовою): [навч. посіб.] / Ольга Анатоліївна Сабо. – К. : Освіта України,</w:t>
            </w:r>
            <w:r w:rsidRPr="00DD0C14">
              <w:rPr>
                <w:rFonts w:ascii="Times New Roman" w:hAnsi="Times New Roman"/>
                <w:b/>
                <w:sz w:val="24"/>
                <w:szCs w:val="24"/>
                <w:lang w:val="uk-UA"/>
              </w:rPr>
              <w:t xml:space="preserve"> </w:t>
            </w:r>
            <w:r w:rsidRPr="00DD0C14">
              <w:rPr>
                <w:rFonts w:ascii="Times New Roman" w:hAnsi="Times New Roman"/>
                <w:sz w:val="24"/>
                <w:szCs w:val="24"/>
                <w:lang w:val="uk-UA"/>
              </w:rPr>
              <w:t xml:space="preserve"> 2007. – 152 с.</w:t>
            </w:r>
          </w:p>
          <w:p w:rsidR="00FB35F2" w:rsidRPr="00FB35F2" w:rsidRDefault="00FB35F2" w:rsidP="00FB35F2">
            <w:pPr>
              <w:tabs>
                <w:tab w:val="num" w:pos="851"/>
                <w:tab w:val="left" w:pos="2552"/>
              </w:tabs>
              <w:spacing w:after="0" w:line="240" w:lineRule="auto"/>
              <w:jc w:val="both"/>
              <w:rPr>
                <w:rFonts w:ascii="Times New Roman" w:hAnsi="Times New Roman"/>
                <w:bCs/>
                <w:sz w:val="24"/>
                <w:szCs w:val="24"/>
                <w:lang w:val="uk-UA"/>
              </w:rPr>
            </w:pPr>
          </w:p>
          <w:p w:rsidR="00FB35F2" w:rsidRPr="008A5236" w:rsidRDefault="00FB35F2" w:rsidP="00FB35F2">
            <w:pPr>
              <w:tabs>
                <w:tab w:val="left" w:pos="2552"/>
              </w:tabs>
              <w:spacing w:after="0" w:line="240" w:lineRule="auto"/>
              <w:jc w:val="center"/>
              <w:rPr>
                <w:rFonts w:ascii="Times New Roman" w:hAnsi="Times New Roman"/>
                <w:b/>
                <w:bCs/>
                <w:sz w:val="24"/>
                <w:szCs w:val="24"/>
                <w:lang w:val="uk-UA"/>
              </w:rPr>
            </w:pPr>
            <w:r w:rsidRPr="008A5236">
              <w:rPr>
                <w:rFonts w:ascii="Times New Roman" w:hAnsi="Times New Roman"/>
                <w:b/>
                <w:bCs/>
                <w:sz w:val="24"/>
                <w:szCs w:val="24"/>
                <w:lang w:val="uk-UA"/>
              </w:rPr>
              <w:t>Додаткова</w:t>
            </w:r>
            <w:r>
              <w:rPr>
                <w:rFonts w:ascii="Times New Roman" w:hAnsi="Times New Roman"/>
                <w:b/>
                <w:bCs/>
                <w:sz w:val="24"/>
                <w:szCs w:val="24"/>
                <w:lang w:val="uk-UA"/>
              </w:rPr>
              <w:t xml:space="preserve"> література</w:t>
            </w:r>
            <w:r w:rsidRPr="008A5236">
              <w:rPr>
                <w:rFonts w:ascii="Times New Roman" w:hAnsi="Times New Roman"/>
                <w:b/>
                <w:bCs/>
                <w:sz w:val="24"/>
                <w:szCs w:val="24"/>
                <w:lang w:val="uk-UA"/>
              </w:rPr>
              <w:t>:</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8A5236">
              <w:rPr>
                <w:rFonts w:ascii="Times New Roman" w:hAnsi="Times New Roman"/>
                <w:sz w:val="24"/>
                <w:szCs w:val="24"/>
              </w:rPr>
              <w:t xml:space="preserve">Андрушенко О.Ю. Вступ до германського мовознавства / </w:t>
            </w:r>
            <w:r w:rsidRPr="008A5236">
              <w:rPr>
                <w:rFonts w:ascii="Times New Roman" w:hAnsi="Times New Roman"/>
                <w:sz w:val="24"/>
                <w:szCs w:val="24"/>
                <w:lang w:val="uk-UA"/>
              </w:rPr>
              <w:t>Андрущенко Олена Юріївна</w:t>
            </w:r>
            <w:r w:rsidRPr="008A5236">
              <w:rPr>
                <w:rFonts w:ascii="Times New Roman" w:hAnsi="Times New Roman"/>
                <w:sz w:val="24"/>
                <w:szCs w:val="24"/>
              </w:rPr>
              <w:t>. – Житомир: ЖДУ, 2010. – 178 с. </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8A5236">
              <w:rPr>
                <w:rFonts w:ascii="Times New Roman" w:hAnsi="Times New Roman"/>
                <w:sz w:val="24"/>
                <w:szCs w:val="24"/>
                <w:lang w:val="uk-UA"/>
              </w:rPr>
              <w:t>Дрогомирецький П. П. Вступ до германської філології : навчально-методичний посібник / П. П. Дрогомирецький, І. І. Данилюк. – 2-ге вид. – Івано-Франківськ : Симфонія форте. – 2014. – 76 с.</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8A5236">
              <w:rPr>
                <w:rFonts w:ascii="Times New Roman" w:hAnsi="Times New Roman"/>
                <w:sz w:val="24"/>
                <w:szCs w:val="24"/>
                <w:lang w:val="uk-UA"/>
              </w:rPr>
              <w:t xml:space="preserve">Євченко В. В. Готська мова. Тексти, коментар, словник: [навч. посіб.] / Віра Володимирівна Євченко. – Житомир : ЖДПУ, 2002. </w:t>
            </w:r>
            <w:r w:rsidRPr="008A5236">
              <w:rPr>
                <w:rFonts w:ascii="Times New Roman" w:hAnsi="Times New Roman"/>
                <w:color w:val="000000"/>
                <w:sz w:val="24"/>
                <w:szCs w:val="24"/>
                <w:shd w:val="clear" w:color="auto" w:fill="FFFFFF"/>
                <w:lang w:val="uk-UA"/>
              </w:rPr>
              <w:t>–</w:t>
            </w:r>
            <w:r w:rsidRPr="008A5236">
              <w:rPr>
                <w:rFonts w:ascii="Times New Roman" w:hAnsi="Times New Roman"/>
                <w:sz w:val="24"/>
                <w:szCs w:val="24"/>
                <w:lang w:val="uk-UA"/>
              </w:rPr>
              <w:t xml:space="preserve"> 408 с.</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8A5236">
              <w:rPr>
                <w:rFonts w:ascii="Times New Roman" w:hAnsi="Times New Roman"/>
                <w:sz w:val="24"/>
                <w:szCs w:val="24"/>
                <w:lang w:val="uk-UA"/>
              </w:rPr>
              <w:t xml:space="preserve">Євченко В. В. Історія англійської мови: [навч. посіб.] / Віра Володимирівна Євченко. – Вінниця : Нова Книга, 2016. </w:t>
            </w:r>
            <w:r w:rsidRPr="008A5236">
              <w:rPr>
                <w:rFonts w:ascii="Times New Roman" w:hAnsi="Times New Roman"/>
                <w:color w:val="000000"/>
                <w:sz w:val="24"/>
                <w:szCs w:val="24"/>
                <w:shd w:val="clear" w:color="auto" w:fill="FFFFFF"/>
                <w:lang w:val="uk-UA"/>
              </w:rPr>
              <w:t>–</w:t>
            </w:r>
            <w:r w:rsidRPr="008A5236">
              <w:rPr>
                <w:rFonts w:ascii="Times New Roman" w:hAnsi="Times New Roman"/>
                <w:sz w:val="24"/>
                <w:szCs w:val="24"/>
                <w:lang w:val="uk-UA"/>
              </w:rPr>
              <w:t xml:space="preserve"> 408 с.</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8A5236">
              <w:rPr>
                <w:rFonts w:ascii="Times New Roman" w:hAnsi="Times New Roman"/>
                <w:sz w:val="24"/>
                <w:szCs w:val="24"/>
                <w:lang w:val="uk-UA"/>
              </w:rPr>
              <w:t>Задорожний Б.М. Порівняльна фонетика і морфологія готської мови / Богдан Михайлович Задорожний. – Львів: ЛДУ, 1960.</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8A5236">
              <w:rPr>
                <w:rFonts w:ascii="Times New Roman" w:hAnsi="Times New Roman"/>
                <w:sz w:val="24"/>
                <w:szCs w:val="24"/>
              </w:rPr>
              <w:t xml:space="preserve">Карабан В. І. Мовна ситуація на території України у II – V ст. (готсько-українські лексичні паралелі та етнічна належність готів) // Лінгводидактика слов’янських мов як феномен культури. – Київ, 1993, </w:t>
            </w:r>
            <w:r w:rsidRPr="008A5236">
              <w:rPr>
                <w:rFonts w:ascii="Times New Roman" w:hAnsi="Times New Roman"/>
                <w:color w:val="000000"/>
                <w:sz w:val="24"/>
                <w:szCs w:val="24"/>
                <w:shd w:val="clear" w:color="auto" w:fill="FFFFFF"/>
                <w:lang w:val="uk-UA"/>
              </w:rPr>
              <w:t>–</w:t>
            </w:r>
            <w:r w:rsidRPr="008A5236">
              <w:rPr>
                <w:rFonts w:ascii="Times New Roman" w:hAnsi="Times New Roman"/>
                <w:sz w:val="24"/>
                <w:szCs w:val="24"/>
              </w:rPr>
              <w:t>С. 9</w:t>
            </w:r>
            <w:r w:rsidRPr="008A5236">
              <w:rPr>
                <w:rFonts w:ascii="Times New Roman" w:hAnsi="Times New Roman"/>
                <w:sz w:val="24"/>
                <w:szCs w:val="24"/>
                <w:lang w:val="uk-UA"/>
              </w:rPr>
              <w:t>-</w:t>
            </w:r>
            <w:r w:rsidRPr="008A5236">
              <w:rPr>
                <w:rFonts w:ascii="Times New Roman" w:hAnsi="Times New Roman"/>
                <w:sz w:val="24"/>
                <w:szCs w:val="24"/>
              </w:rPr>
              <w:t>16.</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8A5236">
              <w:rPr>
                <w:rFonts w:ascii="Times New Roman" w:hAnsi="Times New Roman"/>
                <w:sz w:val="24"/>
                <w:szCs w:val="24"/>
                <w:lang w:val="uk-UA"/>
              </w:rPr>
              <w:t>Левицький В. В.</w:t>
            </w:r>
            <w:r w:rsidRPr="008A5236">
              <w:rPr>
                <w:rFonts w:ascii="Times New Roman" w:hAnsi="Times New Roman"/>
                <w:color w:val="000000"/>
                <w:sz w:val="24"/>
                <w:szCs w:val="24"/>
                <w:shd w:val="clear" w:color="auto" w:fill="FFFFFF"/>
                <w:lang w:val="uk-UA"/>
              </w:rPr>
              <w:t xml:space="preserve"> Вступ до германської філології. Збірник задач </w:t>
            </w:r>
            <w:r w:rsidRPr="008A5236">
              <w:rPr>
                <w:rFonts w:ascii="Times New Roman" w:hAnsi="Times New Roman"/>
                <w:sz w:val="24"/>
                <w:szCs w:val="24"/>
                <w:lang w:val="uk-UA"/>
              </w:rPr>
              <w:t>/ Віктор Васильович Левицький.</w:t>
            </w:r>
            <w:r w:rsidRPr="008A5236">
              <w:rPr>
                <w:rFonts w:ascii="Times New Roman" w:hAnsi="Times New Roman"/>
                <w:color w:val="000000"/>
                <w:sz w:val="24"/>
                <w:szCs w:val="24"/>
                <w:shd w:val="clear" w:color="auto" w:fill="FFFFFF"/>
                <w:lang w:val="uk-UA"/>
              </w:rPr>
              <w:t xml:space="preserve"> – К. : Вища школа, 1983. – 98 с.</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8A5236">
              <w:rPr>
                <w:rFonts w:ascii="Times New Roman" w:hAnsi="Times New Roman"/>
                <w:sz w:val="24"/>
                <w:szCs w:val="24"/>
                <w:lang w:val="uk-UA"/>
              </w:rPr>
              <w:t>Don Ringe From Proto-Indo-European to Proto-Germanic: A Linguistic History of English</w:t>
            </w:r>
            <w:r w:rsidRPr="00FB35F2">
              <w:rPr>
                <w:rFonts w:ascii="Times New Roman" w:hAnsi="Times New Roman"/>
                <w:sz w:val="24"/>
                <w:szCs w:val="24"/>
                <w:lang w:val="en-US"/>
              </w:rPr>
              <w:t>.</w:t>
            </w:r>
            <w:r w:rsidRPr="008A5236">
              <w:rPr>
                <w:rFonts w:ascii="Times New Roman" w:hAnsi="Times New Roman"/>
                <w:color w:val="000000"/>
                <w:sz w:val="24"/>
                <w:szCs w:val="24"/>
                <w:shd w:val="clear" w:color="auto" w:fill="FFFFFF"/>
                <w:lang w:val="uk-UA"/>
              </w:rPr>
              <w:t xml:space="preserve"> –</w:t>
            </w:r>
            <w:r w:rsidRPr="008A5236">
              <w:rPr>
                <w:rFonts w:ascii="Times New Roman" w:hAnsi="Times New Roman"/>
                <w:sz w:val="24"/>
                <w:szCs w:val="24"/>
                <w:lang w:val="uk-UA"/>
              </w:rPr>
              <w:t xml:space="preserve"> Vol. 1</w:t>
            </w:r>
            <w:r w:rsidRPr="00FB35F2">
              <w:rPr>
                <w:rFonts w:ascii="Times New Roman" w:hAnsi="Times New Roman"/>
                <w:sz w:val="24"/>
                <w:szCs w:val="24"/>
                <w:lang w:val="en-US"/>
              </w:rPr>
              <w:t>. – N.Y.: Oxford University Press. – 2006. – 168 p.</w:t>
            </w:r>
          </w:p>
          <w:p w:rsidR="00FB35F2" w:rsidRPr="008A5236" w:rsidRDefault="00FB35F2" w:rsidP="00FB35F2">
            <w:pPr>
              <w:numPr>
                <w:ilvl w:val="0"/>
                <w:numId w:val="19"/>
              </w:numPr>
              <w:tabs>
                <w:tab w:val="clear" w:pos="720"/>
                <w:tab w:val="num" w:pos="0"/>
                <w:tab w:val="left" w:pos="360"/>
                <w:tab w:val="left" w:pos="540"/>
              </w:tabs>
              <w:spacing w:after="0" w:line="240" w:lineRule="auto"/>
              <w:ind w:left="0" w:firstLine="0"/>
              <w:jc w:val="both"/>
              <w:rPr>
                <w:rFonts w:ascii="Times New Roman" w:hAnsi="Times New Roman"/>
                <w:sz w:val="24"/>
                <w:szCs w:val="24"/>
                <w:lang w:val="uk-UA"/>
              </w:rPr>
            </w:pPr>
            <w:r w:rsidRPr="00FB35F2">
              <w:rPr>
                <w:rFonts w:ascii="Times New Roman" w:hAnsi="Times New Roman"/>
                <w:bCs/>
                <w:color w:val="333333"/>
                <w:sz w:val="24"/>
                <w:szCs w:val="24"/>
                <w:shd w:val="clear" w:color="auto" w:fill="FFFFFF"/>
                <w:lang w:val="en-US"/>
              </w:rPr>
              <w:t>Guus Kroonen</w:t>
            </w:r>
            <w:r w:rsidRPr="00FB35F2">
              <w:rPr>
                <w:rFonts w:ascii="Times New Roman" w:hAnsi="Times New Roman"/>
                <w:b/>
                <w:bCs/>
                <w:color w:val="333333"/>
                <w:sz w:val="24"/>
                <w:szCs w:val="24"/>
                <w:shd w:val="clear" w:color="auto" w:fill="FFFFFF"/>
                <w:lang w:val="en-US"/>
              </w:rPr>
              <w:t xml:space="preserve"> </w:t>
            </w:r>
            <w:r w:rsidRPr="008A5236">
              <w:rPr>
                <w:rFonts w:ascii="Times New Roman" w:hAnsi="Times New Roman"/>
                <w:sz w:val="24"/>
                <w:szCs w:val="24"/>
                <w:lang w:val="uk-UA"/>
              </w:rPr>
              <w:t xml:space="preserve">Etymological Dictionary of Proto-Germanic </w:t>
            </w:r>
            <w:r w:rsidRPr="00FB35F2">
              <w:rPr>
                <w:rFonts w:ascii="Times New Roman" w:hAnsi="Times New Roman"/>
                <w:sz w:val="24"/>
                <w:szCs w:val="24"/>
                <w:lang w:val="en-US"/>
              </w:rPr>
              <w:t>/ Guus Kroonen. – Leiden, Boston: Brill. – 2013. – 794 p.</w:t>
            </w:r>
          </w:p>
          <w:p w:rsidR="00FB35F2" w:rsidRDefault="00FB35F2" w:rsidP="00FB35F2">
            <w:pPr>
              <w:tabs>
                <w:tab w:val="num" w:pos="993"/>
                <w:tab w:val="left" w:pos="2552"/>
              </w:tabs>
              <w:spacing w:after="0" w:line="240" w:lineRule="auto"/>
              <w:ind w:left="720"/>
              <w:jc w:val="both"/>
              <w:rPr>
                <w:rFonts w:ascii="Times New Roman" w:hAnsi="Times New Roman"/>
                <w:sz w:val="24"/>
                <w:szCs w:val="24"/>
                <w:lang w:val="uk-UA"/>
              </w:rPr>
            </w:pPr>
          </w:p>
          <w:p w:rsidR="00FB35F2" w:rsidRPr="00E00557" w:rsidRDefault="00FB35F2" w:rsidP="00FB35F2">
            <w:pPr>
              <w:numPr>
                <w:ilvl w:val="0"/>
                <w:numId w:val="21"/>
              </w:numPr>
              <w:tabs>
                <w:tab w:val="left" w:pos="900"/>
              </w:tabs>
              <w:spacing w:after="0" w:line="240" w:lineRule="auto"/>
              <w:jc w:val="both"/>
              <w:rPr>
                <w:rFonts w:ascii="Times New Roman" w:hAnsi="Times New Roman"/>
                <w:b/>
                <w:sz w:val="24"/>
                <w:szCs w:val="24"/>
                <w:lang w:val="uk-UA"/>
              </w:rPr>
            </w:pPr>
            <w:r w:rsidRPr="00E00557">
              <w:rPr>
                <w:rFonts w:ascii="Times New Roman" w:hAnsi="Times New Roman"/>
                <w:b/>
                <w:sz w:val="24"/>
                <w:szCs w:val="24"/>
                <w:lang w:val="uk-UA"/>
              </w:rPr>
              <w:t xml:space="preserve">Історичні фільми </w:t>
            </w:r>
            <w:r w:rsidRPr="00E00557">
              <w:rPr>
                <w:rFonts w:ascii="Times New Roman" w:hAnsi="Times New Roman"/>
                <w:b/>
                <w:sz w:val="24"/>
                <w:szCs w:val="24"/>
              </w:rPr>
              <w:t>on-line:</w:t>
            </w:r>
          </w:p>
          <w:p w:rsidR="00FB35F2" w:rsidRPr="00E00557" w:rsidRDefault="00FB35F2" w:rsidP="00FB35F2">
            <w:pPr>
              <w:tabs>
                <w:tab w:val="left" w:pos="900"/>
              </w:tabs>
              <w:spacing w:after="0" w:line="240" w:lineRule="auto"/>
              <w:jc w:val="both"/>
              <w:rPr>
                <w:rFonts w:ascii="Times New Roman" w:hAnsi="Times New Roman"/>
                <w:b/>
                <w:sz w:val="24"/>
                <w:szCs w:val="24"/>
                <w:lang w:val="uk-UA"/>
              </w:rPr>
            </w:pPr>
            <w:r w:rsidRPr="00E00557">
              <w:rPr>
                <w:rFonts w:ascii="Times New Roman" w:hAnsi="Times New Roman"/>
                <w:b/>
                <w:sz w:val="24"/>
                <w:szCs w:val="24"/>
              </w:rPr>
              <w:t xml:space="preserve"> </w:t>
            </w:r>
            <w:r w:rsidRPr="00E00557">
              <w:rPr>
                <w:rFonts w:ascii="Times New Roman" w:hAnsi="Times New Roman"/>
                <w:sz w:val="24"/>
                <w:szCs w:val="24"/>
                <w:lang w:val="uk-UA"/>
              </w:rPr>
              <w:t xml:space="preserve">Режим доступу </w:t>
            </w:r>
            <w:r w:rsidRPr="00E00557">
              <w:rPr>
                <w:rFonts w:ascii="Times New Roman" w:hAnsi="Times New Roman"/>
                <w:sz w:val="24"/>
                <w:szCs w:val="24"/>
              </w:rPr>
              <w:t>http//www.youtube.com</w:t>
            </w:r>
          </w:p>
          <w:p w:rsidR="00FB35F2" w:rsidRPr="00FB35F2" w:rsidRDefault="00FB35F2" w:rsidP="00FB35F2">
            <w:pPr>
              <w:tabs>
                <w:tab w:val="left" w:pos="900"/>
              </w:tabs>
              <w:spacing w:after="0" w:line="240" w:lineRule="auto"/>
              <w:jc w:val="both"/>
              <w:rPr>
                <w:rFonts w:ascii="Times New Roman" w:hAnsi="Times New Roman"/>
                <w:bCs/>
                <w:sz w:val="24"/>
                <w:szCs w:val="24"/>
                <w:lang w:val="en-US"/>
              </w:rPr>
            </w:pPr>
            <w:r w:rsidRPr="00E00557">
              <w:rPr>
                <w:rFonts w:ascii="Times New Roman" w:hAnsi="Times New Roman"/>
                <w:bCs/>
                <w:sz w:val="24"/>
                <w:szCs w:val="24"/>
                <w:lang w:val="uk-UA"/>
              </w:rPr>
              <w:t>The Germanic Tribes - The Ascent of Civilization</w:t>
            </w:r>
          </w:p>
          <w:p w:rsidR="00FB35F2" w:rsidRPr="00FB35F2" w:rsidRDefault="00750DF1" w:rsidP="00FB35F2">
            <w:pPr>
              <w:tabs>
                <w:tab w:val="left" w:pos="900"/>
              </w:tabs>
              <w:spacing w:after="0" w:line="240" w:lineRule="auto"/>
              <w:jc w:val="both"/>
              <w:rPr>
                <w:rFonts w:ascii="Times New Roman" w:hAnsi="Times New Roman"/>
                <w:sz w:val="24"/>
                <w:szCs w:val="24"/>
                <w:lang w:val="en-US"/>
              </w:rPr>
            </w:pPr>
            <w:hyperlink r:id="rId14" w:history="1">
              <w:r w:rsidR="00FB35F2" w:rsidRPr="00FB35F2">
                <w:rPr>
                  <w:rStyle w:val="a5"/>
                  <w:rFonts w:ascii="Times New Roman" w:hAnsi="Times New Roman"/>
                  <w:sz w:val="24"/>
                  <w:szCs w:val="24"/>
                  <w:lang w:val="en-US"/>
                </w:rPr>
                <w:t>https://www.youtube.com/watch?v=OTyFlmlJMWI</w:t>
              </w:r>
            </w:hyperlink>
          </w:p>
          <w:p w:rsidR="00FB35F2" w:rsidRPr="00FB35F2" w:rsidRDefault="00FB35F2" w:rsidP="00FB35F2">
            <w:pPr>
              <w:tabs>
                <w:tab w:val="left" w:pos="900"/>
              </w:tabs>
              <w:spacing w:after="0" w:line="240" w:lineRule="auto"/>
              <w:jc w:val="both"/>
              <w:rPr>
                <w:rFonts w:ascii="Times New Roman" w:hAnsi="Times New Roman"/>
                <w:sz w:val="24"/>
                <w:szCs w:val="24"/>
                <w:lang w:val="en-US"/>
              </w:rPr>
            </w:pPr>
            <w:r w:rsidRPr="00FB35F2">
              <w:rPr>
                <w:rFonts w:ascii="Times New Roman" w:hAnsi="Times New Roman"/>
                <w:sz w:val="24"/>
                <w:szCs w:val="24"/>
                <w:lang w:val="en-US"/>
              </w:rPr>
              <w:t>Germania: The Battle Against Rome – Documentary</w:t>
            </w:r>
          </w:p>
          <w:p w:rsidR="00FB35F2" w:rsidRPr="00FB35F2" w:rsidRDefault="00750DF1" w:rsidP="00FB35F2">
            <w:pPr>
              <w:tabs>
                <w:tab w:val="left" w:pos="900"/>
              </w:tabs>
              <w:spacing w:after="0" w:line="240" w:lineRule="auto"/>
              <w:jc w:val="both"/>
              <w:rPr>
                <w:rFonts w:ascii="Times New Roman" w:hAnsi="Times New Roman"/>
                <w:sz w:val="24"/>
                <w:szCs w:val="24"/>
                <w:lang w:val="en-US"/>
              </w:rPr>
            </w:pPr>
            <w:hyperlink r:id="rId15" w:history="1">
              <w:r w:rsidR="00FB35F2" w:rsidRPr="00FB35F2">
                <w:rPr>
                  <w:rStyle w:val="a5"/>
                  <w:rFonts w:ascii="Times New Roman" w:hAnsi="Times New Roman"/>
                  <w:sz w:val="24"/>
                  <w:szCs w:val="24"/>
                  <w:lang w:val="en-US"/>
                </w:rPr>
                <w:t>https://www.youtube.com/watch?v=RbZVrWUlJ0A</w:t>
              </w:r>
            </w:hyperlink>
          </w:p>
          <w:p w:rsidR="00FB35F2" w:rsidRPr="00FB35F2" w:rsidRDefault="00FB35F2" w:rsidP="00FB35F2">
            <w:pPr>
              <w:tabs>
                <w:tab w:val="left" w:pos="900"/>
              </w:tabs>
              <w:spacing w:after="0" w:line="240" w:lineRule="auto"/>
              <w:jc w:val="both"/>
              <w:rPr>
                <w:rFonts w:ascii="Times New Roman" w:hAnsi="Times New Roman"/>
                <w:sz w:val="24"/>
                <w:szCs w:val="24"/>
                <w:lang w:val="en-US"/>
              </w:rPr>
            </w:pPr>
            <w:r w:rsidRPr="00FB35F2">
              <w:rPr>
                <w:rFonts w:ascii="Times New Roman" w:hAnsi="Times New Roman"/>
                <w:sz w:val="24"/>
                <w:szCs w:val="24"/>
                <w:lang w:val="en-US"/>
              </w:rPr>
              <w:t>Alaric's Sack of Rome - Rise of the Goths</w:t>
            </w:r>
          </w:p>
          <w:p w:rsidR="00FB35F2" w:rsidRPr="00FB35F2" w:rsidRDefault="00750DF1" w:rsidP="00FB35F2">
            <w:pPr>
              <w:tabs>
                <w:tab w:val="left" w:pos="900"/>
              </w:tabs>
              <w:spacing w:after="0" w:line="240" w:lineRule="auto"/>
              <w:jc w:val="both"/>
              <w:rPr>
                <w:rFonts w:ascii="Times New Roman" w:hAnsi="Times New Roman"/>
                <w:sz w:val="24"/>
                <w:szCs w:val="24"/>
                <w:lang w:val="en-US"/>
              </w:rPr>
            </w:pPr>
            <w:hyperlink r:id="rId16" w:history="1">
              <w:r w:rsidR="00FB35F2" w:rsidRPr="00FB35F2">
                <w:rPr>
                  <w:rStyle w:val="a5"/>
                  <w:rFonts w:ascii="Times New Roman" w:hAnsi="Times New Roman"/>
                  <w:sz w:val="24"/>
                  <w:szCs w:val="24"/>
                  <w:lang w:val="en-US"/>
                </w:rPr>
                <w:t>https://www.youtube.com/watch?v=ifZd4Glm4SI</w:t>
              </w:r>
            </w:hyperlink>
          </w:p>
          <w:p w:rsidR="00FB35F2" w:rsidRPr="00FB35F2" w:rsidRDefault="00FB35F2" w:rsidP="00FB35F2">
            <w:pPr>
              <w:tabs>
                <w:tab w:val="left" w:pos="900"/>
              </w:tabs>
              <w:spacing w:after="0" w:line="240" w:lineRule="auto"/>
              <w:jc w:val="both"/>
              <w:rPr>
                <w:rFonts w:ascii="Times New Roman" w:hAnsi="Times New Roman"/>
                <w:sz w:val="24"/>
                <w:szCs w:val="24"/>
                <w:lang w:val="en-US"/>
              </w:rPr>
            </w:pPr>
            <w:r w:rsidRPr="00FB35F2">
              <w:rPr>
                <w:rFonts w:ascii="Times New Roman" w:hAnsi="Times New Roman"/>
                <w:sz w:val="24"/>
                <w:szCs w:val="24"/>
                <w:lang w:val="en-US"/>
              </w:rPr>
              <w:t>Battle of Adrianople 378 - Roman-Gothic War DOCUMENTARY</w:t>
            </w:r>
          </w:p>
          <w:p w:rsidR="00FB35F2" w:rsidRPr="00FB35F2" w:rsidRDefault="00750DF1" w:rsidP="00FB35F2">
            <w:pPr>
              <w:tabs>
                <w:tab w:val="left" w:pos="900"/>
              </w:tabs>
              <w:spacing w:after="0" w:line="240" w:lineRule="auto"/>
              <w:jc w:val="both"/>
              <w:rPr>
                <w:rFonts w:ascii="Times New Roman" w:hAnsi="Times New Roman"/>
                <w:sz w:val="24"/>
                <w:szCs w:val="24"/>
                <w:lang w:val="en-US"/>
              </w:rPr>
            </w:pPr>
            <w:hyperlink r:id="rId17" w:history="1">
              <w:r w:rsidR="00FB35F2" w:rsidRPr="00FB35F2">
                <w:rPr>
                  <w:rStyle w:val="a5"/>
                  <w:rFonts w:ascii="Times New Roman" w:hAnsi="Times New Roman"/>
                  <w:sz w:val="24"/>
                  <w:szCs w:val="24"/>
                  <w:lang w:val="en-US"/>
                </w:rPr>
                <w:t>https://www.youtube.com/watch?v=GTTccepA7gc</w:t>
              </w:r>
            </w:hyperlink>
          </w:p>
          <w:p w:rsidR="00FB35F2" w:rsidRPr="00FB35F2" w:rsidRDefault="00FB35F2" w:rsidP="00FB35F2">
            <w:pPr>
              <w:tabs>
                <w:tab w:val="left" w:pos="900"/>
              </w:tabs>
              <w:spacing w:after="0" w:line="240" w:lineRule="auto"/>
              <w:jc w:val="both"/>
              <w:rPr>
                <w:rFonts w:ascii="Times New Roman" w:hAnsi="Times New Roman"/>
                <w:sz w:val="24"/>
                <w:szCs w:val="24"/>
                <w:lang w:val="en-US"/>
              </w:rPr>
            </w:pPr>
            <w:r w:rsidRPr="00FB35F2">
              <w:rPr>
                <w:rFonts w:ascii="Times New Roman" w:hAnsi="Times New Roman"/>
                <w:sz w:val="24"/>
                <w:szCs w:val="24"/>
                <w:lang w:val="en-US"/>
              </w:rPr>
              <w:t>Barbarians Rising: Attila, King of the Huns | History</w:t>
            </w:r>
          </w:p>
          <w:p w:rsidR="00FB35F2" w:rsidRPr="00FB35F2" w:rsidRDefault="00750DF1" w:rsidP="00FB35F2">
            <w:pPr>
              <w:tabs>
                <w:tab w:val="left" w:pos="900"/>
              </w:tabs>
              <w:spacing w:after="0" w:line="240" w:lineRule="auto"/>
              <w:jc w:val="both"/>
              <w:rPr>
                <w:rFonts w:ascii="Times New Roman" w:hAnsi="Times New Roman"/>
                <w:sz w:val="24"/>
                <w:szCs w:val="24"/>
                <w:lang w:val="en-US"/>
              </w:rPr>
            </w:pPr>
            <w:hyperlink r:id="rId18" w:history="1">
              <w:r w:rsidR="00FB35F2" w:rsidRPr="00FB35F2">
                <w:rPr>
                  <w:rStyle w:val="a5"/>
                  <w:rFonts w:ascii="Times New Roman" w:hAnsi="Times New Roman"/>
                  <w:sz w:val="24"/>
                  <w:szCs w:val="24"/>
                  <w:lang w:val="en-US"/>
                </w:rPr>
                <w:t>https://www.youtube.com/watch?v=DnW6H0EEBBI</w:t>
              </w:r>
            </w:hyperlink>
          </w:p>
          <w:p w:rsidR="00FB35F2" w:rsidRPr="00FB35F2" w:rsidRDefault="00FB35F2" w:rsidP="00FB35F2">
            <w:pPr>
              <w:tabs>
                <w:tab w:val="left" w:pos="900"/>
              </w:tabs>
              <w:spacing w:after="0" w:line="240" w:lineRule="auto"/>
              <w:jc w:val="both"/>
              <w:rPr>
                <w:rFonts w:ascii="Times New Roman" w:hAnsi="Times New Roman"/>
                <w:sz w:val="24"/>
                <w:szCs w:val="24"/>
                <w:lang w:val="en-US"/>
              </w:rPr>
            </w:pPr>
            <w:r w:rsidRPr="00FB35F2">
              <w:rPr>
                <w:rFonts w:ascii="Times New Roman" w:hAnsi="Times New Roman"/>
                <w:sz w:val="24"/>
                <w:szCs w:val="24"/>
                <w:lang w:val="en-US"/>
              </w:rPr>
              <w:t>Barbarians Rising: Fritigern and the Battle of Adrianople | History</w:t>
            </w:r>
          </w:p>
          <w:p w:rsidR="00FB35F2" w:rsidRPr="00FB35F2" w:rsidRDefault="00750DF1" w:rsidP="00FB35F2">
            <w:pPr>
              <w:tabs>
                <w:tab w:val="left" w:pos="900"/>
              </w:tabs>
              <w:spacing w:after="0" w:line="240" w:lineRule="auto"/>
              <w:jc w:val="both"/>
              <w:rPr>
                <w:rFonts w:ascii="Times New Roman" w:hAnsi="Times New Roman"/>
                <w:sz w:val="24"/>
                <w:szCs w:val="24"/>
                <w:lang w:val="uk-UA"/>
              </w:rPr>
            </w:pPr>
            <w:hyperlink r:id="rId19" w:history="1">
              <w:r w:rsidR="00FB35F2" w:rsidRPr="00FB35F2">
                <w:rPr>
                  <w:rStyle w:val="a5"/>
                  <w:rFonts w:ascii="Times New Roman" w:hAnsi="Times New Roman"/>
                  <w:sz w:val="24"/>
                  <w:szCs w:val="24"/>
                  <w:lang w:val="en-US"/>
                </w:rPr>
                <w:t>https://www.youtube.com/watch?v=uqEWRXAhXIA&amp;list=PLob1mZcVWOahxPjeQ89uvHQWpm607R49I&amp;index=6</w:t>
              </w:r>
            </w:hyperlink>
          </w:p>
          <w:p w:rsidR="00FB35F2" w:rsidRPr="00FB35F2" w:rsidRDefault="00FB35F2" w:rsidP="00FB35F2">
            <w:pPr>
              <w:tabs>
                <w:tab w:val="left" w:pos="900"/>
              </w:tabs>
              <w:spacing w:after="0" w:line="240" w:lineRule="auto"/>
              <w:jc w:val="both"/>
              <w:rPr>
                <w:rFonts w:ascii="Times New Roman" w:hAnsi="Times New Roman"/>
                <w:sz w:val="24"/>
                <w:szCs w:val="24"/>
                <w:lang w:val="en-US"/>
              </w:rPr>
            </w:pPr>
            <w:r w:rsidRPr="00FB35F2">
              <w:rPr>
                <w:rFonts w:ascii="Times New Roman" w:hAnsi="Times New Roman"/>
                <w:sz w:val="24"/>
                <w:szCs w:val="24"/>
                <w:lang w:val="en-US"/>
              </w:rPr>
              <w:t>The Viking Age: Medieval Northern Europe</w:t>
            </w:r>
          </w:p>
          <w:p w:rsidR="00FB35F2" w:rsidRPr="00FB35F2" w:rsidRDefault="00750DF1" w:rsidP="00FB35F2">
            <w:pPr>
              <w:tabs>
                <w:tab w:val="left" w:pos="900"/>
              </w:tabs>
              <w:spacing w:after="0" w:line="240" w:lineRule="auto"/>
              <w:jc w:val="both"/>
              <w:rPr>
                <w:rFonts w:ascii="Times New Roman" w:hAnsi="Times New Roman"/>
                <w:sz w:val="24"/>
                <w:szCs w:val="24"/>
                <w:lang w:val="en-US"/>
              </w:rPr>
            </w:pPr>
            <w:hyperlink r:id="rId20" w:history="1">
              <w:r w:rsidR="00FB35F2" w:rsidRPr="00FB35F2">
                <w:rPr>
                  <w:rStyle w:val="a5"/>
                  <w:rFonts w:ascii="Times New Roman" w:hAnsi="Times New Roman"/>
                  <w:sz w:val="24"/>
                  <w:szCs w:val="24"/>
                  <w:lang w:val="en-US"/>
                </w:rPr>
                <w:t>https://www.youtube.com/watch?v=EY7ybEVXGbQ</w:t>
              </w:r>
            </w:hyperlink>
          </w:p>
          <w:p w:rsidR="003E4705" w:rsidRDefault="003E4705" w:rsidP="00697E11">
            <w:pPr>
              <w:spacing w:after="0" w:line="240" w:lineRule="auto"/>
              <w:jc w:val="both"/>
              <w:rPr>
                <w:rFonts w:ascii="Times New Roman" w:hAnsi="Times New Roman" w:cs="Times New Roman"/>
                <w:sz w:val="26"/>
                <w:szCs w:val="26"/>
                <w:lang w:val="uk-UA"/>
              </w:rPr>
            </w:pPr>
          </w:p>
        </w:tc>
      </w:tr>
      <w:tr w:rsidR="00793B98" w:rsidRPr="00B61750" w:rsidTr="00FB35F2">
        <w:tc>
          <w:tcPr>
            <w:tcW w:w="5211" w:type="dxa"/>
          </w:tcPr>
          <w:p w:rsidR="00793B98" w:rsidRDefault="00AC6349" w:rsidP="00F5251D">
            <w:pPr>
              <w:spacing w:after="0" w:line="240" w:lineRule="auto"/>
              <w:jc w:val="both"/>
              <w:rPr>
                <w:rFonts w:ascii="Times New Roman" w:hAnsi="Times New Roman" w:cs="Times New Roman"/>
                <w:b/>
                <w:sz w:val="26"/>
                <w:szCs w:val="26"/>
                <w:lang w:val="uk-UA"/>
              </w:rPr>
            </w:pPr>
            <w:r>
              <w:rPr>
                <w:rFonts w:ascii="Times New Roman" w:hAnsi="Times New Roman" w:cs="Times New Roman"/>
                <w:b/>
                <w:sz w:val="26"/>
                <w:szCs w:val="26"/>
                <w:lang w:val="uk-UA"/>
              </w:rPr>
              <w:lastRenderedPageBreak/>
              <w:t>Форми і способи п</w:t>
            </w:r>
            <w:r w:rsidR="00793B98">
              <w:rPr>
                <w:rFonts w:ascii="Times New Roman" w:hAnsi="Times New Roman" w:cs="Times New Roman"/>
                <w:b/>
                <w:sz w:val="26"/>
                <w:szCs w:val="26"/>
                <w:lang w:val="uk-UA"/>
              </w:rPr>
              <w:t>оточн</w:t>
            </w:r>
            <w:r>
              <w:rPr>
                <w:rFonts w:ascii="Times New Roman" w:hAnsi="Times New Roman" w:cs="Times New Roman"/>
                <w:b/>
                <w:sz w:val="26"/>
                <w:szCs w:val="26"/>
                <w:lang w:val="uk-UA"/>
              </w:rPr>
              <w:t>ого</w:t>
            </w:r>
            <w:r w:rsidR="00793B98">
              <w:rPr>
                <w:rFonts w:ascii="Times New Roman" w:hAnsi="Times New Roman" w:cs="Times New Roman"/>
                <w:b/>
                <w:sz w:val="26"/>
                <w:szCs w:val="26"/>
                <w:lang w:val="uk-UA"/>
              </w:rPr>
              <w:t xml:space="preserve"> </w:t>
            </w:r>
            <w:r w:rsidR="00067273">
              <w:rPr>
                <w:rFonts w:ascii="Times New Roman" w:hAnsi="Times New Roman" w:cs="Times New Roman"/>
                <w:b/>
                <w:sz w:val="26"/>
                <w:szCs w:val="26"/>
                <w:lang w:val="uk-UA"/>
              </w:rPr>
              <w:t xml:space="preserve">та </w:t>
            </w:r>
            <w:r w:rsidR="00793B98">
              <w:rPr>
                <w:rFonts w:ascii="Times New Roman" w:hAnsi="Times New Roman" w:cs="Times New Roman"/>
                <w:b/>
                <w:sz w:val="26"/>
                <w:szCs w:val="26"/>
                <w:lang w:val="uk-UA"/>
              </w:rPr>
              <w:t>семестров</w:t>
            </w:r>
            <w:r>
              <w:rPr>
                <w:rFonts w:ascii="Times New Roman" w:hAnsi="Times New Roman" w:cs="Times New Roman"/>
                <w:b/>
                <w:sz w:val="26"/>
                <w:szCs w:val="26"/>
                <w:lang w:val="uk-UA"/>
              </w:rPr>
              <w:t>ого</w:t>
            </w:r>
            <w:r w:rsidR="00793B98">
              <w:rPr>
                <w:rFonts w:ascii="Times New Roman" w:hAnsi="Times New Roman" w:cs="Times New Roman"/>
                <w:b/>
                <w:sz w:val="26"/>
                <w:szCs w:val="26"/>
                <w:lang w:val="uk-UA"/>
              </w:rPr>
              <w:t xml:space="preserve"> контрол</w:t>
            </w:r>
            <w:r>
              <w:rPr>
                <w:rFonts w:ascii="Times New Roman" w:hAnsi="Times New Roman" w:cs="Times New Roman"/>
                <w:b/>
                <w:sz w:val="26"/>
                <w:szCs w:val="26"/>
                <w:lang w:val="uk-UA"/>
              </w:rPr>
              <w:t>ю</w:t>
            </w:r>
          </w:p>
          <w:p w:rsidR="00BC3698" w:rsidRDefault="00BC3698" w:rsidP="00F5251D">
            <w:pPr>
              <w:spacing w:after="0" w:line="240" w:lineRule="auto"/>
              <w:jc w:val="both"/>
              <w:rPr>
                <w:rFonts w:ascii="Times New Roman" w:hAnsi="Times New Roman" w:cs="Times New Roman"/>
                <w:b/>
                <w:sz w:val="26"/>
                <w:szCs w:val="26"/>
                <w:lang w:val="uk-UA"/>
              </w:rPr>
            </w:pPr>
          </w:p>
        </w:tc>
        <w:tc>
          <w:tcPr>
            <w:tcW w:w="5777" w:type="dxa"/>
          </w:tcPr>
          <w:p w:rsidR="0013477C" w:rsidRPr="00945FDC" w:rsidRDefault="0013477C" w:rsidP="0013477C">
            <w:pPr>
              <w:shd w:val="clear" w:color="auto" w:fill="FFFFFF"/>
              <w:spacing w:after="0" w:line="240" w:lineRule="auto"/>
              <w:jc w:val="both"/>
              <w:rPr>
                <w:rFonts w:ascii="Times New Roman" w:hAnsi="Times New Roman"/>
                <w:sz w:val="24"/>
                <w:szCs w:val="24"/>
                <w:lang w:val="uk-UA"/>
              </w:rPr>
            </w:pPr>
          </w:p>
          <w:p w:rsidR="0013477C" w:rsidRPr="00B818F9" w:rsidRDefault="0013477C" w:rsidP="0013477C">
            <w:pPr>
              <w:shd w:val="clear" w:color="auto" w:fill="FFFFFF"/>
              <w:spacing w:after="0" w:line="240" w:lineRule="auto"/>
              <w:ind w:firstLine="567"/>
              <w:jc w:val="both"/>
              <w:rPr>
                <w:rFonts w:ascii="Times New Roman" w:hAnsi="Times New Roman"/>
                <w:b/>
                <w:sz w:val="24"/>
                <w:szCs w:val="24"/>
                <w:lang w:val="uk-UA"/>
              </w:rPr>
            </w:pPr>
            <w:r w:rsidRPr="00B818F9">
              <w:rPr>
                <w:rFonts w:ascii="Times New Roman" w:hAnsi="Times New Roman"/>
                <w:b/>
                <w:sz w:val="24"/>
                <w:szCs w:val="24"/>
                <w:lang w:val="uk-UA"/>
              </w:rPr>
              <w:t xml:space="preserve">1. Тематичний контроль: </w:t>
            </w:r>
          </w:p>
          <w:p w:rsidR="0013477C" w:rsidRPr="00945FDC" w:rsidRDefault="0013477C" w:rsidP="0013477C">
            <w:pPr>
              <w:shd w:val="clear" w:color="auto" w:fill="FFFFFF"/>
              <w:spacing w:after="0" w:line="240" w:lineRule="auto"/>
              <w:ind w:firstLine="426"/>
              <w:jc w:val="both"/>
              <w:rPr>
                <w:rFonts w:ascii="Times New Roman" w:hAnsi="Times New Roman"/>
                <w:sz w:val="24"/>
                <w:szCs w:val="24"/>
                <w:lang w:val="uk-UA"/>
              </w:rPr>
            </w:pPr>
            <w:r w:rsidRPr="00945FDC">
              <w:rPr>
                <w:rFonts w:ascii="Times New Roman" w:hAnsi="Times New Roman"/>
                <w:sz w:val="24"/>
                <w:szCs w:val="24"/>
                <w:lang w:val="uk-UA"/>
              </w:rPr>
              <w:t xml:space="preserve">      – усне фронтальне опитування та письм</w:t>
            </w:r>
            <w:r>
              <w:rPr>
                <w:rFonts w:ascii="Times New Roman" w:hAnsi="Times New Roman"/>
                <w:sz w:val="24"/>
                <w:szCs w:val="24"/>
                <w:lang w:val="uk-UA"/>
              </w:rPr>
              <w:t xml:space="preserve">овий експрес-контроль (під час </w:t>
            </w:r>
            <w:r w:rsidRPr="00945FDC">
              <w:rPr>
                <w:rFonts w:ascii="Times New Roman" w:hAnsi="Times New Roman"/>
                <w:sz w:val="24"/>
                <w:szCs w:val="24"/>
                <w:lang w:val="uk-UA"/>
              </w:rPr>
              <w:t>проведення семінарів);</w:t>
            </w:r>
          </w:p>
          <w:p w:rsidR="0013477C" w:rsidRPr="00945FDC" w:rsidRDefault="0013477C" w:rsidP="0013477C">
            <w:pPr>
              <w:shd w:val="clear" w:color="auto" w:fill="FFFFFF"/>
              <w:spacing w:after="0" w:line="240" w:lineRule="auto"/>
              <w:ind w:firstLine="426"/>
              <w:jc w:val="both"/>
              <w:rPr>
                <w:rFonts w:ascii="Times New Roman" w:hAnsi="Times New Roman"/>
                <w:sz w:val="24"/>
                <w:szCs w:val="24"/>
                <w:lang w:val="uk-UA"/>
              </w:rPr>
            </w:pPr>
            <w:r w:rsidRPr="00945FDC">
              <w:rPr>
                <w:rFonts w:ascii="Times New Roman" w:hAnsi="Times New Roman"/>
                <w:sz w:val="24"/>
                <w:szCs w:val="24"/>
                <w:lang w:val="uk-UA"/>
              </w:rPr>
              <w:t xml:space="preserve">     – індивідуальне завдання (протягом семестру студенти виконують в письмовій формі завдання, що передбачає фонетичний, граматичний та етимологічний аналіз фрагмента з оригінальних готських текстів в письмовій формі). </w:t>
            </w:r>
          </w:p>
          <w:p w:rsidR="0088643D" w:rsidRPr="0088643D" w:rsidRDefault="0088643D" w:rsidP="0088643D">
            <w:pPr>
              <w:shd w:val="clear" w:color="auto" w:fill="FFFFFF"/>
              <w:spacing w:after="0" w:line="240" w:lineRule="auto"/>
              <w:ind w:firstLine="567"/>
              <w:jc w:val="both"/>
              <w:rPr>
                <w:rFonts w:ascii="Times New Roman" w:hAnsi="Times New Roman"/>
                <w:b/>
                <w:sz w:val="24"/>
                <w:szCs w:val="24"/>
                <w:lang w:val="uk-UA"/>
              </w:rPr>
            </w:pPr>
            <w:r w:rsidRPr="0088643D">
              <w:rPr>
                <w:rFonts w:ascii="Times New Roman" w:hAnsi="Times New Roman"/>
                <w:b/>
                <w:sz w:val="24"/>
                <w:szCs w:val="24"/>
                <w:lang w:val="uk-UA"/>
              </w:rPr>
              <w:t xml:space="preserve">Критерії оцінювання результатів поточних текстів для експрес-контролю: </w:t>
            </w:r>
          </w:p>
          <w:p w:rsidR="0088643D" w:rsidRPr="00945FDC" w:rsidRDefault="0088643D" w:rsidP="0088643D">
            <w:pPr>
              <w:shd w:val="clear" w:color="auto" w:fill="FFFFFF"/>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ab/>
              <w:t>‘відмінно’ – 100-</w:t>
            </w:r>
            <w:r w:rsidRPr="00945FDC">
              <w:rPr>
                <w:rFonts w:ascii="Times New Roman" w:hAnsi="Times New Roman"/>
                <w:sz w:val="24"/>
                <w:szCs w:val="24"/>
                <w:lang w:val="uk-UA"/>
              </w:rPr>
              <w:t xml:space="preserve">90 % правильних відповідей </w:t>
            </w:r>
          </w:p>
          <w:p w:rsidR="0088643D" w:rsidRPr="00945FDC" w:rsidRDefault="0088643D" w:rsidP="0088643D">
            <w:pPr>
              <w:shd w:val="clear" w:color="auto" w:fill="FFFFFF"/>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ab/>
              <w:t>‘добре’ – 89-</w:t>
            </w:r>
            <w:r w:rsidRPr="00945FDC">
              <w:rPr>
                <w:rFonts w:ascii="Times New Roman" w:hAnsi="Times New Roman"/>
                <w:sz w:val="24"/>
                <w:szCs w:val="24"/>
                <w:lang w:val="uk-UA"/>
              </w:rPr>
              <w:t>75 %  правильних відповідей</w:t>
            </w:r>
          </w:p>
          <w:p w:rsidR="0088643D" w:rsidRPr="00945FDC" w:rsidRDefault="0088643D" w:rsidP="0088643D">
            <w:pPr>
              <w:shd w:val="clear" w:color="auto" w:fill="FFFFFF"/>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ab/>
              <w:t>‘задовільно’ – 74-</w:t>
            </w:r>
            <w:r w:rsidRPr="00945FDC">
              <w:rPr>
                <w:rFonts w:ascii="Times New Roman" w:hAnsi="Times New Roman"/>
                <w:sz w:val="24"/>
                <w:szCs w:val="24"/>
                <w:lang w:val="uk-UA"/>
              </w:rPr>
              <w:t xml:space="preserve">60 %  правильних відповідей </w:t>
            </w:r>
          </w:p>
          <w:p w:rsidR="0088643D" w:rsidRPr="00945FDC" w:rsidRDefault="0088643D" w:rsidP="0088643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ab/>
              <w:t xml:space="preserve">‘незадовільно’ – 59 % і менше. </w:t>
            </w:r>
          </w:p>
          <w:p w:rsidR="0088643D" w:rsidRDefault="0088643D" w:rsidP="0088643D">
            <w:pPr>
              <w:spacing w:after="0" w:line="240" w:lineRule="auto"/>
              <w:jc w:val="both"/>
              <w:rPr>
                <w:rFonts w:ascii="Times New Roman" w:hAnsi="Times New Roman"/>
                <w:sz w:val="24"/>
                <w:szCs w:val="24"/>
                <w:lang w:val="uk-UA"/>
              </w:rPr>
            </w:pPr>
            <w:r w:rsidRPr="00945FDC">
              <w:rPr>
                <w:rFonts w:ascii="Times New Roman" w:hAnsi="Times New Roman"/>
                <w:sz w:val="24"/>
                <w:szCs w:val="24"/>
                <w:lang w:val="uk-UA"/>
              </w:rPr>
              <w:t>Національна 4-бальна система</w:t>
            </w:r>
            <w:r w:rsidRPr="00945FDC">
              <w:rPr>
                <w:rFonts w:ascii="Times New Roman" w:hAnsi="Times New Roman"/>
                <w:sz w:val="24"/>
                <w:szCs w:val="24"/>
                <w:lang w:val="uk-UA"/>
              </w:rPr>
              <w:tab/>
            </w:r>
          </w:p>
          <w:p w:rsidR="003E4705" w:rsidRDefault="003E4705" w:rsidP="00697E11">
            <w:pPr>
              <w:spacing w:after="0" w:line="240" w:lineRule="auto"/>
              <w:jc w:val="both"/>
              <w:rPr>
                <w:rFonts w:ascii="Times New Roman" w:hAnsi="Times New Roman" w:cs="Times New Roman"/>
                <w:sz w:val="26"/>
                <w:szCs w:val="26"/>
                <w:lang w:val="uk-UA"/>
              </w:rPr>
            </w:pPr>
          </w:p>
          <w:p w:rsidR="00F3575D" w:rsidRPr="0088643D" w:rsidRDefault="00F3575D" w:rsidP="00F3575D">
            <w:pPr>
              <w:shd w:val="clear" w:color="auto" w:fill="FFFFFF"/>
              <w:spacing w:after="0" w:line="240" w:lineRule="auto"/>
              <w:ind w:firstLine="567"/>
              <w:jc w:val="both"/>
              <w:rPr>
                <w:rFonts w:ascii="Times New Roman" w:hAnsi="Times New Roman"/>
                <w:b/>
                <w:sz w:val="24"/>
                <w:szCs w:val="24"/>
                <w:lang w:val="uk-UA"/>
              </w:rPr>
            </w:pPr>
            <w:r w:rsidRPr="0088643D">
              <w:rPr>
                <w:rFonts w:ascii="Times New Roman" w:hAnsi="Times New Roman"/>
                <w:b/>
                <w:sz w:val="24"/>
                <w:szCs w:val="24"/>
                <w:lang w:val="uk-UA"/>
              </w:rPr>
              <w:t xml:space="preserve">Критерії оцінювання результатів індивідуального завдання: </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ab/>
              <w:t>‘відмінно’ – з</w:t>
            </w:r>
            <w:r w:rsidRPr="00306689">
              <w:rPr>
                <w:rFonts w:ascii="Times New Roman" w:hAnsi="Times New Roman"/>
                <w:sz w:val="24"/>
                <w:szCs w:val="24"/>
              </w:rPr>
              <w:t>авдання виконано на 90%</w:t>
            </w:r>
            <w:r w:rsidRPr="00306689">
              <w:rPr>
                <w:rFonts w:ascii="Times New Roman" w:hAnsi="Times New Roman"/>
                <w:sz w:val="24"/>
                <w:szCs w:val="24"/>
                <w:lang w:val="uk-UA"/>
              </w:rPr>
              <w:t>–</w:t>
            </w:r>
            <w:r w:rsidRPr="00306689">
              <w:rPr>
                <w:rFonts w:ascii="Times New Roman" w:hAnsi="Times New Roman"/>
                <w:sz w:val="24"/>
                <w:szCs w:val="24"/>
              </w:rPr>
              <w:t>100%</w:t>
            </w:r>
            <w:r w:rsidRPr="00306689">
              <w:rPr>
                <w:rFonts w:ascii="Times New Roman" w:hAnsi="Times New Roman"/>
                <w:sz w:val="24"/>
                <w:szCs w:val="24"/>
                <w:lang w:val="uk-UA"/>
              </w:rPr>
              <w:t>,  допускається 1-2 незначних помилки</w:t>
            </w:r>
            <w:r>
              <w:rPr>
                <w:rFonts w:ascii="Times New Roman" w:hAnsi="Times New Roman"/>
                <w:sz w:val="24"/>
                <w:szCs w:val="24"/>
                <w:lang w:val="uk-UA"/>
              </w:rPr>
              <w:t>.</w:t>
            </w:r>
            <w:r w:rsidRPr="00945FDC">
              <w:rPr>
                <w:rFonts w:ascii="Times New Roman" w:hAnsi="Times New Roman"/>
                <w:sz w:val="24"/>
                <w:szCs w:val="24"/>
                <w:lang w:val="uk-UA"/>
              </w:rPr>
              <w:t xml:space="preserve"> </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ab/>
              <w:t>‘добре’ – з</w:t>
            </w:r>
            <w:r w:rsidRPr="00306689">
              <w:rPr>
                <w:rFonts w:ascii="Times New Roman" w:hAnsi="Times New Roman"/>
                <w:sz w:val="24"/>
                <w:szCs w:val="24"/>
                <w:lang w:val="uk-UA"/>
              </w:rPr>
              <w:t>авдання виконано на</w:t>
            </w:r>
            <w:r w:rsidRPr="00306689">
              <w:rPr>
                <w:rFonts w:ascii="Times New Roman" w:hAnsi="Times New Roman"/>
                <w:sz w:val="24"/>
                <w:szCs w:val="24"/>
              </w:rPr>
              <w:t>75%</w:t>
            </w:r>
            <w:r w:rsidRPr="00306689">
              <w:rPr>
                <w:rFonts w:ascii="Times New Roman" w:hAnsi="Times New Roman"/>
                <w:sz w:val="24"/>
                <w:szCs w:val="24"/>
                <w:lang w:val="uk-UA"/>
              </w:rPr>
              <w:t>–</w:t>
            </w:r>
            <w:r w:rsidRPr="00306689">
              <w:rPr>
                <w:rFonts w:ascii="Times New Roman" w:hAnsi="Times New Roman"/>
                <w:sz w:val="24"/>
                <w:szCs w:val="24"/>
              </w:rPr>
              <w:t xml:space="preserve">89% </w:t>
            </w:r>
            <w:r w:rsidRPr="00306689">
              <w:rPr>
                <w:rFonts w:ascii="Times New Roman" w:hAnsi="Times New Roman"/>
                <w:sz w:val="24"/>
                <w:szCs w:val="24"/>
                <w:lang w:val="uk-UA"/>
              </w:rPr>
              <w:t>, допускається 3–4 незначних помилки</w:t>
            </w:r>
            <w:r>
              <w:rPr>
                <w:rFonts w:ascii="Times New Roman" w:hAnsi="Times New Roman"/>
                <w:sz w:val="24"/>
                <w:szCs w:val="24"/>
                <w:lang w:val="uk-UA"/>
              </w:rPr>
              <w:t>.</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ab/>
              <w:t>‘задовільно’ – з</w:t>
            </w:r>
            <w:r w:rsidRPr="00306689">
              <w:rPr>
                <w:rFonts w:ascii="Times New Roman" w:hAnsi="Times New Roman"/>
                <w:sz w:val="24"/>
                <w:szCs w:val="24"/>
                <w:lang w:val="uk-UA"/>
              </w:rPr>
              <w:t>авдання виконано</w:t>
            </w:r>
            <w:r w:rsidRPr="00306689">
              <w:rPr>
                <w:rFonts w:ascii="Times New Roman" w:hAnsi="Times New Roman"/>
                <w:sz w:val="24"/>
                <w:szCs w:val="24"/>
              </w:rPr>
              <w:t xml:space="preserve"> </w:t>
            </w:r>
            <w:r w:rsidRPr="00306689">
              <w:rPr>
                <w:rFonts w:ascii="Times New Roman" w:hAnsi="Times New Roman"/>
                <w:sz w:val="24"/>
                <w:szCs w:val="24"/>
                <w:lang w:val="uk-UA"/>
              </w:rPr>
              <w:t xml:space="preserve">на </w:t>
            </w:r>
            <w:r w:rsidRPr="00306689">
              <w:rPr>
                <w:rFonts w:ascii="Times New Roman" w:hAnsi="Times New Roman"/>
                <w:sz w:val="24"/>
                <w:szCs w:val="24"/>
              </w:rPr>
              <w:t>50%</w:t>
            </w:r>
            <w:r w:rsidRPr="00306689">
              <w:rPr>
                <w:rFonts w:ascii="Times New Roman" w:hAnsi="Times New Roman"/>
                <w:sz w:val="24"/>
                <w:szCs w:val="24"/>
                <w:lang w:val="uk-UA"/>
              </w:rPr>
              <w:t>–</w:t>
            </w:r>
            <w:r w:rsidRPr="00306689">
              <w:rPr>
                <w:rFonts w:ascii="Times New Roman" w:hAnsi="Times New Roman"/>
                <w:sz w:val="24"/>
                <w:szCs w:val="24"/>
              </w:rPr>
              <w:t xml:space="preserve">74% </w:t>
            </w:r>
            <w:r w:rsidRPr="00306689">
              <w:rPr>
                <w:rFonts w:ascii="Times New Roman" w:hAnsi="Times New Roman"/>
                <w:sz w:val="24"/>
                <w:szCs w:val="24"/>
                <w:lang w:val="uk-UA"/>
              </w:rPr>
              <w:t xml:space="preserve">правильно виконаних завдань, </w:t>
            </w:r>
            <w:r>
              <w:rPr>
                <w:rFonts w:ascii="Times New Roman" w:hAnsi="Times New Roman"/>
                <w:sz w:val="24"/>
                <w:szCs w:val="24"/>
                <w:lang w:val="uk-UA"/>
              </w:rPr>
              <w:t xml:space="preserve">   </w:t>
            </w:r>
            <w:r w:rsidRPr="00306689">
              <w:rPr>
                <w:rFonts w:ascii="Times New Roman" w:hAnsi="Times New Roman"/>
                <w:sz w:val="24"/>
                <w:szCs w:val="24"/>
                <w:lang w:val="uk-UA"/>
              </w:rPr>
              <w:t>допускається 5–6 помилок. Несамостійність при виконанні роботи.</w:t>
            </w:r>
            <w:r w:rsidRPr="00945FDC">
              <w:rPr>
                <w:rFonts w:ascii="Times New Roman" w:hAnsi="Times New Roman"/>
                <w:sz w:val="24"/>
                <w:szCs w:val="24"/>
                <w:lang w:val="uk-UA"/>
              </w:rPr>
              <w:t xml:space="preserve"> </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ab/>
              <w:t>‘незадовільно’ – з</w:t>
            </w:r>
            <w:r w:rsidRPr="00306689">
              <w:rPr>
                <w:rFonts w:ascii="Times New Roman" w:hAnsi="Times New Roman"/>
                <w:sz w:val="24"/>
                <w:szCs w:val="24"/>
                <w:lang w:val="uk-UA"/>
              </w:rPr>
              <w:t>авдання виконано</w:t>
            </w:r>
            <w:r w:rsidRPr="00306689">
              <w:rPr>
                <w:rFonts w:ascii="Times New Roman" w:hAnsi="Times New Roman"/>
                <w:sz w:val="24"/>
                <w:szCs w:val="24"/>
              </w:rPr>
              <w:t xml:space="preserve"> </w:t>
            </w:r>
            <w:r w:rsidRPr="00306689">
              <w:rPr>
                <w:rFonts w:ascii="Times New Roman" w:hAnsi="Times New Roman"/>
                <w:sz w:val="24"/>
                <w:szCs w:val="24"/>
                <w:lang w:val="uk-UA"/>
              </w:rPr>
              <w:t xml:space="preserve"> менш ніж </w:t>
            </w:r>
            <w:r w:rsidRPr="00306689">
              <w:rPr>
                <w:rFonts w:ascii="Times New Roman" w:hAnsi="Times New Roman"/>
                <w:sz w:val="24"/>
                <w:szCs w:val="24"/>
              </w:rPr>
              <w:t>50%</w:t>
            </w:r>
            <w:r w:rsidRPr="00945FDC">
              <w:rPr>
                <w:rFonts w:ascii="Times New Roman" w:hAnsi="Times New Roman"/>
                <w:sz w:val="24"/>
                <w:szCs w:val="24"/>
                <w:lang w:val="uk-UA"/>
              </w:rPr>
              <w:t xml:space="preserve">. </w:t>
            </w:r>
          </w:p>
          <w:p w:rsidR="00F3575D"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Національна 4-бальна система</w:t>
            </w:r>
            <w:r w:rsidRPr="00945FDC">
              <w:rPr>
                <w:rFonts w:ascii="Times New Roman" w:hAnsi="Times New Roman"/>
                <w:sz w:val="24"/>
                <w:szCs w:val="24"/>
                <w:lang w:val="uk-UA"/>
              </w:rPr>
              <w:tab/>
              <w:t xml:space="preserve">              </w:t>
            </w:r>
          </w:p>
          <w:p w:rsidR="00F3575D" w:rsidRDefault="00F3575D" w:rsidP="00F3575D">
            <w:pPr>
              <w:spacing w:after="0" w:line="240" w:lineRule="auto"/>
              <w:jc w:val="both"/>
              <w:rPr>
                <w:rFonts w:ascii="Times New Roman" w:hAnsi="Times New Roman" w:cs="Times New Roman"/>
                <w:sz w:val="26"/>
                <w:szCs w:val="26"/>
                <w:lang w:val="uk-UA"/>
              </w:rPr>
            </w:pPr>
          </w:p>
          <w:p w:rsidR="00F3575D" w:rsidRPr="00B818F9" w:rsidRDefault="00F3575D" w:rsidP="00F3575D">
            <w:pPr>
              <w:shd w:val="clear" w:color="auto" w:fill="FFFFFF"/>
              <w:spacing w:after="0" w:line="240" w:lineRule="auto"/>
              <w:ind w:firstLine="567"/>
              <w:jc w:val="both"/>
              <w:rPr>
                <w:rFonts w:ascii="Times New Roman" w:hAnsi="Times New Roman"/>
                <w:b/>
                <w:sz w:val="24"/>
                <w:szCs w:val="24"/>
                <w:lang w:val="uk-UA"/>
              </w:rPr>
            </w:pPr>
            <w:r w:rsidRPr="00B818F9">
              <w:rPr>
                <w:rFonts w:ascii="Times New Roman" w:hAnsi="Times New Roman"/>
                <w:b/>
                <w:sz w:val="24"/>
                <w:szCs w:val="24"/>
                <w:lang w:val="uk-UA"/>
              </w:rPr>
              <w:t>2. Модульний контроль :</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 xml:space="preserve">  написання МКР</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 xml:space="preserve"> Критерії оцінювання модульної контрольної роботи</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Модульна контрольна робота є складником семестрового рейтингу. МКР виконується наприкінці семестру. Оцінка за МКР є сумою балів за дві частини роботи:</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1.</w:t>
            </w:r>
            <w:r w:rsidRPr="00945FDC">
              <w:rPr>
                <w:rFonts w:ascii="Times New Roman" w:hAnsi="Times New Roman"/>
                <w:sz w:val="24"/>
                <w:szCs w:val="24"/>
                <w:lang w:val="uk-UA"/>
              </w:rPr>
              <w:tab/>
              <w:t>Тестові завдання - максимально 70 балів – по 1 балу за кожну вірну відповідь;</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2.</w:t>
            </w:r>
            <w:r w:rsidRPr="00945FDC">
              <w:rPr>
                <w:rFonts w:ascii="Times New Roman" w:hAnsi="Times New Roman"/>
                <w:sz w:val="24"/>
                <w:szCs w:val="24"/>
                <w:lang w:val="uk-UA"/>
              </w:rPr>
              <w:tab/>
              <w:t>Теоретичне питання - максимально - 30 балів, з них:</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w:t>
            </w:r>
            <w:r w:rsidRPr="00945FDC">
              <w:rPr>
                <w:rFonts w:ascii="Times New Roman" w:hAnsi="Times New Roman"/>
                <w:sz w:val="24"/>
                <w:szCs w:val="24"/>
                <w:lang w:val="uk-UA"/>
              </w:rPr>
              <w:tab/>
              <w:t xml:space="preserve"> «5» - 30 балів (повне розкриття теоретичної проблеми)</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lastRenderedPageBreak/>
              <w:t>•</w:t>
            </w:r>
            <w:r w:rsidRPr="00945FDC">
              <w:rPr>
                <w:rFonts w:ascii="Times New Roman" w:hAnsi="Times New Roman"/>
                <w:sz w:val="24"/>
                <w:szCs w:val="24"/>
                <w:lang w:val="uk-UA"/>
              </w:rPr>
              <w:tab/>
              <w:t xml:space="preserve"> «4» - 23 бали (загалом правильне, але неповне розкриття теоретичної проблеми), </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w:t>
            </w:r>
            <w:r w:rsidRPr="00945FDC">
              <w:rPr>
                <w:rFonts w:ascii="Times New Roman" w:hAnsi="Times New Roman"/>
                <w:sz w:val="24"/>
                <w:szCs w:val="24"/>
                <w:lang w:val="uk-UA"/>
              </w:rPr>
              <w:tab/>
              <w:t xml:space="preserve"> «3» - 18 балів (неповна відповідь на теоретичне запитання), </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w:t>
            </w:r>
            <w:r w:rsidRPr="00945FDC">
              <w:rPr>
                <w:rFonts w:ascii="Times New Roman" w:hAnsi="Times New Roman"/>
                <w:sz w:val="24"/>
                <w:szCs w:val="24"/>
                <w:lang w:val="uk-UA"/>
              </w:rPr>
              <w:tab/>
              <w:t xml:space="preserve"> «2»  - 0 балів (неправильна відповідь на теоретичне запитання).</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p>
          <w:p w:rsidR="00F3575D"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Отримані бали трансформуються в оцінку і рейтинговий бал за МКР у такий спосіб:</w:t>
            </w:r>
          </w:p>
          <w:p w:rsidR="00F3575D" w:rsidRPr="00945FDC" w:rsidRDefault="00F3575D" w:rsidP="00F3575D">
            <w:pPr>
              <w:shd w:val="clear" w:color="auto" w:fill="FFFFFF"/>
              <w:spacing w:after="0" w:line="240" w:lineRule="auto"/>
              <w:ind w:firstLine="567"/>
              <w:jc w:val="both"/>
              <w:rPr>
                <w:rFonts w:ascii="Times New Roman" w:hAnsi="Times New Roman"/>
                <w:sz w:val="24"/>
                <w:szCs w:val="24"/>
                <w:lang w:val="uk-UA"/>
              </w:rPr>
            </w:pPr>
          </w:p>
          <w:p w:rsidR="00F3575D" w:rsidRDefault="00F3575D" w:rsidP="00697E11">
            <w:pPr>
              <w:spacing w:after="0" w:line="240" w:lineRule="auto"/>
              <w:jc w:val="both"/>
              <w:rPr>
                <w:rFonts w:ascii="Times New Roman" w:hAnsi="Times New Roman"/>
                <w:i/>
                <w:iCs/>
                <w:sz w:val="24"/>
                <w:szCs w:val="24"/>
                <w:lang w:val="uk-UA"/>
              </w:rPr>
            </w:pPr>
            <w:r w:rsidRPr="00306689">
              <w:rPr>
                <w:rFonts w:ascii="Times New Roman" w:hAnsi="Times New Roman"/>
                <w:sz w:val="24"/>
                <w:szCs w:val="24"/>
                <w:lang w:val="uk-UA"/>
              </w:rPr>
              <w:t>90-100</w:t>
            </w:r>
            <w:r>
              <w:rPr>
                <w:rFonts w:ascii="Times New Roman" w:hAnsi="Times New Roman"/>
                <w:sz w:val="24"/>
                <w:szCs w:val="24"/>
                <w:lang w:val="uk-UA"/>
              </w:rPr>
              <w:t xml:space="preserve"> балів -</w:t>
            </w:r>
            <w:r w:rsidRPr="00306689">
              <w:rPr>
                <w:rFonts w:ascii="Times New Roman" w:hAnsi="Times New Roman"/>
                <w:i/>
                <w:iCs/>
                <w:sz w:val="24"/>
                <w:szCs w:val="24"/>
                <w:lang w:val="uk-UA"/>
              </w:rPr>
              <w:t>“відмінно”</w:t>
            </w:r>
            <w:r>
              <w:rPr>
                <w:rFonts w:ascii="Times New Roman" w:hAnsi="Times New Roman"/>
                <w:i/>
                <w:iCs/>
                <w:sz w:val="24"/>
                <w:szCs w:val="24"/>
                <w:lang w:val="uk-UA"/>
              </w:rPr>
              <w:t xml:space="preserve"> – </w:t>
            </w:r>
            <w:r w:rsidRPr="00306689">
              <w:rPr>
                <w:rFonts w:ascii="Times New Roman" w:hAnsi="Times New Roman"/>
                <w:sz w:val="24"/>
                <w:szCs w:val="24"/>
                <w:lang w:val="uk-UA"/>
              </w:rPr>
              <w:t xml:space="preserve">20 </w:t>
            </w:r>
            <w:r>
              <w:rPr>
                <w:rFonts w:ascii="Times New Roman" w:hAnsi="Times New Roman"/>
                <w:sz w:val="24"/>
                <w:szCs w:val="24"/>
                <w:lang w:val="uk-UA"/>
              </w:rPr>
              <w:t xml:space="preserve">рейтингових </w:t>
            </w:r>
            <w:r w:rsidRPr="00306689">
              <w:rPr>
                <w:rFonts w:ascii="Times New Roman" w:hAnsi="Times New Roman"/>
                <w:sz w:val="24"/>
                <w:szCs w:val="24"/>
                <w:lang w:val="uk-UA"/>
              </w:rPr>
              <w:t>балів</w:t>
            </w:r>
          </w:p>
          <w:p w:rsidR="0013477C" w:rsidRDefault="00F3575D" w:rsidP="00697E11">
            <w:pPr>
              <w:spacing w:after="0" w:line="240" w:lineRule="auto"/>
              <w:jc w:val="both"/>
              <w:rPr>
                <w:rFonts w:ascii="Times New Roman" w:hAnsi="Times New Roman"/>
                <w:sz w:val="24"/>
                <w:szCs w:val="24"/>
                <w:lang w:val="uk-UA"/>
              </w:rPr>
            </w:pPr>
            <w:r w:rsidRPr="00306689">
              <w:rPr>
                <w:rFonts w:ascii="Times New Roman" w:hAnsi="Times New Roman"/>
                <w:sz w:val="24"/>
                <w:szCs w:val="24"/>
                <w:lang w:val="uk-UA"/>
              </w:rPr>
              <w:t>75-89</w:t>
            </w:r>
            <w:r>
              <w:rPr>
                <w:rFonts w:ascii="Times New Roman" w:hAnsi="Times New Roman"/>
                <w:sz w:val="24"/>
                <w:szCs w:val="24"/>
                <w:lang w:val="uk-UA"/>
              </w:rPr>
              <w:t xml:space="preserve"> балів - </w:t>
            </w:r>
            <w:r w:rsidRPr="00306689">
              <w:rPr>
                <w:rFonts w:ascii="Times New Roman" w:hAnsi="Times New Roman"/>
                <w:i/>
                <w:iCs/>
                <w:sz w:val="24"/>
                <w:szCs w:val="24"/>
                <w:lang w:val="uk-UA"/>
              </w:rPr>
              <w:t>“добре ”</w:t>
            </w:r>
            <w:r>
              <w:rPr>
                <w:rFonts w:ascii="Times New Roman" w:hAnsi="Times New Roman"/>
                <w:i/>
                <w:iCs/>
                <w:sz w:val="24"/>
                <w:szCs w:val="24"/>
                <w:lang w:val="uk-UA"/>
              </w:rPr>
              <w:t xml:space="preserve">– </w:t>
            </w:r>
            <w:r>
              <w:rPr>
                <w:rFonts w:ascii="Times New Roman" w:hAnsi="Times New Roman"/>
                <w:sz w:val="24"/>
                <w:szCs w:val="24"/>
                <w:lang w:val="uk-UA"/>
              </w:rPr>
              <w:t>16</w:t>
            </w:r>
            <w:r w:rsidRPr="00306689">
              <w:rPr>
                <w:rFonts w:ascii="Times New Roman" w:hAnsi="Times New Roman"/>
                <w:sz w:val="24"/>
                <w:szCs w:val="24"/>
                <w:lang w:val="uk-UA"/>
              </w:rPr>
              <w:t xml:space="preserve"> </w:t>
            </w:r>
            <w:r>
              <w:rPr>
                <w:rFonts w:ascii="Times New Roman" w:hAnsi="Times New Roman"/>
                <w:sz w:val="24"/>
                <w:szCs w:val="24"/>
                <w:lang w:val="uk-UA"/>
              </w:rPr>
              <w:t xml:space="preserve">рейтингових </w:t>
            </w:r>
            <w:r w:rsidRPr="00306689">
              <w:rPr>
                <w:rFonts w:ascii="Times New Roman" w:hAnsi="Times New Roman"/>
                <w:sz w:val="24"/>
                <w:szCs w:val="24"/>
                <w:lang w:val="uk-UA"/>
              </w:rPr>
              <w:t>балів</w:t>
            </w:r>
          </w:p>
          <w:p w:rsidR="00F3575D" w:rsidRDefault="00F3575D" w:rsidP="00697E11">
            <w:pPr>
              <w:spacing w:after="0" w:line="240" w:lineRule="auto"/>
              <w:jc w:val="both"/>
              <w:rPr>
                <w:rFonts w:ascii="Times New Roman" w:hAnsi="Times New Roman"/>
                <w:sz w:val="24"/>
                <w:szCs w:val="24"/>
                <w:lang w:val="uk-UA"/>
              </w:rPr>
            </w:pPr>
            <w:r w:rsidRPr="00306689">
              <w:rPr>
                <w:rFonts w:ascii="Times New Roman" w:hAnsi="Times New Roman"/>
                <w:sz w:val="24"/>
                <w:szCs w:val="24"/>
                <w:lang w:val="uk-UA"/>
              </w:rPr>
              <w:t>60-74</w:t>
            </w:r>
            <w:r>
              <w:rPr>
                <w:rFonts w:ascii="Times New Roman" w:hAnsi="Times New Roman"/>
                <w:sz w:val="24"/>
                <w:szCs w:val="24"/>
                <w:lang w:val="uk-UA"/>
              </w:rPr>
              <w:t xml:space="preserve"> балів - </w:t>
            </w:r>
            <w:r w:rsidRPr="00306689">
              <w:rPr>
                <w:rFonts w:ascii="Times New Roman" w:hAnsi="Times New Roman"/>
                <w:i/>
                <w:iCs/>
                <w:sz w:val="24"/>
                <w:szCs w:val="24"/>
                <w:lang w:val="uk-UA"/>
              </w:rPr>
              <w:t>“задовільно”</w:t>
            </w:r>
            <w:r>
              <w:rPr>
                <w:rFonts w:ascii="Times New Roman" w:hAnsi="Times New Roman"/>
                <w:i/>
                <w:iCs/>
                <w:sz w:val="24"/>
                <w:szCs w:val="24"/>
                <w:lang w:val="uk-UA"/>
              </w:rPr>
              <w:t xml:space="preserve"> – </w:t>
            </w:r>
            <w:r>
              <w:rPr>
                <w:rFonts w:ascii="Times New Roman" w:hAnsi="Times New Roman"/>
                <w:sz w:val="24"/>
                <w:szCs w:val="24"/>
                <w:lang w:val="uk-UA"/>
              </w:rPr>
              <w:t>12</w:t>
            </w:r>
            <w:r w:rsidRPr="00306689">
              <w:rPr>
                <w:rFonts w:ascii="Times New Roman" w:hAnsi="Times New Roman"/>
                <w:sz w:val="24"/>
                <w:szCs w:val="24"/>
                <w:lang w:val="uk-UA"/>
              </w:rPr>
              <w:t xml:space="preserve"> </w:t>
            </w:r>
            <w:r>
              <w:rPr>
                <w:rFonts w:ascii="Times New Roman" w:hAnsi="Times New Roman"/>
                <w:sz w:val="24"/>
                <w:szCs w:val="24"/>
                <w:lang w:val="uk-UA"/>
              </w:rPr>
              <w:t xml:space="preserve">рейтингових </w:t>
            </w:r>
            <w:r w:rsidRPr="00306689">
              <w:rPr>
                <w:rFonts w:ascii="Times New Roman" w:hAnsi="Times New Roman"/>
                <w:sz w:val="24"/>
                <w:szCs w:val="24"/>
                <w:lang w:val="uk-UA"/>
              </w:rPr>
              <w:t>балів</w:t>
            </w:r>
          </w:p>
          <w:p w:rsidR="00F3575D" w:rsidRDefault="00F3575D" w:rsidP="00697E11">
            <w:pPr>
              <w:spacing w:after="0" w:line="240" w:lineRule="auto"/>
              <w:jc w:val="both"/>
              <w:rPr>
                <w:rFonts w:ascii="Times New Roman" w:hAnsi="Times New Roman"/>
                <w:sz w:val="24"/>
                <w:szCs w:val="24"/>
                <w:lang w:val="uk-UA"/>
              </w:rPr>
            </w:pPr>
            <w:r w:rsidRPr="00306689">
              <w:rPr>
                <w:rFonts w:ascii="Times New Roman" w:hAnsi="Times New Roman"/>
                <w:sz w:val="24"/>
                <w:szCs w:val="24"/>
                <w:lang w:val="uk-UA"/>
              </w:rPr>
              <w:t>59 і менше</w:t>
            </w:r>
            <w:r>
              <w:rPr>
                <w:rFonts w:ascii="Times New Roman" w:hAnsi="Times New Roman"/>
                <w:sz w:val="24"/>
                <w:szCs w:val="24"/>
                <w:lang w:val="uk-UA"/>
              </w:rPr>
              <w:t xml:space="preserve"> - </w:t>
            </w:r>
            <w:r w:rsidRPr="00306689">
              <w:rPr>
                <w:rFonts w:ascii="Times New Roman" w:hAnsi="Times New Roman"/>
                <w:i/>
                <w:iCs/>
                <w:sz w:val="24"/>
                <w:szCs w:val="24"/>
                <w:lang w:val="uk-UA"/>
              </w:rPr>
              <w:t>“незадовільно”</w:t>
            </w:r>
            <w:r>
              <w:rPr>
                <w:rFonts w:ascii="Times New Roman" w:hAnsi="Times New Roman"/>
                <w:i/>
                <w:iCs/>
                <w:sz w:val="24"/>
                <w:szCs w:val="24"/>
                <w:lang w:val="uk-UA"/>
              </w:rPr>
              <w:t xml:space="preserve"> – </w:t>
            </w:r>
            <w:r>
              <w:rPr>
                <w:rFonts w:ascii="Times New Roman" w:hAnsi="Times New Roman"/>
                <w:sz w:val="24"/>
                <w:szCs w:val="24"/>
                <w:lang w:val="uk-UA"/>
              </w:rPr>
              <w:t>8</w:t>
            </w:r>
            <w:r w:rsidRPr="00306689">
              <w:rPr>
                <w:rFonts w:ascii="Times New Roman" w:hAnsi="Times New Roman"/>
                <w:sz w:val="24"/>
                <w:szCs w:val="24"/>
                <w:lang w:val="uk-UA"/>
              </w:rPr>
              <w:t xml:space="preserve"> </w:t>
            </w:r>
            <w:r>
              <w:rPr>
                <w:rFonts w:ascii="Times New Roman" w:hAnsi="Times New Roman"/>
                <w:sz w:val="24"/>
                <w:szCs w:val="24"/>
                <w:lang w:val="uk-UA"/>
              </w:rPr>
              <w:t xml:space="preserve">рейтингових </w:t>
            </w:r>
            <w:r w:rsidRPr="00306689">
              <w:rPr>
                <w:rFonts w:ascii="Times New Roman" w:hAnsi="Times New Roman"/>
                <w:sz w:val="24"/>
                <w:szCs w:val="24"/>
                <w:lang w:val="uk-UA"/>
              </w:rPr>
              <w:t>балів</w:t>
            </w:r>
          </w:p>
          <w:p w:rsidR="00F3575D" w:rsidRDefault="00F3575D" w:rsidP="00697E11">
            <w:pPr>
              <w:spacing w:after="0" w:line="240" w:lineRule="auto"/>
              <w:jc w:val="both"/>
              <w:rPr>
                <w:rFonts w:ascii="Times New Roman" w:hAnsi="Times New Roman"/>
                <w:i/>
                <w:iCs/>
                <w:sz w:val="24"/>
                <w:szCs w:val="24"/>
                <w:lang w:val="uk-UA"/>
              </w:rPr>
            </w:pPr>
            <w:r w:rsidRPr="00306689">
              <w:rPr>
                <w:rFonts w:ascii="Times New Roman" w:hAnsi="Times New Roman"/>
                <w:sz w:val="24"/>
                <w:szCs w:val="24"/>
                <w:lang w:val="uk-UA"/>
              </w:rPr>
              <w:t>Неявка на МКР</w:t>
            </w:r>
            <w:r>
              <w:rPr>
                <w:rFonts w:ascii="Times New Roman" w:hAnsi="Times New Roman"/>
                <w:sz w:val="24"/>
                <w:szCs w:val="24"/>
                <w:lang w:val="uk-UA"/>
              </w:rPr>
              <w:t xml:space="preserve"> </w:t>
            </w:r>
            <w:r>
              <w:rPr>
                <w:rFonts w:ascii="Times New Roman" w:hAnsi="Times New Roman"/>
                <w:i/>
                <w:iCs/>
                <w:sz w:val="24"/>
                <w:szCs w:val="24"/>
                <w:lang w:val="uk-UA"/>
              </w:rPr>
              <w:t xml:space="preserve">– </w:t>
            </w:r>
            <w:r w:rsidRPr="00306689">
              <w:rPr>
                <w:rFonts w:ascii="Times New Roman" w:hAnsi="Times New Roman"/>
                <w:sz w:val="24"/>
                <w:szCs w:val="24"/>
                <w:lang w:val="uk-UA"/>
              </w:rPr>
              <w:t xml:space="preserve">0 </w:t>
            </w:r>
            <w:r>
              <w:rPr>
                <w:rFonts w:ascii="Times New Roman" w:hAnsi="Times New Roman"/>
                <w:sz w:val="24"/>
                <w:szCs w:val="24"/>
                <w:lang w:val="uk-UA"/>
              </w:rPr>
              <w:t xml:space="preserve">рейтингових </w:t>
            </w:r>
            <w:r w:rsidRPr="00306689">
              <w:rPr>
                <w:rFonts w:ascii="Times New Roman" w:hAnsi="Times New Roman"/>
                <w:sz w:val="24"/>
                <w:szCs w:val="24"/>
                <w:lang w:val="uk-UA"/>
              </w:rPr>
              <w:t>балів</w:t>
            </w:r>
          </w:p>
          <w:p w:rsidR="00F3575D" w:rsidRDefault="00F3575D" w:rsidP="00697E11">
            <w:pPr>
              <w:spacing w:after="0" w:line="240" w:lineRule="auto"/>
              <w:jc w:val="both"/>
              <w:rPr>
                <w:rFonts w:ascii="Times New Roman" w:hAnsi="Times New Roman" w:cs="Times New Roman"/>
                <w:sz w:val="26"/>
                <w:szCs w:val="26"/>
                <w:lang w:val="uk-UA"/>
              </w:rPr>
            </w:pPr>
          </w:p>
          <w:p w:rsidR="00F3575D" w:rsidRPr="00B818F9" w:rsidRDefault="00F3575D" w:rsidP="00F3575D">
            <w:pPr>
              <w:shd w:val="clear" w:color="auto" w:fill="FFFFFF"/>
              <w:spacing w:after="0" w:line="240" w:lineRule="auto"/>
              <w:ind w:firstLine="567"/>
              <w:jc w:val="both"/>
              <w:rPr>
                <w:rFonts w:ascii="Times New Roman" w:hAnsi="Times New Roman"/>
                <w:b/>
                <w:sz w:val="24"/>
                <w:szCs w:val="24"/>
                <w:lang w:val="uk-UA"/>
              </w:rPr>
            </w:pPr>
            <w:r w:rsidRPr="00B818F9">
              <w:rPr>
                <w:rFonts w:ascii="Times New Roman" w:hAnsi="Times New Roman"/>
                <w:b/>
                <w:sz w:val="24"/>
                <w:szCs w:val="24"/>
                <w:lang w:val="uk-UA"/>
              </w:rPr>
              <w:t xml:space="preserve">3. Підсумковий контроль: іспит </w:t>
            </w:r>
          </w:p>
          <w:p w:rsidR="00F3575D" w:rsidRDefault="00F3575D" w:rsidP="00F3575D">
            <w:pPr>
              <w:shd w:val="clear" w:color="auto" w:fill="FFFFFF"/>
              <w:spacing w:after="0" w:line="240" w:lineRule="auto"/>
              <w:ind w:firstLine="567"/>
              <w:jc w:val="both"/>
              <w:rPr>
                <w:rFonts w:ascii="Times New Roman" w:hAnsi="Times New Roman"/>
                <w:sz w:val="24"/>
                <w:szCs w:val="24"/>
                <w:lang w:val="uk-UA"/>
              </w:rPr>
            </w:pPr>
            <w:r w:rsidRPr="00945FDC">
              <w:rPr>
                <w:rFonts w:ascii="Times New Roman" w:hAnsi="Times New Roman"/>
                <w:sz w:val="24"/>
                <w:szCs w:val="24"/>
                <w:lang w:val="uk-UA"/>
              </w:rPr>
              <w:t>Підсумковий контроль передбачає складання іспиту у формі усної</w:t>
            </w:r>
            <w:r>
              <w:rPr>
                <w:rFonts w:ascii="Times New Roman" w:hAnsi="Times New Roman"/>
                <w:sz w:val="24"/>
                <w:szCs w:val="24"/>
                <w:lang w:val="uk-UA"/>
              </w:rPr>
              <w:t xml:space="preserve"> відповіді на запитання білету.</w:t>
            </w:r>
          </w:p>
          <w:p w:rsidR="00F3575D" w:rsidRPr="00CF2976" w:rsidRDefault="00F3575D" w:rsidP="00F3575D">
            <w:pPr>
              <w:shd w:val="clear" w:color="auto" w:fill="FFFFFF"/>
              <w:spacing w:after="0" w:line="240" w:lineRule="auto"/>
              <w:ind w:firstLine="567"/>
              <w:jc w:val="both"/>
              <w:rPr>
                <w:rFonts w:ascii="Times New Roman" w:hAnsi="Times New Roman"/>
                <w:sz w:val="24"/>
                <w:szCs w:val="24"/>
                <w:lang w:val="uk-UA"/>
              </w:rPr>
            </w:pPr>
            <w:r w:rsidRPr="00CF2976">
              <w:rPr>
                <w:rFonts w:ascii="Times New Roman" w:hAnsi="Times New Roman"/>
                <w:sz w:val="24"/>
                <w:szCs w:val="24"/>
                <w:lang w:val="uk-UA"/>
              </w:rPr>
              <w:t>Студентам, які мають семестровий рейтинговий бал з дисципліни 60 – 70, за рішенням кафедри може бути виставлена підсумкова оцінка за дисципліну за національною шкалою «відмінно», за шкалою ЄКТС – А. Підсумковий рейтинговий бал виставляється шляхом додавання до семестрового рейтингового бала студента 30 балів.</w:t>
            </w:r>
          </w:p>
          <w:p w:rsidR="00F3575D" w:rsidRPr="00F3575D" w:rsidRDefault="00F3575D" w:rsidP="00F3575D">
            <w:pPr>
              <w:shd w:val="clear" w:color="auto" w:fill="FFFFFF"/>
              <w:spacing w:after="0" w:line="240" w:lineRule="auto"/>
              <w:ind w:firstLine="567"/>
              <w:jc w:val="both"/>
              <w:rPr>
                <w:rFonts w:ascii="Times New Roman" w:hAnsi="Times New Roman"/>
                <w:sz w:val="24"/>
                <w:szCs w:val="24"/>
                <w:lang w:val="uk-UA"/>
              </w:rPr>
            </w:pPr>
            <w:r w:rsidRPr="00CF2976">
              <w:rPr>
                <w:rFonts w:ascii="Times New Roman" w:hAnsi="Times New Roman"/>
                <w:sz w:val="24"/>
                <w:szCs w:val="24"/>
                <w:lang w:val="uk-UA"/>
              </w:rPr>
              <w:t>Екзамен відбувається в усній формі. Максимальний екзаменаційний бал становить 30. Викладач оцінює відповідь студента на екзамені у 4-бальній шкалі. Ця оцінка трансформується в екзаменаційний рейтин</w:t>
            </w:r>
            <w:r>
              <w:rPr>
                <w:rFonts w:ascii="Times New Roman" w:hAnsi="Times New Roman"/>
                <w:sz w:val="24"/>
                <w:szCs w:val="24"/>
                <w:lang w:val="uk-UA"/>
              </w:rPr>
              <w:t>говий бал у такий спосіб:</w:t>
            </w:r>
          </w:p>
          <w:p w:rsidR="00F3575D" w:rsidRPr="00FB35F2" w:rsidRDefault="00F3575D" w:rsidP="00F3575D">
            <w:pPr>
              <w:shd w:val="clear" w:color="auto" w:fill="FFFFFF"/>
              <w:spacing w:after="0" w:line="240" w:lineRule="auto"/>
              <w:ind w:firstLine="567"/>
              <w:jc w:val="both"/>
              <w:rPr>
                <w:rFonts w:ascii="Times New Roman" w:hAnsi="Times New Roman"/>
                <w:b/>
                <w:sz w:val="24"/>
                <w:szCs w:val="24"/>
                <w:lang w:val="uk-UA"/>
              </w:rPr>
            </w:pPr>
            <w:r w:rsidRPr="00FB35F2">
              <w:rPr>
                <w:rFonts w:ascii="Times New Roman" w:hAnsi="Times New Roman"/>
                <w:b/>
                <w:sz w:val="24"/>
                <w:szCs w:val="24"/>
                <w:lang w:val="uk-UA"/>
              </w:rPr>
              <w:t xml:space="preserve">«відмінно»  - </w:t>
            </w:r>
            <w:r w:rsidRPr="00FB35F2">
              <w:rPr>
                <w:rFonts w:ascii="Times New Roman" w:hAnsi="Times New Roman"/>
                <w:sz w:val="24"/>
                <w:szCs w:val="24"/>
                <w:lang w:val="uk-UA"/>
              </w:rPr>
              <w:t>30 балів</w:t>
            </w:r>
          </w:p>
          <w:p w:rsidR="00F3575D" w:rsidRPr="00FB35F2" w:rsidRDefault="00F3575D" w:rsidP="00F3575D">
            <w:pPr>
              <w:shd w:val="clear" w:color="auto" w:fill="FFFFFF"/>
              <w:spacing w:after="0" w:line="240" w:lineRule="auto"/>
              <w:ind w:firstLine="567"/>
              <w:jc w:val="both"/>
              <w:rPr>
                <w:rFonts w:ascii="Times New Roman" w:hAnsi="Times New Roman"/>
                <w:b/>
                <w:sz w:val="24"/>
                <w:szCs w:val="24"/>
                <w:lang w:val="uk-UA"/>
              </w:rPr>
            </w:pPr>
            <w:r w:rsidRPr="00FB35F2">
              <w:rPr>
                <w:rFonts w:ascii="Times New Roman" w:hAnsi="Times New Roman"/>
                <w:b/>
                <w:sz w:val="24"/>
                <w:szCs w:val="24"/>
                <w:lang w:val="uk-UA"/>
              </w:rPr>
              <w:t xml:space="preserve">«добре»  - </w:t>
            </w:r>
            <w:r w:rsidRPr="00FB35F2">
              <w:rPr>
                <w:rFonts w:ascii="Times New Roman" w:hAnsi="Times New Roman"/>
                <w:sz w:val="24"/>
                <w:szCs w:val="24"/>
                <w:lang w:val="uk-UA"/>
              </w:rPr>
              <w:t>23 балів</w:t>
            </w:r>
          </w:p>
          <w:p w:rsidR="00F3575D" w:rsidRPr="00FB35F2" w:rsidRDefault="00F3575D" w:rsidP="00F3575D">
            <w:pPr>
              <w:shd w:val="clear" w:color="auto" w:fill="FFFFFF"/>
              <w:spacing w:after="0" w:line="240" w:lineRule="auto"/>
              <w:ind w:firstLine="567"/>
              <w:jc w:val="both"/>
              <w:rPr>
                <w:rFonts w:ascii="Times New Roman" w:hAnsi="Times New Roman"/>
                <w:b/>
                <w:sz w:val="24"/>
                <w:szCs w:val="24"/>
                <w:lang w:val="uk-UA"/>
              </w:rPr>
            </w:pPr>
            <w:r w:rsidRPr="00FB35F2">
              <w:rPr>
                <w:rFonts w:ascii="Times New Roman" w:hAnsi="Times New Roman"/>
                <w:b/>
                <w:sz w:val="24"/>
                <w:szCs w:val="24"/>
                <w:lang w:val="uk-UA"/>
              </w:rPr>
              <w:t xml:space="preserve">«задовільно»  - </w:t>
            </w:r>
            <w:r w:rsidRPr="00FB35F2">
              <w:rPr>
                <w:rFonts w:ascii="Times New Roman" w:hAnsi="Times New Roman"/>
                <w:sz w:val="24"/>
                <w:szCs w:val="24"/>
                <w:lang w:val="uk-UA"/>
              </w:rPr>
              <w:t>18 балів</w:t>
            </w:r>
          </w:p>
          <w:p w:rsidR="0013477C" w:rsidRPr="00FB35F2" w:rsidRDefault="00F3575D" w:rsidP="00FB35F2">
            <w:pPr>
              <w:shd w:val="clear" w:color="auto" w:fill="FFFFFF"/>
              <w:spacing w:after="0" w:line="240" w:lineRule="auto"/>
              <w:ind w:firstLine="567"/>
              <w:jc w:val="both"/>
              <w:rPr>
                <w:rFonts w:ascii="Times New Roman" w:hAnsi="Times New Roman"/>
                <w:sz w:val="32"/>
                <w:szCs w:val="24"/>
                <w:lang w:val="uk-UA"/>
              </w:rPr>
            </w:pPr>
            <w:r w:rsidRPr="00FB35F2">
              <w:rPr>
                <w:rFonts w:ascii="Times New Roman" w:hAnsi="Times New Roman"/>
                <w:b/>
                <w:sz w:val="24"/>
                <w:szCs w:val="24"/>
                <w:lang w:val="uk-UA"/>
              </w:rPr>
              <w:t xml:space="preserve">«незадовільно» - </w:t>
            </w:r>
            <w:r w:rsidRPr="00FB35F2">
              <w:rPr>
                <w:rFonts w:ascii="Times New Roman" w:hAnsi="Times New Roman"/>
                <w:sz w:val="24"/>
                <w:szCs w:val="24"/>
                <w:lang w:val="uk-UA"/>
              </w:rPr>
              <w:t>0 балів</w:t>
            </w:r>
          </w:p>
          <w:p w:rsidR="0013477C" w:rsidRDefault="0013477C" w:rsidP="00697E11">
            <w:pPr>
              <w:spacing w:after="0" w:line="240" w:lineRule="auto"/>
              <w:jc w:val="both"/>
              <w:rPr>
                <w:rFonts w:ascii="Times New Roman" w:hAnsi="Times New Roman" w:cs="Times New Roman"/>
                <w:sz w:val="26"/>
                <w:szCs w:val="26"/>
                <w:lang w:val="uk-UA"/>
              </w:rPr>
            </w:pPr>
          </w:p>
        </w:tc>
      </w:tr>
    </w:tbl>
    <w:p w:rsidR="00020FC8" w:rsidRDefault="00020FC8" w:rsidP="00095BEC">
      <w:pPr>
        <w:spacing w:after="0" w:line="240" w:lineRule="auto"/>
        <w:ind w:firstLine="708"/>
        <w:jc w:val="both"/>
        <w:rPr>
          <w:rFonts w:ascii="Times New Roman" w:hAnsi="Times New Roman" w:cs="Times New Roman"/>
          <w:sz w:val="18"/>
          <w:szCs w:val="18"/>
          <w:lang w:val="uk-UA"/>
        </w:rPr>
      </w:pPr>
    </w:p>
    <w:p w:rsidR="000E0C27" w:rsidRDefault="00020FC8" w:rsidP="003E4705">
      <w:pPr>
        <w:tabs>
          <w:tab w:val="left" w:pos="2552"/>
        </w:tabs>
        <w:spacing w:after="0" w:line="240" w:lineRule="auto"/>
        <w:jc w:val="both"/>
        <w:rPr>
          <w:rFonts w:ascii="Times New Roman" w:hAnsi="Times New Roman"/>
          <w:iCs/>
          <w:sz w:val="26"/>
          <w:szCs w:val="26"/>
          <w:lang w:val="uk-UA"/>
        </w:rPr>
      </w:pPr>
      <w:r w:rsidRPr="00020FC8">
        <w:rPr>
          <w:rFonts w:ascii="Times New Roman" w:hAnsi="Times New Roman"/>
          <w:b/>
          <w:bCs/>
          <w:iCs/>
          <w:sz w:val="26"/>
          <w:szCs w:val="26"/>
          <w:lang w:val="uk-UA"/>
        </w:rPr>
        <w:t xml:space="preserve">Затверджено </w:t>
      </w:r>
      <w:r w:rsidR="000E0C27">
        <w:rPr>
          <w:rFonts w:ascii="Times New Roman" w:hAnsi="Times New Roman"/>
          <w:iCs/>
          <w:sz w:val="26"/>
          <w:szCs w:val="26"/>
          <w:lang w:val="uk-UA"/>
        </w:rPr>
        <w:t>на засіданні кафедри германської  філології</w:t>
      </w:r>
      <w:r w:rsidRPr="00020FC8">
        <w:rPr>
          <w:rFonts w:ascii="Times New Roman" w:hAnsi="Times New Roman"/>
          <w:iCs/>
          <w:sz w:val="26"/>
          <w:szCs w:val="26"/>
          <w:lang w:val="uk-UA"/>
        </w:rPr>
        <w:t xml:space="preserve">, </w:t>
      </w:r>
    </w:p>
    <w:p w:rsidR="00020FC8" w:rsidRPr="00020FC8" w:rsidRDefault="00020FC8" w:rsidP="003E4705">
      <w:pPr>
        <w:tabs>
          <w:tab w:val="left" w:pos="2552"/>
        </w:tabs>
        <w:spacing w:after="0" w:line="240" w:lineRule="auto"/>
        <w:jc w:val="both"/>
        <w:rPr>
          <w:rFonts w:ascii="Times New Roman" w:hAnsi="Times New Roman"/>
          <w:iCs/>
          <w:sz w:val="26"/>
          <w:szCs w:val="26"/>
          <w:lang w:val="uk-UA"/>
        </w:rPr>
      </w:pPr>
      <w:r w:rsidRPr="00020FC8">
        <w:rPr>
          <w:rFonts w:ascii="Times New Roman" w:hAnsi="Times New Roman"/>
          <w:iCs/>
          <w:sz w:val="26"/>
          <w:szCs w:val="26"/>
          <w:lang w:val="uk-UA"/>
        </w:rPr>
        <w:t>протокол №</w:t>
      </w:r>
      <w:r w:rsidR="000E0C27">
        <w:rPr>
          <w:rFonts w:ascii="Times New Roman" w:hAnsi="Times New Roman"/>
          <w:iCs/>
          <w:sz w:val="26"/>
          <w:szCs w:val="26"/>
          <w:lang w:val="uk-UA"/>
        </w:rPr>
        <w:t xml:space="preserve"> </w:t>
      </w:r>
      <w:r w:rsidR="000E0C27" w:rsidRPr="000E0C27">
        <w:rPr>
          <w:rFonts w:ascii="Times New Roman" w:hAnsi="Times New Roman"/>
          <w:iCs/>
          <w:sz w:val="26"/>
          <w:szCs w:val="26"/>
          <w:u w:val="single"/>
          <w:lang w:val="uk-UA"/>
        </w:rPr>
        <w:t>1</w:t>
      </w:r>
      <w:r w:rsidR="000E0C27">
        <w:rPr>
          <w:rFonts w:ascii="Times New Roman" w:hAnsi="Times New Roman"/>
          <w:iCs/>
          <w:sz w:val="26"/>
          <w:szCs w:val="26"/>
          <w:lang w:val="uk-UA"/>
        </w:rPr>
        <w:t xml:space="preserve">  від «</w:t>
      </w:r>
      <w:r w:rsidR="000E0C27" w:rsidRPr="000E0C27">
        <w:rPr>
          <w:rFonts w:ascii="Times New Roman" w:hAnsi="Times New Roman"/>
          <w:iCs/>
          <w:sz w:val="26"/>
          <w:szCs w:val="26"/>
          <w:u w:val="single"/>
          <w:lang w:val="uk-UA"/>
        </w:rPr>
        <w:t>01</w:t>
      </w:r>
      <w:r w:rsidR="000E0C27">
        <w:rPr>
          <w:rFonts w:ascii="Times New Roman" w:hAnsi="Times New Roman"/>
          <w:iCs/>
          <w:sz w:val="26"/>
          <w:szCs w:val="26"/>
          <w:lang w:val="uk-UA"/>
        </w:rPr>
        <w:t xml:space="preserve">» </w:t>
      </w:r>
      <w:r w:rsidR="000E0C27" w:rsidRPr="000E0C27">
        <w:rPr>
          <w:rFonts w:ascii="Times New Roman" w:hAnsi="Times New Roman"/>
          <w:iCs/>
          <w:sz w:val="26"/>
          <w:szCs w:val="26"/>
          <w:u w:val="single"/>
          <w:lang w:val="uk-UA"/>
        </w:rPr>
        <w:t>серпня</w:t>
      </w:r>
      <w:r w:rsidR="000E0C27">
        <w:rPr>
          <w:rFonts w:ascii="Times New Roman" w:hAnsi="Times New Roman"/>
          <w:iCs/>
          <w:sz w:val="26"/>
          <w:szCs w:val="26"/>
          <w:lang w:val="uk-UA"/>
        </w:rPr>
        <w:t xml:space="preserve"> 2024</w:t>
      </w:r>
      <w:r w:rsidRPr="00020FC8">
        <w:rPr>
          <w:rFonts w:ascii="Times New Roman" w:hAnsi="Times New Roman"/>
          <w:iCs/>
          <w:sz w:val="26"/>
          <w:szCs w:val="26"/>
          <w:lang w:val="uk-UA"/>
        </w:rPr>
        <w:t xml:space="preserve"> р.</w:t>
      </w:r>
    </w:p>
    <w:p w:rsidR="00020FC8" w:rsidRPr="00020FC8" w:rsidRDefault="00020FC8" w:rsidP="00020FC8">
      <w:pPr>
        <w:tabs>
          <w:tab w:val="left" w:pos="2552"/>
        </w:tabs>
        <w:spacing w:after="0" w:line="240" w:lineRule="auto"/>
        <w:jc w:val="both"/>
        <w:rPr>
          <w:rFonts w:ascii="Times New Roman" w:hAnsi="Times New Roman"/>
          <w:iCs/>
          <w:sz w:val="26"/>
          <w:szCs w:val="26"/>
          <w:lang w:val="uk-UA"/>
        </w:rPr>
      </w:pPr>
    </w:p>
    <w:p w:rsidR="00020FC8" w:rsidRPr="00020FC8" w:rsidRDefault="00020FC8" w:rsidP="00020FC8">
      <w:pPr>
        <w:tabs>
          <w:tab w:val="left" w:pos="2552"/>
        </w:tabs>
        <w:spacing w:after="0" w:line="240" w:lineRule="auto"/>
        <w:jc w:val="both"/>
        <w:rPr>
          <w:rFonts w:ascii="Times New Roman" w:hAnsi="Times New Roman"/>
          <w:iCs/>
          <w:sz w:val="26"/>
          <w:szCs w:val="26"/>
          <w:lang w:val="uk-UA"/>
        </w:rPr>
      </w:pPr>
      <w:r w:rsidRPr="00020FC8">
        <w:rPr>
          <w:rFonts w:ascii="Times New Roman" w:hAnsi="Times New Roman"/>
          <w:iCs/>
          <w:sz w:val="26"/>
          <w:szCs w:val="26"/>
          <w:lang w:val="uk-UA"/>
        </w:rPr>
        <w:t>Завідувач кафедри</w:t>
      </w:r>
      <w:r w:rsidRPr="00020FC8">
        <w:rPr>
          <w:rFonts w:ascii="Times New Roman" w:hAnsi="Times New Roman"/>
          <w:iCs/>
          <w:sz w:val="26"/>
          <w:szCs w:val="26"/>
          <w:lang w:val="uk-UA"/>
        </w:rPr>
        <w:tab/>
      </w:r>
      <w:r w:rsidRPr="00020FC8">
        <w:rPr>
          <w:rFonts w:ascii="Times New Roman" w:hAnsi="Times New Roman"/>
          <w:iCs/>
          <w:sz w:val="26"/>
          <w:szCs w:val="26"/>
          <w:lang w:val="uk-UA"/>
        </w:rPr>
        <w:tab/>
      </w:r>
      <w:r w:rsidR="00750DF1">
        <w:rPr>
          <w:noProof/>
        </w:rPr>
        <w:pict>
          <v:shape id="Рисунок 14" o:spid="_x0000_i1026" type="#_x0000_t75" style="width:117.75pt;height:42pt;visibility:visible">
            <v:imagedata r:id="rId21" o:title=""/>
          </v:shape>
        </w:pict>
      </w:r>
      <w:r w:rsidR="000E0C27">
        <w:rPr>
          <w:rFonts w:ascii="Times New Roman" w:hAnsi="Times New Roman"/>
          <w:iCs/>
          <w:sz w:val="26"/>
          <w:szCs w:val="26"/>
          <w:lang w:val="uk-UA"/>
        </w:rPr>
        <w:tab/>
        <w:t>_Марія ШУТОВА</w:t>
      </w:r>
      <w:r w:rsidRPr="00020FC8">
        <w:rPr>
          <w:rFonts w:ascii="Times New Roman" w:hAnsi="Times New Roman"/>
          <w:iCs/>
          <w:sz w:val="26"/>
          <w:szCs w:val="26"/>
          <w:lang w:val="uk-UA"/>
        </w:rPr>
        <w:t>__</w:t>
      </w:r>
    </w:p>
    <w:p w:rsidR="00020FC8" w:rsidRPr="00020FC8" w:rsidRDefault="00020FC8" w:rsidP="00020FC8">
      <w:pPr>
        <w:tabs>
          <w:tab w:val="left" w:pos="2552"/>
        </w:tabs>
        <w:spacing w:after="0" w:line="240" w:lineRule="auto"/>
        <w:jc w:val="both"/>
        <w:rPr>
          <w:rFonts w:ascii="Times New Roman" w:hAnsi="Times New Roman"/>
          <w:iCs/>
          <w:sz w:val="26"/>
          <w:szCs w:val="26"/>
          <w:lang w:val="uk-UA"/>
        </w:rPr>
      </w:pPr>
      <w:r w:rsidRPr="00020FC8">
        <w:rPr>
          <w:rFonts w:ascii="Times New Roman" w:hAnsi="Times New Roman"/>
          <w:iCs/>
          <w:sz w:val="26"/>
          <w:szCs w:val="26"/>
          <w:lang w:val="uk-UA"/>
        </w:rPr>
        <w:tab/>
      </w:r>
      <w:r w:rsidRPr="00020FC8">
        <w:rPr>
          <w:rFonts w:ascii="Times New Roman" w:hAnsi="Times New Roman"/>
          <w:iCs/>
          <w:sz w:val="26"/>
          <w:szCs w:val="26"/>
          <w:lang w:val="uk-UA"/>
        </w:rPr>
        <w:tab/>
      </w:r>
      <w:r w:rsidR="000E0C27">
        <w:rPr>
          <w:rFonts w:ascii="Times New Roman" w:hAnsi="Times New Roman"/>
          <w:iCs/>
          <w:sz w:val="26"/>
          <w:szCs w:val="26"/>
          <w:lang w:val="uk-UA"/>
        </w:rPr>
        <w:t xml:space="preserve">                                           </w:t>
      </w:r>
      <w:r w:rsidRPr="00020FC8">
        <w:rPr>
          <w:rFonts w:ascii="Times New Roman" w:hAnsi="Times New Roman"/>
          <w:iCs/>
          <w:sz w:val="26"/>
          <w:szCs w:val="26"/>
          <w:lang w:val="uk-UA"/>
        </w:rPr>
        <w:tab/>
        <w:t xml:space="preserve">   (ім’я, прізвище)</w:t>
      </w:r>
    </w:p>
    <w:p w:rsidR="00020FC8" w:rsidRPr="00020FC8" w:rsidRDefault="00020FC8" w:rsidP="00020FC8">
      <w:pPr>
        <w:tabs>
          <w:tab w:val="left" w:pos="2552"/>
        </w:tabs>
        <w:spacing w:after="0" w:line="240" w:lineRule="auto"/>
        <w:jc w:val="both"/>
        <w:rPr>
          <w:rFonts w:ascii="Times New Roman" w:hAnsi="Times New Roman"/>
          <w:i/>
          <w:sz w:val="26"/>
          <w:szCs w:val="26"/>
          <w:lang w:val="uk-UA"/>
        </w:rPr>
      </w:pPr>
    </w:p>
    <w:p w:rsidR="00956AF1" w:rsidRDefault="00020FC8" w:rsidP="00020FC8">
      <w:pPr>
        <w:tabs>
          <w:tab w:val="left" w:pos="2552"/>
        </w:tabs>
        <w:spacing w:after="0" w:line="240" w:lineRule="auto"/>
        <w:jc w:val="both"/>
        <w:rPr>
          <w:rFonts w:ascii="Times New Roman" w:hAnsi="Times New Roman"/>
          <w:iCs/>
          <w:sz w:val="26"/>
          <w:szCs w:val="26"/>
          <w:lang w:val="uk-UA"/>
        </w:rPr>
      </w:pPr>
      <w:r w:rsidRPr="00020FC8">
        <w:rPr>
          <w:rFonts w:ascii="Times New Roman" w:hAnsi="Times New Roman"/>
          <w:b/>
          <w:bCs/>
          <w:iCs/>
          <w:sz w:val="26"/>
          <w:szCs w:val="26"/>
          <w:lang w:val="uk-UA"/>
        </w:rPr>
        <w:t xml:space="preserve">Перезатверджено </w:t>
      </w:r>
      <w:r w:rsidRPr="00020FC8">
        <w:rPr>
          <w:rFonts w:ascii="Times New Roman" w:hAnsi="Times New Roman"/>
          <w:iCs/>
          <w:sz w:val="26"/>
          <w:szCs w:val="26"/>
          <w:lang w:val="uk-UA"/>
        </w:rPr>
        <w:t xml:space="preserve">на засіданні кафедри </w:t>
      </w:r>
      <w:r w:rsidR="00956AF1" w:rsidRPr="00956AF1">
        <w:rPr>
          <w:rFonts w:ascii="Times New Roman" w:hAnsi="Times New Roman"/>
          <w:iCs/>
          <w:sz w:val="26"/>
          <w:szCs w:val="26"/>
          <w:u w:val="single"/>
          <w:lang w:val="uk-UA"/>
        </w:rPr>
        <w:t>германської філології</w:t>
      </w:r>
      <w:r w:rsidRPr="00020FC8">
        <w:rPr>
          <w:rFonts w:ascii="Times New Roman" w:hAnsi="Times New Roman"/>
          <w:iCs/>
          <w:sz w:val="26"/>
          <w:szCs w:val="26"/>
          <w:lang w:val="uk-UA"/>
        </w:rPr>
        <w:t xml:space="preserve">, </w:t>
      </w:r>
    </w:p>
    <w:p w:rsidR="00020FC8" w:rsidRPr="00020FC8" w:rsidRDefault="00020FC8" w:rsidP="00020FC8">
      <w:pPr>
        <w:tabs>
          <w:tab w:val="left" w:pos="2552"/>
        </w:tabs>
        <w:spacing w:after="0" w:line="240" w:lineRule="auto"/>
        <w:jc w:val="both"/>
        <w:rPr>
          <w:rFonts w:ascii="Times New Roman" w:hAnsi="Times New Roman"/>
          <w:iCs/>
          <w:sz w:val="26"/>
          <w:szCs w:val="26"/>
          <w:lang w:val="uk-UA"/>
        </w:rPr>
      </w:pPr>
      <w:r w:rsidRPr="00020FC8">
        <w:rPr>
          <w:rFonts w:ascii="Times New Roman" w:hAnsi="Times New Roman"/>
          <w:iCs/>
          <w:sz w:val="26"/>
          <w:szCs w:val="26"/>
          <w:lang w:val="uk-UA"/>
        </w:rPr>
        <w:t xml:space="preserve">протокол </w:t>
      </w:r>
      <w:r w:rsidR="00956AF1">
        <w:rPr>
          <w:rFonts w:ascii="Times New Roman" w:hAnsi="Times New Roman"/>
          <w:iCs/>
          <w:sz w:val="26"/>
          <w:szCs w:val="26"/>
          <w:lang w:val="uk-UA"/>
        </w:rPr>
        <w:t xml:space="preserve">№ </w:t>
      </w:r>
      <w:r w:rsidR="00956AF1">
        <w:rPr>
          <w:rFonts w:ascii="Times New Roman" w:hAnsi="Times New Roman"/>
          <w:iCs/>
          <w:sz w:val="26"/>
          <w:szCs w:val="26"/>
          <w:u w:val="single"/>
          <w:lang w:val="uk-UA"/>
        </w:rPr>
        <w:t>1</w:t>
      </w:r>
      <w:r w:rsidR="00750DF1">
        <w:rPr>
          <w:rFonts w:ascii="Times New Roman" w:hAnsi="Times New Roman"/>
          <w:iCs/>
          <w:sz w:val="26"/>
          <w:szCs w:val="26"/>
          <w:u w:val="single"/>
          <w:lang w:val="uk-UA"/>
        </w:rPr>
        <w:t>2</w:t>
      </w:r>
      <w:r w:rsidR="00956AF1">
        <w:rPr>
          <w:rFonts w:ascii="Times New Roman" w:hAnsi="Times New Roman"/>
          <w:iCs/>
          <w:sz w:val="26"/>
          <w:szCs w:val="26"/>
          <w:lang w:val="uk-UA"/>
        </w:rPr>
        <w:t xml:space="preserve">  від «</w:t>
      </w:r>
      <w:r w:rsidR="00750DF1">
        <w:rPr>
          <w:rFonts w:ascii="Times New Roman" w:hAnsi="Times New Roman"/>
          <w:iCs/>
          <w:sz w:val="26"/>
          <w:szCs w:val="26"/>
          <w:u w:val="single"/>
          <w:lang w:val="uk-UA"/>
        </w:rPr>
        <w:t>29</w:t>
      </w:r>
      <w:r w:rsidR="00956AF1">
        <w:rPr>
          <w:rFonts w:ascii="Times New Roman" w:hAnsi="Times New Roman"/>
          <w:iCs/>
          <w:sz w:val="26"/>
          <w:szCs w:val="26"/>
          <w:lang w:val="uk-UA"/>
        </w:rPr>
        <w:t xml:space="preserve">» </w:t>
      </w:r>
      <w:r w:rsidR="00750DF1">
        <w:rPr>
          <w:rFonts w:ascii="Times New Roman" w:hAnsi="Times New Roman"/>
          <w:iCs/>
          <w:sz w:val="26"/>
          <w:szCs w:val="26"/>
          <w:u w:val="single"/>
          <w:lang w:val="uk-UA"/>
        </w:rPr>
        <w:t>квітня</w:t>
      </w:r>
      <w:r w:rsidR="00956AF1">
        <w:rPr>
          <w:rFonts w:ascii="Times New Roman" w:hAnsi="Times New Roman"/>
          <w:iCs/>
          <w:sz w:val="26"/>
          <w:szCs w:val="26"/>
          <w:lang w:val="uk-UA"/>
        </w:rPr>
        <w:t xml:space="preserve"> 2026 р.</w:t>
      </w:r>
    </w:p>
    <w:p w:rsidR="00020FC8" w:rsidRPr="00020FC8" w:rsidRDefault="00020FC8" w:rsidP="00020FC8">
      <w:pPr>
        <w:tabs>
          <w:tab w:val="left" w:pos="2552"/>
        </w:tabs>
        <w:spacing w:after="0" w:line="240" w:lineRule="auto"/>
        <w:jc w:val="both"/>
        <w:rPr>
          <w:rFonts w:ascii="Times New Roman" w:hAnsi="Times New Roman"/>
          <w:iCs/>
          <w:sz w:val="26"/>
          <w:szCs w:val="26"/>
          <w:lang w:val="uk-UA"/>
        </w:rPr>
      </w:pPr>
    </w:p>
    <w:p w:rsidR="00020FC8" w:rsidRPr="00020FC8" w:rsidRDefault="00020FC8" w:rsidP="00020FC8">
      <w:pPr>
        <w:tabs>
          <w:tab w:val="left" w:pos="2552"/>
        </w:tabs>
        <w:spacing w:after="0" w:line="240" w:lineRule="auto"/>
        <w:jc w:val="both"/>
        <w:rPr>
          <w:rFonts w:ascii="Times New Roman" w:hAnsi="Times New Roman"/>
          <w:iCs/>
          <w:sz w:val="26"/>
          <w:szCs w:val="26"/>
          <w:lang w:val="uk-UA"/>
        </w:rPr>
      </w:pPr>
      <w:r w:rsidRPr="00020FC8">
        <w:rPr>
          <w:rFonts w:ascii="Times New Roman" w:hAnsi="Times New Roman"/>
          <w:iCs/>
          <w:sz w:val="26"/>
          <w:szCs w:val="26"/>
          <w:lang w:val="uk-UA"/>
        </w:rPr>
        <w:t>Завідувач кафедри</w:t>
      </w:r>
      <w:r w:rsidRPr="00020FC8">
        <w:rPr>
          <w:rFonts w:ascii="Times New Roman" w:hAnsi="Times New Roman"/>
          <w:iCs/>
          <w:sz w:val="26"/>
          <w:szCs w:val="26"/>
          <w:lang w:val="uk-UA"/>
        </w:rPr>
        <w:tab/>
      </w:r>
      <w:r w:rsidRPr="00020FC8">
        <w:rPr>
          <w:rFonts w:ascii="Times New Roman" w:hAnsi="Times New Roman"/>
          <w:iCs/>
          <w:sz w:val="26"/>
          <w:szCs w:val="26"/>
          <w:lang w:val="uk-UA"/>
        </w:rPr>
        <w:tab/>
      </w:r>
      <w:r w:rsidR="00956AF1">
        <w:rPr>
          <w:noProof/>
          <w:lang w:eastAsia="ru-RU"/>
        </w:rPr>
        <w:drawing>
          <wp:inline distT="0" distB="0" distL="0" distR="0">
            <wp:extent cx="1495425" cy="533400"/>
            <wp:effectExtent l="19050" t="0" r="9525" b="0"/>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2"/>
                    <a:srcRect/>
                    <a:stretch>
                      <a:fillRect/>
                    </a:stretch>
                  </pic:blipFill>
                  <pic:spPr bwMode="auto">
                    <a:xfrm>
                      <a:off x="0" y="0"/>
                      <a:ext cx="1495425" cy="533400"/>
                    </a:xfrm>
                    <a:prstGeom prst="rect">
                      <a:avLst/>
                    </a:prstGeom>
                    <a:noFill/>
                    <a:ln w="9525">
                      <a:noFill/>
                      <a:miter lim="800000"/>
                      <a:headEnd/>
                      <a:tailEnd/>
                    </a:ln>
                  </pic:spPr>
                </pic:pic>
              </a:graphicData>
            </a:graphic>
          </wp:inline>
        </w:drawing>
      </w:r>
      <w:r w:rsidRPr="00020FC8">
        <w:rPr>
          <w:rFonts w:ascii="Times New Roman" w:hAnsi="Times New Roman"/>
          <w:iCs/>
          <w:sz w:val="26"/>
          <w:szCs w:val="26"/>
          <w:lang w:val="uk-UA"/>
        </w:rPr>
        <w:tab/>
        <w:t>__</w:t>
      </w:r>
      <w:r w:rsidR="00956AF1" w:rsidRPr="00956AF1">
        <w:rPr>
          <w:rFonts w:ascii="Times New Roman" w:hAnsi="Times New Roman"/>
          <w:iCs/>
          <w:sz w:val="26"/>
          <w:szCs w:val="26"/>
          <w:lang w:val="uk-UA"/>
        </w:rPr>
        <w:t xml:space="preserve"> </w:t>
      </w:r>
      <w:r w:rsidR="00956AF1">
        <w:rPr>
          <w:rFonts w:ascii="Times New Roman" w:hAnsi="Times New Roman"/>
          <w:iCs/>
          <w:sz w:val="26"/>
          <w:szCs w:val="26"/>
          <w:lang w:val="uk-UA"/>
        </w:rPr>
        <w:t>Марія ШУТОВА</w:t>
      </w:r>
      <w:r w:rsidR="00956AF1" w:rsidRPr="00020FC8">
        <w:rPr>
          <w:rFonts w:ascii="Times New Roman" w:hAnsi="Times New Roman"/>
          <w:iCs/>
          <w:sz w:val="26"/>
          <w:szCs w:val="26"/>
          <w:lang w:val="uk-UA"/>
        </w:rPr>
        <w:t xml:space="preserve"> </w:t>
      </w:r>
      <w:r w:rsidR="00750DF1">
        <w:rPr>
          <w:rFonts w:ascii="Times New Roman" w:hAnsi="Times New Roman"/>
          <w:iCs/>
          <w:sz w:val="26"/>
          <w:szCs w:val="26"/>
          <w:lang w:val="uk-UA"/>
        </w:rPr>
        <w:t>__</w:t>
      </w:r>
    </w:p>
    <w:p w:rsidR="00020FC8" w:rsidRPr="00020FC8" w:rsidRDefault="00020FC8" w:rsidP="00020FC8">
      <w:pPr>
        <w:tabs>
          <w:tab w:val="left" w:pos="2552"/>
        </w:tabs>
        <w:spacing w:after="0" w:line="240" w:lineRule="auto"/>
        <w:jc w:val="both"/>
        <w:rPr>
          <w:rFonts w:ascii="Times New Roman" w:hAnsi="Times New Roman"/>
          <w:iCs/>
          <w:sz w:val="26"/>
          <w:szCs w:val="26"/>
          <w:lang w:val="uk-UA"/>
        </w:rPr>
      </w:pPr>
      <w:r w:rsidRPr="00020FC8">
        <w:rPr>
          <w:rFonts w:ascii="Times New Roman" w:hAnsi="Times New Roman"/>
          <w:iCs/>
          <w:sz w:val="26"/>
          <w:szCs w:val="26"/>
          <w:lang w:val="uk-UA"/>
        </w:rPr>
        <w:tab/>
      </w:r>
      <w:r w:rsidRPr="00020FC8">
        <w:rPr>
          <w:rFonts w:ascii="Times New Roman" w:hAnsi="Times New Roman"/>
          <w:iCs/>
          <w:sz w:val="26"/>
          <w:szCs w:val="26"/>
          <w:lang w:val="uk-UA"/>
        </w:rPr>
        <w:tab/>
      </w:r>
      <w:r w:rsidR="00956AF1">
        <w:rPr>
          <w:rFonts w:ascii="Times New Roman" w:hAnsi="Times New Roman"/>
          <w:iCs/>
          <w:sz w:val="26"/>
          <w:szCs w:val="26"/>
          <w:lang w:val="uk-UA"/>
        </w:rPr>
        <w:t xml:space="preserve">                                           </w:t>
      </w:r>
      <w:r w:rsidR="00750DF1">
        <w:rPr>
          <w:rFonts w:ascii="Times New Roman" w:hAnsi="Times New Roman"/>
          <w:iCs/>
          <w:sz w:val="26"/>
          <w:szCs w:val="26"/>
          <w:lang w:val="uk-UA"/>
        </w:rPr>
        <w:t xml:space="preserve">    </w:t>
      </w:r>
      <w:bookmarkStart w:id="0" w:name="_GoBack"/>
      <w:bookmarkEnd w:id="0"/>
      <w:r w:rsidR="00956AF1">
        <w:rPr>
          <w:rFonts w:ascii="Times New Roman" w:hAnsi="Times New Roman"/>
          <w:iCs/>
          <w:sz w:val="26"/>
          <w:szCs w:val="26"/>
          <w:lang w:val="uk-UA"/>
        </w:rPr>
        <w:t xml:space="preserve"> </w:t>
      </w:r>
      <w:r w:rsidRPr="00020FC8">
        <w:rPr>
          <w:rFonts w:ascii="Times New Roman" w:hAnsi="Times New Roman"/>
          <w:iCs/>
          <w:sz w:val="26"/>
          <w:szCs w:val="26"/>
          <w:lang w:val="uk-UA"/>
        </w:rPr>
        <w:t>(ім’я, прізвище)</w:t>
      </w:r>
    </w:p>
    <w:p w:rsidR="00544595" w:rsidRDefault="00544595" w:rsidP="00544595">
      <w:pPr>
        <w:spacing w:after="0" w:line="240" w:lineRule="auto"/>
        <w:ind w:firstLine="708"/>
        <w:jc w:val="both"/>
        <w:rPr>
          <w:rFonts w:ascii="Times New Roman" w:hAnsi="Times New Roman" w:cs="Times New Roman"/>
          <w:sz w:val="18"/>
          <w:szCs w:val="18"/>
          <w:lang w:val="uk-UA"/>
        </w:rPr>
      </w:pPr>
    </w:p>
    <w:p w:rsidR="00544595" w:rsidRDefault="00544595" w:rsidP="00544595">
      <w:pPr>
        <w:spacing w:after="0" w:line="240" w:lineRule="auto"/>
        <w:ind w:firstLine="708"/>
        <w:jc w:val="both"/>
        <w:rPr>
          <w:rFonts w:ascii="Times New Roman" w:hAnsi="Times New Roman" w:cs="Times New Roman"/>
          <w:sz w:val="18"/>
          <w:szCs w:val="18"/>
          <w:lang w:val="uk-UA"/>
        </w:rPr>
      </w:pPr>
      <w:r w:rsidRPr="00095BEC">
        <w:rPr>
          <w:rFonts w:ascii="Times New Roman" w:hAnsi="Times New Roman" w:cs="Times New Roman"/>
          <w:sz w:val="18"/>
          <w:szCs w:val="18"/>
          <w:lang w:val="uk-UA"/>
        </w:rPr>
        <w:t>Примітка: форма силабусу може змінюватися / коригуватися залежно від потреб опису конкретної дисципліни</w:t>
      </w:r>
      <w:r>
        <w:rPr>
          <w:rFonts w:ascii="Times New Roman" w:hAnsi="Times New Roman" w:cs="Times New Roman"/>
          <w:sz w:val="18"/>
          <w:szCs w:val="18"/>
          <w:lang w:val="uk-UA"/>
        </w:rPr>
        <w:t xml:space="preserve"> (наприклад, можна вставляти табличний матеріал для опису окремих позицій)</w:t>
      </w:r>
      <w:r w:rsidRPr="00095BEC">
        <w:rPr>
          <w:rFonts w:ascii="Times New Roman" w:hAnsi="Times New Roman" w:cs="Times New Roman"/>
          <w:sz w:val="18"/>
          <w:szCs w:val="18"/>
          <w:lang w:val="uk-UA"/>
        </w:rPr>
        <w:t>.</w:t>
      </w:r>
    </w:p>
    <w:p w:rsidR="00020FC8" w:rsidRPr="00095BEC" w:rsidRDefault="00020FC8" w:rsidP="00095BEC">
      <w:pPr>
        <w:spacing w:after="0" w:line="240" w:lineRule="auto"/>
        <w:ind w:firstLine="708"/>
        <w:jc w:val="both"/>
        <w:rPr>
          <w:rFonts w:ascii="Times New Roman" w:hAnsi="Times New Roman" w:cs="Times New Roman"/>
          <w:sz w:val="18"/>
          <w:szCs w:val="18"/>
          <w:lang w:val="uk-UA"/>
        </w:rPr>
      </w:pPr>
    </w:p>
    <w:sectPr w:rsidR="00020FC8" w:rsidRPr="00095BEC" w:rsidSect="00062BFB">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CAB" w:rsidRDefault="00784CAB" w:rsidP="00BC3698">
      <w:pPr>
        <w:spacing w:after="0" w:line="240" w:lineRule="auto"/>
      </w:pPr>
      <w:r>
        <w:separator/>
      </w:r>
    </w:p>
  </w:endnote>
  <w:endnote w:type="continuationSeparator" w:id="0">
    <w:p w:rsidR="00784CAB" w:rsidRDefault="00784CAB" w:rsidP="00BC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CAB" w:rsidRDefault="00784CAB" w:rsidP="00BC3698">
      <w:pPr>
        <w:spacing w:after="0" w:line="240" w:lineRule="auto"/>
      </w:pPr>
      <w:r>
        <w:separator/>
      </w:r>
    </w:p>
  </w:footnote>
  <w:footnote w:type="continuationSeparator" w:id="0">
    <w:p w:rsidR="00784CAB" w:rsidRDefault="00784CAB" w:rsidP="00BC3698">
      <w:pPr>
        <w:spacing w:after="0" w:line="240" w:lineRule="auto"/>
      </w:pPr>
      <w:r>
        <w:continuationSeparator/>
      </w:r>
    </w:p>
  </w:footnote>
  <w:footnote w:id="1">
    <w:p w:rsidR="00101BD6" w:rsidRDefault="00101BD6" w:rsidP="00663439">
      <w:pPr>
        <w:pStyle w:val="a8"/>
        <w:spacing w:after="0" w:line="240" w:lineRule="auto"/>
        <w:rPr>
          <w:rFonts w:ascii="Times New Roman" w:hAnsi="Times New Roman" w:cs="Times New Roman"/>
          <w:sz w:val="18"/>
          <w:szCs w:val="18"/>
          <w:lang w:val="uk-UA"/>
        </w:rPr>
      </w:pPr>
      <w:r>
        <w:rPr>
          <w:rStyle w:val="aa"/>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uk-UA"/>
        </w:rPr>
        <w:t>Поряд з логотипом КНЛУ рекомендується вставляти логотип факультету.</w:t>
      </w:r>
    </w:p>
  </w:footnote>
  <w:footnote w:id="2">
    <w:p w:rsidR="00BC3698" w:rsidRDefault="00BC3698" w:rsidP="00663439">
      <w:pPr>
        <w:pStyle w:val="a8"/>
        <w:spacing w:after="0" w:line="240" w:lineRule="auto"/>
        <w:jc w:val="both"/>
        <w:rPr>
          <w:rFonts w:ascii="Times New Roman" w:hAnsi="Times New Roman" w:cs="Times New Roman"/>
          <w:sz w:val="18"/>
          <w:szCs w:val="18"/>
          <w:lang w:val="uk-UA"/>
        </w:rPr>
      </w:pPr>
      <w:r>
        <w:rPr>
          <w:rStyle w:val="aa"/>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uk-UA"/>
        </w:rPr>
        <w:t>Обрати</w:t>
      </w:r>
      <w:r w:rsidR="00283EE9">
        <w:rPr>
          <w:rFonts w:ascii="Times New Roman" w:hAnsi="Times New Roman" w:cs="Times New Roman"/>
          <w:sz w:val="18"/>
          <w:szCs w:val="18"/>
          <w:lang w:val="uk-UA"/>
        </w:rPr>
        <w:t xml:space="preserve"> з</w:t>
      </w:r>
      <w:r>
        <w:rPr>
          <w:rFonts w:ascii="Times New Roman" w:hAnsi="Times New Roman" w:cs="Times New Roman"/>
          <w:sz w:val="18"/>
          <w:szCs w:val="18"/>
          <w:lang w:val="uk-UA"/>
        </w:rPr>
        <w:t>: а) вибіркова дисципліна професійної і практичної підготовки; б) дисципліна вільного вибору студента; в) дисципліна українознавчого спрямування.</w:t>
      </w:r>
    </w:p>
  </w:footnote>
  <w:footnote w:id="3">
    <w:p w:rsidR="007F215A" w:rsidRDefault="007F215A" w:rsidP="00663439">
      <w:pPr>
        <w:pStyle w:val="a8"/>
        <w:spacing w:after="0" w:line="240" w:lineRule="auto"/>
        <w:rPr>
          <w:rFonts w:ascii="Times New Roman" w:hAnsi="Times New Roman" w:cs="Times New Roman"/>
          <w:sz w:val="18"/>
          <w:szCs w:val="18"/>
          <w:lang w:val="uk-UA"/>
        </w:rPr>
      </w:pPr>
      <w:r>
        <w:rPr>
          <w:rStyle w:val="aa"/>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uk-UA"/>
        </w:rPr>
        <w:t>Формулюються у термінах знань / умінь / навичок / комунікації / автономності або в описі набутих м’яких навичок.</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B3A81"/>
    <w:multiLevelType w:val="hybridMultilevel"/>
    <w:tmpl w:val="D494ABDC"/>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637" w:hanging="360"/>
      </w:pPr>
      <w:rPr>
        <w:rFonts w:ascii="Courier New" w:hAnsi="Courier New" w:cs="Helvetica"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Helvetica"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Helvetica"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03E06083"/>
    <w:multiLevelType w:val="hybridMultilevel"/>
    <w:tmpl w:val="BFD4C224"/>
    <w:lvl w:ilvl="0" w:tplc="04190001">
      <w:start w:val="1"/>
      <w:numFmt w:val="bullet"/>
      <w:lvlText w:val=""/>
      <w:lvlJc w:val="left"/>
      <w:pPr>
        <w:tabs>
          <w:tab w:val="num" w:pos="720"/>
        </w:tabs>
        <w:ind w:left="720" w:hanging="360"/>
      </w:pPr>
      <w:rPr>
        <w:rFonts w:ascii="Symbol" w:hAnsi="Symbol" w:hint="default"/>
      </w:rPr>
    </w:lvl>
    <w:lvl w:ilvl="1" w:tplc="6F521598">
      <w:numFmt w:val="bullet"/>
      <w:lvlText w:val="-"/>
      <w:lvlJc w:val="left"/>
      <w:pPr>
        <w:tabs>
          <w:tab w:val="num" w:pos="1440"/>
        </w:tabs>
        <w:ind w:left="1440" w:hanging="360"/>
      </w:pPr>
      <w:rPr>
        <w:rFonts w:ascii="Times New Roman" w:eastAsia="Times New Roman" w:hAnsi="Times New Roman" w:cs="Times New Roman" w:hint="default"/>
      </w:rPr>
    </w:lvl>
    <w:lvl w:ilvl="2" w:tplc="76F62AA2">
      <w:numFmt w:val="bullet"/>
      <w:lvlText w:val="–"/>
      <w:lvlJc w:val="left"/>
      <w:pPr>
        <w:ind w:left="2160" w:hanging="360"/>
      </w:pPr>
      <w:rPr>
        <w:rFonts w:ascii="Times New Roman" w:eastAsia="Times New Roman" w:hAnsi="Times New Roman" w:cs="Times New Roman" w:hint="default"/>
        <w:sz w:val="22"/>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09DD23AF"/>
    <w:multiLevelType w:val="hybridMultilevel"/>
    <w:tmpl w:val="66320CB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EF754C8"/>
    <w:multiLevelType w:val="hybridMultilevel"/>
    <w:tmpl w:val="9C10BFFA"/>
    <w:lvl w:ilvl="0" w:tplc="18C4719A">
      <w:numFmt w:val="bullet"/>
      <w:lvlText w:val="–"/>
      <w:lvlJc w:val="left"/>
      <w:pPr>
        <w:ind w:left="720" w:hanging="360"/>
      </w:pPr>
      <w:rPr>
        <w:rFonts w:ascii="Times New Roman" w:eastAsia="MS ??"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7554AF"/>
    <w:multiLevelType w:val="hybridMultilevel"/>
    <w:tmpl w:val="E5BE3078"/>
    <w:lvl w:ilvl="0" w:tplc="04220011">
      <w:start w:val="1"/>
      <w:numFmt w:val="decimal"/>
      <w:lvlText w:val="%1)"/>
      <w:lvlJc w:val="left"/>
      <w:pPr>
        <w:ind w:left="360" w:hanging="360"/>
      </w:pPr>
      <w:rPr>
        <w:rFonts w:hint="default"/>
        <w:b w:val="0"/>
        <w:bCs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nsid w:val="27B760E8"/>
    <w:multiLevelType w:val="hybridMultilevel"/>
    <w:tmpl w:val="E480C31C"/>
    <w:lvl w:ilvl="0" w:tplc="04220001">
      <w:start w:val="1"/>
      <w:numFmt w:val="bullet"/>
      <w:lvlText w:val=""/>
      <w:lvlJc w:val="left"/>
      <w:pPr>
        <w:ind w:left="1162" w:hanging="360"/>
      </w:pPr>
      <w:rPr>
        <w:rFonts w:ascii="Symbol" w:hAnsi="Symbol" w:hint="default"/>
      </w:rPr>
    </w:lvl>
    <w:lvl w:ilvl="1" w:tplc="04220003">
      <w:start w:val="1"/>
      <w:numFmt w:val="bullet"/>
      <w:lvlText w:val="o"/>
      <w:lvlJc w:val="left"/>
      <w:pPr>
        <w:ind w:left="1882" w:hanging="360"/>
      </w:pPr>
      <w:rPr>
        <w:rFonts w:ascii="Courier New" w:hAnsi="Courier New" w:cs="Courier New" w:hint="default"/>
      </w:rPr>
    </w:lvl>
    <w:lvl w:ilvl="2" w:tplc="04220005">
      <w:start w:val="1"/>
      <w:numFmt w:val="bullet"/>
      <w:lvlText w:val=""/>
      <w:lvlJc w:val="left"/>
      <w:pPr>
        <w:ind w:left="2602" w:hanging="360"/>
      </w:pPr>
      <w:rPr>
        <w:rFonts w:ascii="Wingdings" w:hAnsi="Wingdings" w:hint="default"/>
      </w:rPr>
    </w:lvl>
    <w:lvl w:ilvl="3" w:tplc="04220001">
      <w:start w:val="1"/>
      <w:numFmt w:val="bullet"/>
      <w:lvlText w:val=""/>
      <w:lvlJc w:val="left"/>
      <w:pPr>
        <w:ind w:left="3322" w:hanging="360"/>
      </w:pPr>
      <w:rPr>
        <w:rFonts w:ascii="Symbol" w:hAnsi="Symbol" w:hint="default"/>
      </w:rPr>
    </w:lvl>
    <w:lvl w:ilvl="4" w:tplc="04220003">
      <w:start w:val="1"/>
      <w:numFmt w:val="bullet"/>
      <w:lvlText w:val="o"/>
      <w:lvlJc w:val="left"/>
      <w:pPr>
        <w:ind w:left="4042" w:hanging="360"/>
      </w:pPr>
      <w:rPr>
        <w:rFonts w:ascii="Courier New" w:hAnsi="Courier New" w:cs="Courier New" w:hint="default"/>
      </w:rPr>
    </w:lvl>
    <w:lvl w:ilvl="5" w:tplc="04220005">
      <w:start w:val="1"/>
      <w:numFmt w:val="bullet"/>
      <w:lvlText w:val=""/>
      <w:lvlJc w:val="left"/>
      <w:pPr>
        <w:ind w:left="4762" w:hanging="360"/>
      </w:pPr>
      <w:rPr>
        <w:rFonts w:ascii="Wingdings" w:hAnsi="Wingdings" w:hint="default"/>
      </w:rPr>
    </w:lvl>
    <w:lvl w:ilvl="6" w:tplc="04220001">
      <w:start w:val="1"/>
      <w:numFmt w:val="bullet"/>
      <w:lvlText w:val=""/>
      <w:lvlJc w:val="left"/>
      <w:pPr>
        <w:ind w:left="5482" w:hanging="360"/>
      </w:pPr>
      <w:rPr>
        <w:rFonts w:ascii="Symbol" w:hAnsi="Symbol" w:hint="default"/>
      </w:rPr>
    </w:lvl>
    <w:lvl w:ilvl="7" w:tplc="04220003">
      <w:start w:val="1"/>
      <w:numFmt w:val="bullet"/>
      <w:lvlText w:val="o"/>
      <w:lvlJc w:val="left"/>
      <w:pPr>
        <w:ind w:left="6202" w:hanging="360"/>
      </w:pPr>
      <w:rPr>
        <w:rFonts w:ascii="Courier New" w:hAnsi="Courier New" w:cs="Courier New" w:hint="default"/>
      </w:rPr>
    </w:lvl>
    <w:lvl w:ilvl="8" w:tplc="04220005">
      <w:start w:val="1"/>
      <w:numFmt w:val="bullet"/>
      <w:lvlText w:val=""/>
      <w:lvlJc w:val="left"/>
      <w:pPr>
        <w:ind w:left="6922" w:hanging="360"/>
      </w:pPr>
      <w:rPr>
        <w:rFonts w:ascii="Wingdings" w:hAnsi="Wingdings" w:hint="default"/>
      </w:rPr>
    </w:lvl>
  </w:abstractNum>
  <w:abstractNum w:abstractNumId="6">
    <w:nsid w:val="2BDD0430"/>
    <w:multiLevelType w:val="hybridMultilevel"/>
    <w:tmpl w:val="8D5EE0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0283043"/>
    <w:multiLevelType w:val="hybridMultilevel"/>
    <w:tmpl w:val="0B66C140"/>
    <w:lvl w:ilvl="0" w:tplc="412CBA34">
      <w:start w:val="1"/>
      <w:numFmt w:val="decimal"/>
      <w:lvlText w:val="%1."/>
      <w:lvlJc w:val="left"/>
      <w:pPr>
        <w:ind w:left="397" w:hanging="360"/>
      </w:pPr>
      <w:rPr>
        <w:rFonts w:eastAsia="Times New Roman" w:hint="default"/>
      </w:rPr>
    </w:lvl>
    <w:lvl w:ilvl="1" w:tplc="04220019" w:tentative="1">
      <w:start w:val="1"/>
      <w:numFmt w:val="lowerLetter"/>
      <w:lvlText w:val="%2."/>
      <w:lvlJc w:val="left"/>
      <w:pPr>
        <w:ind w:left="1117" w:hanging="360"/>
      </w:pPr>
    </w:lvl>
    <w:lvl w:ilvl="2" w:tplc="0422001B" w:tentative="1">
      <w:start w:val="1"/>
      <w:numFmt w:val="lowerRoman"/>
      <w:lvlText w:val="%3."/>
      <w:lvlJc w:val="right"/>
      <w:pPr>
        <w:ind w:left="1837" w:hanging="180"/>
      </w:pPr>
    </w:lvl>
    <w:lvl w:ilvl="3" w:tplc="0422000F" w:tentative="1">
      <w:start w:val="1"/>
      <w:numFmt w:val="decimal"/>
      <w:lvlText w:val="%4."/>
      <w:lvlJc w:val="left"/>
      <w:pPr>
        <w:ind w:left="2557" w:hanging="360"/>
      </w:pPr>
    </w:lvl>
    <w:lvl w:ilvl="4" w:tplc="04220019" w:tentative="1">
      <w:start w:val="1"/>
      <w:numFmt w:val="lowerLetter"/>
      <w:lvlText w:val="%5."/>
      <w:lvlJc w:val="left"/>
      <w:pPr>
        <w:ind w:left="3277" w:hanging="360"/>
      </w:pPr>
    </w:lvl>
    <w:lvl w:ilvl="5" w:tplc="0422001B" w:tentative="1">
      <w:start w:val="1"/>
      <w:numFmt w:val="lowerRoman"/>
      <w:lvlText w:val="%6."/>
      <w:lvlJc w:val="right"/>
      <w:pPr>
        <w:ind w:left="3997" w:hanging="180"/>
      </w:pPr>
    </w:lvl>
    <w:lvl w:ilvl="6" w:tplc="0422000F" w:tentative="1">
      <w:start w:val="1"/>
      <w:numFmt w:val="decimal"/>
      <w:lvlText w:val="%7."/>
      <w:lvlJc w:val="left"/>
      <w:pPr>
        <w:ind w:left="4717" w:hanging="360"/>
      </w:pPr>
    </w:lvl>
    <w:lvl w:ilvl="7" w:tplc="04220019" w:tentative="1">
      <w:start w:val="1"/>
      <w:numFmt w:val="lowerLetter"/>
      <w:lvlText w:val="%8."/>
      <w:lvlJc w:val="left"/>
      <w:pPr>
        <w:ind w:left="5437" w:hanging="360"/>
      </w:pPr>
    </w:lvl>
    <w:lvl w:ilvl="8" w:tplc="0422001B" w:tentative="1">
      <w:start w:val="1"/>
      <w:numFmt w:val="lowerRoman"/>
      <w:lvlText w:val="%9."/>
      <w:lvlJc w:val="right"/>
      <w:pPr>
        <w:ind w:left="6157" w:hanging="180"/>
      </w:pPr>
    </w:lvl>
  </w:abstractNum>
  <w:abstractNum w:abstractNumId="8">
    <w:nsid w:val="310A1402"/>
    <w:multiLevelType w:val="hybridMultilevel"/>
    <w:tmpl w:val="047438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3627334F"/>
    <w:multiLevelType w:val="hybridMultilevel"/>
    <w:tmpl w:val="38F6AE24"/>
    <w:lvl w:ilvl="0" w:tplc="04220011">
      <w:start w:val="1"/>
      <w:numFmt w:val="decimal"/>
      <w:lvlText w:val="%1)"/>
      <w:lvlJc w:val="left"/>
      <w:pPr>
        <w:ind w:left="753" w:hanging="360"/>
      </w:pPr>
      <w:rPr>
        <w:rFonts w:hint="default"/>
      </w:rPr>
    </w:lvl>
    <w:lvl w:ilvl="1" w:tplc="04220019" w:tentative="1">
      <w:start w:val="1"/>
      <w:numFmt w:val="lowerLetter"/>
      <w:lvlText w:val="%2."/>
      <w:lvlJc w:val="left"/>
      <w:pPr>
        <w:ind w:left="1117" w:hanging="360"/>
      </w:pPr>
    </w:lvl>
    <w:lvl w:ilvl="2" w:tplc="0422001B" w:tentative="1">
      <w:start w:val="1"/>
      <w:numFmt w:val="lowerRoman"/>
      <w:lvlText w:val="%3."/>
      <w:lvlJc w:val="right"/>
      <w:pPr>
        <w:ind w:left="1837" w:hanging="180"/>
      </w:pPr>
    </w:lvl>
    <w:lvl w:ilvl="3" w:tplc="0422000F" w:tentative="1">
      <w:start w:val="1"/>
      <w:numFmt w:val="decimal"/>
      <w:lvlText w:val="%4."/>
      <w:lvlJc w:val="left"/>
      <w:pPr>
        <w:ind w:left="2557" w:hanging="360"/>
      </w:pPr>
    </w:lvl>
    <w:lvl w:ilvl="4" w:tplc="04220019" w:tentative="1">
      <w:start w:val="1"/>
      <w:numFmt w:val="lowerLetter"/>
      <w:lvlText w:val="%5."/>
      <w:lvlJc w:val="left"/>
      <w:pPr>
        <w:ind w:left="3277" w:hanging="360"/>
      </w:pPr>
    </w:lvl>
    <w:lvl w:ilvl="5" w:tplc="0422001B" w:tentative="1">
      <w:start w:val="1"/>
      <w:numFmt w:val="lowerRoman"/>
      <w:lvlText w:val="%6."/>
      <w:lvlJc w:val="right"/>
      <w:pPr>
        <w:ind w:left="3997" w:hanging="180"/>
      </w:pPr>
    </w:lvl>
    <w:lvl w:ilvl="6" w:tplc="0422000F" w:tentative="1">
      <w:start w:val="1"/>
      <w:numFmt w:val="decimal"/>
      <w:lvlText w:val="%7."/>
      <w:lvlJc w:val="left"/>
      <w:pPr>
        <w:ind w:left="4717" w:hanging="360"/>
      </w:pPr>
    </w:lvl>
    <w:lvl w:ilvl="7" w:tplc="04220019" w:tentative="1">
      <w:start w:val="1"/>
      <w:numFmt w:val="lowerLetter"/>
      <w:lvlText w:val="%8."/>
      <w:lvlJc w:val="left"/>
      <w:pPr>
        <w:ind w:left="5437" w:hanging="360"/>
      </w:pPr>
    </w:lvl>
    <w:lvl w:ilvl="8" w:tplc="0422001B" w:tentative="1">
      <w:start w:val="1"/>
      <w:numFmt w:val="lowerRoman"/>
      <w:lvlText w:val="%9."/>
      <w:lvlJc w:val="right"/>
      <w:pPr>
        <w:ind w:left="6157" w:hanging="180"/>
      </w:pPr>
    </w:lvl>
  </w:abstractNum>
  <w:abstractNum w:abstractNumId="10">
    <w:nsid w:val="386250D4"/>
    <w:multiLevelType w:val="hybridMultilevel"/>
    <w:tmpl w:val="1C6CD5AE"/>
    <w:lvl w:ilvl="0" w:tplc="78062332">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C827F44"/>
    <w:multiLevelType w:val="hybridMultilevel"/>
    <w:tmpl w:val="5C14D0E6"/>
    <w:lvl w:ilvl="0" w:tplc="A0C66F8C">
      <w:start w:val="1"/>
      <w:numFmt w:val="decimal"/>
      <w:lvlText w:val="%1."/>
      <w:lvlJc w:val="left"/>
      <w:pPr>
        <w:ind w:left="360" w:hanging="360"/>
      </w:pPr>
      <w:rPr>
        <w:rFonts w:hint="default"/>
        <w:b w:val="0"/>
        <w:bCs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2">
    <w:nsid w:val="442166C8"/>
    <w:multiLevelType w:val="hybridMultilevel"/>
    <w:tmpl w:val="0464B0D6"/>
    <w:lvl w:ilvl="0" w:tplc="B45CB300">
      <w:start w:val="1"/>
      <w:numFmt w:val="bullet"/>
      <w:lvlText w:val="−"/>
      <w:lvlJc w:val="left"/>
      <w:pPr>
        <w:ind w:left="720" w:hanging="360"/>
      </w:pPr>
      <w:rPr>
        <w:rFonts w:ascii="Courier" w:hAnsi="Courier"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64073961"/>
    <w:multiLevelType w:val="hybridMultilevel"/>
    <w:tmpl w:val="D14A89A6"/>
    <w:lvl w:ilvl="0" w:tplc="403A86B8">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67E05A04"/>
    <w:multiLevelType w:val="hybridMultilevel"/>
    <w:tmpl w:val="D688B7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6D8670CC"/>
    <w:multiLevelType w:val="hybridMultilevel"/>
    <w:tmpl w:val="D3EC9A5C"/>
    <w:lvl w:ilvl="0" w:tplc="67C8D00E">
      <w:start w:val="1"/>
      <w:numFmt w:val="decimal"/>
      <w:lvlText w:val="%1."/>
      <w:lvlJc w:val="left"/>
      <w:pPr>
        <w:ind w:left="1087" w:hanging="1050"/>
      </w:pPr>
      <w:rPr>
        <w:rFonts w:ascii="Times New Roman" w:eastAsia="Times New Roman" w:hAnsi="Times New Roman" w:cs="Times New Roman" w:hint="default"/>
        <w:sz w:val="24"/>
        <w:szCs w:val="24"/>
      </w:rPr>
    </w:lvl>
    <w:lvl w:ilvl="1" w:tplc="04220019" w:tentative="1">
      <w:start w:val="1"/>
      <w:numFmt w:val="lowerLetter"/>
      <w:lvlText w:val="%2."/>
      <w:lvlJc w:val="left"/>
      <w:pPr>
        <w:ind w:left="1117" w:hanging="360"/>
      </w:pPr>
    </w:lvl>
    <w:lvl w:ilvl="2" w:tplc="0422001B" w:tentative="1">
      <w:start w:val="1"/>
      <w:numFmt w:val="lowerRoman"/>
      <w:lvlText w:val="%3."/>
      <w:lvlJc w:val="right"/>
      <w:pPr>
        <w:ind w:left="1837" w:hanging="180"/>
      </w:pPr>
    </w:lvl>
    <w:lvl w:ilvl="3" w:tplc="0422000F" w:tentative="1">
      <w:start w:val="1"/>
      <w:numFmt w:val="decimal"/>
      <w:lvlText w:val="%4."/>
      <w:lvlJc w:val="left"/>
      <w:pPr>
        <w:ind w:left="2557" w:hanging="360"/>
      </w:pPr>
    </w:lvl>
    <w:lvl w:ilvl="4" w:tplc="04220019" w:tentative="1">
      <w:start w:val="1"/>
      <w:numFmt w:val="lowerLetter"/>
      <w:lvlText w:val="%5."/>
      <w:lvlJc w:val="left"/>
      <w:pPr>
        <w:ind w:left="3277" w:hanging="360"/>
      </w:pPr>
    </w:lvl>
    <w:lvl w:ilvl="5" w:tplc="0422001B" w:tentative="1">
      <w:start w:val="1"/>
      <w:numFmt w:val="lowerRoman"/>
      <w:lvlText w:val="%6."/>
      <w:lvlJc w:val="right"/>
      <w:pPr>
        <w:ind w:left="3997" w:hanging="180"/>
      </w:pPr>
    </w:lvl>
    <w:lvl w:ilvl="6" w:tplc="0422000F" w:tentative="1">
      <w:start w:val="1"/>
      <w:numFmt w:val="decimal"/>
      <w:lvlText w:val="%7."/>
      <w:lvlJc w:val="left"/>
      <w:pPr>
        <w:ind w:left="4717" w:hanging="360"/>
      </w:pPr>
    </w:lvl>
    <w:lvl w:ilvl="7" w:tplc="04220019" w:tentative="1">
      <w:start w:val="1"/>
      <w:numFmt w:val="lowerLetter"/>
      <w:lvlText w:val="%8."/>
      <w:lvlJc w:val="left"/>
      <w:pPr>
        <w:ind w:left="5437" w:hanging="360"/>
      </w:pPr>
    </w:lvl>
    <w:lvl w:ilvl="8" w:tplc="0422001B" w:tentative="1">
      <w:start w:val="1"/>
      <w:numFmt w:val="lowerRoman"/>
      <w:lvlText w:val="%9."/>
      <w:lvlJc w:val="right"/>
      <w:pPr>
        <w:ind w:left="6157" w:hanging="180"/>
      </w:pPr>
    </w:lvl>
  </w:abstractNum>
  <w:abstractNum w:abstractNumId="16">
    <w:nsid w:val="73A43300"/>
    <w:multiLevelType w:val="hybridMultilevel"/>
    <w:tmpl w:val="8854A51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74983ECD"/>
    <w:multiLevelType w:val="hybridMultilevel"/>
    <w:tmpl w:val="154EA4AE"/>
    <w:lvl w:ilvl="0" w:tplc="2BE66EC2">
      <w:start w:val="1"/>
      <w:numFmt w:val="decimal"/>
      <w:lvlText w:val="%1."/>
      <w:lvlJc w:val="left"/>
      <w:pPr>
        <w:tabs>
          <w:tab w:val="num" w:pos="1440"/>
        </w:tabs>
        <w:ind w:left="1440" w:hanging="360"/>
      </w:pPr>
      <w:rPr>
        <w:color w:val="auto"/>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78D25E4F"/>
    <w:multiLevelType w:val="hybridMultilevel"/>
    <w:tmpl w:val="49D87B70"/>
    <w:lvl w:ilvl="0" w:tplc="F61E70A8">
      <w:start w:val="1"/>
      <w:numFmt w:val="decimal"/>
      <w:lvlText w:val="%1."/>
      <w:lvlJc w:val="left"/>
      <w:pPr>
        <w:ind w:left="397" w:hanging="360"/>
      </w:pPr>
      <w:rPr>
        <w:rFonts w:hint="default"/>
      </w:rPr>
    </w:lvl>
    <w:lvl w:ilvl="1" w:tplc="04220019" w:tentative="1">
      <w:start w:val="1"/>
      <w:numFmt w:val="lowerLetter"/>
      <w:lvlText w:val="%2."/>
      <w:lvlJc w:val="left"/>
      <w:pPr>
        <w:ind w:left="1117" w:hanging="360"/>
      </w:pPr>
    </w:lvl>
    <w:lvl w:ilvl="2" w:tplc="0422001B" w:tentative="1">
      <w:start w:val="1"/>
      <w:numFmt w:val="lowerRoman"/>
      <w:lvlText w:val="%3."/>
      <w:lvlJc w:val="right"/>
      <w:pPr>
        <w:ind w:left="1837" w:hanging="180"/>
      </w:pPr>
    </w:lvl>
    <w:lvl w:ilvl="3" w:tplc="0422000F" w:tentative="1">
      <w:start w:val="1"/>
      <w:numFmt w:val="decimal"/>
      <w:lvlText w:val="%4."/>
      <w:lvlJc w:val="left"/>
      <w:pPr>
        <w:ind w:left="2557" w:hanging="360"/>
      </w:pPr>
    </w:lvl>
    <w:lvl w:ilvl="4" w:tplc="04220019" w:tentative="1">
      <w:start w:val="1"/>
      <w:numFmt w:val="lowerLetter"/>
      <w:lvlText w:val="%5."/>
      <w:lvlJc w:val="left"/>
      <w:pPr>
        <w:ind w:left="3277" w:hanging="360"/>
      </w:pPr>
    </w:lvl>
    <w:lvl w:ilvl="5" w:tplc="0422001B" w:tentative="1">
      <w:start w:val="1"/>
      <w:numFmt w:val="lowerRoman"/>
      <w:lvlText w:val="%6."/>
      <w:lvlJc w:val="right"/>
      <w:pPr>
        <w:ind w:left="3997" w:hanging="180"/>
      </w:pPr>
    </w:lvl>
    <w:lvl w:ilvl="6" w:tplc="0422000F" w:tentative="1">
      <w:start w:val="1"/>
      <w:numFmt w:val="decimal"/>
      <w:lvlText w:val="%7."/>
      <w:lvlJc w:val="left"/>
      <w:pPr>
        <w:ind w:left="4717" w:hanging="360"/>
      </w:pPr>
    </w:lvl>
    <w:lvl w:ilvl="7" w:tplc="04220019" w:tentative="1">
      <w:start w:val="1"/>
      <w:numFmt w:val="lowerLetter"/>
      <w:lvlText w:val="%8."/>
      <w:lvlJc w:val="left"/>
      <w:pPr>
        <w:ind w:left="5437" w:hanging="360"/>
      </w:pPr>
    </w:lvl>
    <w:lvl w:ilvl="8" w:tplc="0422001B" w:tentative="1">
      <w:start w:val="1"/>
      <w:numFmt w:val="lowerRoman"/>
      <w:lvlText w:val="%9."/>
      <w:lvlJc w:val="right"/>
      <w:pPr>
        <w:ind w:left="6157" w:hanging="180"/>
      </w:pPr>
    </w:lvl>
  </w:abstractNum>
  <w:num w:numId="1">
    <w:abstractNumId w:val="8"/>
  </w:num>
  <w:num w:numId="2">
    <w:abstractNumId w:val="18"/>
  </w:num>
  <w:num w:numId="3">
    <w:abstractNumId w:val="5"/>
  </w:num>
  <w:num w:numId="4">
    <w:abstractNumId w:val="15"/>
  </w:num>
  <w:num w:numId="5">
    <w:abstractNumId w:val="7"/>
  </w:num>
  <w:num w:numId="6">
    <w:abstractNumId w:val="14"/>
  </w:num>
  <w:num w:numId="7">
    <w:abstractNumId w:val="1"/>
  </w:num>
  <w:num w:numId="8">
    <w:abstractNumId w:val="11"/>
  </w:num>
  <w:num w:numId="9">
    <w:abstractNumId w:val="5"/>
  </w:num>
  <w:num w:numId="10">
    <w:abstractNumId w:val="2"/>
  </w:num>
  <w:num w:numId="11">
    <w:abstractNumId w:val="4"/>
  </w:num>
  <w:num w:numId="12">
    <w:abstractNumId w:val="13"/>
  </w:num>
  <w:num w:numId="13">
    <w:abstractNumId w:val="16"/>
  </w:num>
  <w:num w:numId="14">
    <w:abstractNumId w:val="9"/>
  </w:num>
  <w:num w:numId="15">
    <w:abstractNumId w:val="10"/>
  </w:num>
  <w:num w:numId="16">
    <w:abstractNumId w:val="3"/>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12247"/>
    <w:rsid w:val="0001146A"/>
    <w:rsid w:val="00013EF2"/>
    <w:rsid w:val="00016857"/>
    <w:rsid w:val="00020FC8"/>
    <w:rsid w:val="00043814"/>
    <w:rsid w:val="00050FD3"/>
    <w:rsid w:val="00062BFB"/>
    <w:rsid w:val="00067273"/>
    <w:rsid w:val="0009532F"/>
    <w:rsid w:val="00095BEC"/>
    <w:rsid w:val="000B7D0E"/>
    <w:rsid w:val="000C0484"/>
    <w:rsid w:val="000C106C"/>
    <w:rsid w:val="000D524E"/>
    <w:rsid w:val="000E0C27"/>
    <w:rsid w:val="000E67CC"/>
    <w:rsid w:val="000E730E"/>
    <w:rsid w:val="00101BD6"/>
    <w:rsid w:val="001121DE"/>
    <w:rsid w:val="0011240E"/>
    <w:rsid w:val="00121E20"/>
    <w:rsid w:val="0013477C"/>
    <w:rsid w:val="001404C4"/>
    <w:rsid w:val="00140515"/>
    <w:rsid w:val="0017203D"/>
    <w:rsid w:val="0017614E"/>
    <w:rsid w:val="00194500"/>
    <w:rsid w:val="001C25F7"/>
    <w:rsid w:val="001C646A"/>
    <w:rsid w:val="001F1096"/>
    <w:rsid w:val="001F7854"/>
    <w:rsid w:val="002020E3"/>
    <w:rsid w:val="00210F9F"/>
    <w:rsid w:val="0022239E"/>
    <w:rsid w:val="002453BA"/>
    <w:rsid w:val="00256F8E"/>
    <w:rsid w:val="00263D46"/>
    <w:rsid w:val="00283EE9"/>
    <w:rsid w:val="00286025"/>
    <w:rsid w:val="002A09F9"/>
    <w:rsid w:val="002A5F56"/>
    <w:rsid w:val="002B37D9"/>
    <w:rsid w:val="002B419B"/>
    <w:rsid w:val="002C6436"/>
    <w:rsid w:val="002F60BF"/>
    <w:rsid w:val="00302EE1"/>
    <w:rsid w:val="003125A1"/>
    <w:rsid w:val="00315775"/>
    <w:rsid w:val="00331D5E"/>
    <w:rsid w:val="00337BBA"/>
    <w:rsid w:val="00353D9E"/>
    <w:rsid w:val="0036712A"/>
    <w:rsid w:val="00371837"/>
    <w:rsid w:val="003944A5"/>
    <w:rsid w:val="003B3A7D"/>
    <w:rsid w:val="003C3115"/>
    <w:rsid w:val="003C60BB"/>
    <w:rsid w:val="003E214C"/>
    <w:rsid w:val="003E386D"/>
    <w:rsid w:val="003E4705"/>
    <w:rsid w:val="003E4B2B"/>
    <w:rsid w:val="003F5141"/>
    <w:rsid w:val="003F5AA8"/>
    <w:rsid w:val="004243F2"/>
    <w:rsid w:val="004401B8"/>
    <w:rsid w:val="00446C1D"/>
    <w:rsid w:val="004472B5"/>
    <w:rsid w:val="004778CB"/>
    <w:rsid w:val="00487507"/>
    <w:rsid w:val="004959E1"/>
    <w:rsid w:val="004C233C"/>
    <w:rsid w:val="004D29C4"/>
    <w:rsid w:val="004D3849"/>
    <w:rsid w:val="0050162A"/>
    <w:rsid w:val="00501B92"/>
    <w:rsid w:val="00544595"/>
    <w:rsid w:val="0055709F"/>
    <w:rsid w:val="00567B38"/>
    <w:rsid w:val="0057615F"/>
    <w:rsid w:val="005812FC"/>
    <w:rsid w:val="005842A2"/>
    <w:rsid w:val="005A1E16"/>
    <w:rsid w:val="005B6947"/>
    <w:rsid w:val="005F59AF"/>
    <w:rsid w:val="00612943"/>
    <w:rsid w:val="0061419B"/>
    <w:rsid w:val="00622058"/>
    <w:rsid w:val="00637DC7"/>
    <w:rsid w:val="0066181C"/>
    <w:rsid w:val="00663439"/>
    <w:rsid w:val="0068034A"/>
    <w:rsid w:val="0069138E"/>
    <w:rsid w:val="00697E11"/>
    <w:rsid w:val="006C1F7B"/>
    <w:rsid w:val="006C5DA5"/>
    <w:rsid w:val="006D343D"/>
    <w:rsid w:val="00712247"/>
    <w:rsid w:val="0074692C"/>
    <w:rsid w:val="00750DF1"/>
    <w:rsid w:val="0077006D"/>
    <w:rsid w:val="007760B2"/>
    <w:rsid w:val="00784CAB"/>
    <w:rsid w:val="00793B98"/>
    <w:rsid w:val="00796C1E"/>
    <w:rsid w:val="007B4DAE"/>
    <w:rsid w:val="007B7A07"/>
    <w:rsid w:val="007D30EC"/>
    <w:rsid w:val="007E030C"/>
    <w:rsid w:val="007E261C"/>
    <w:rsid w:val="007E4AD6"/>
    <w:rsid w:val="007F215A"/>
    <w:rsid w:val="00811138"/>
    <w:rsid w:val="00811500"/>
    <w:rsid w:val="00837AA9"/>
    <w:rsid w:val="00846654"/>
    <w:rsid w:val="0085661F"/>
    <w:rsid w:val="0085681B"/>
    <w:rsid w:val="00873551"/>
    <w:rsid w:val="00877B39"/>
    <w:rsid w:val="0088643D"/>
    <w:rsid w:val="00894563"/>
    <w:rsid w:val="008D31E2"/>
    <w:rsid w:val="008D472F"/>
    <w:rsid w:val="008D6FD0"/>
    <w:rsid w:val="00926AB6"/>
    <w:rsid w:val="00940149"/>
    <w:rsid w:val="009506A0"/>
    <w:rsid w:val="00956AF1"/>
    <w:rsid w:val="0095751D"/>
    <w:rsid w:val="00984CCB"/>
    <w:rsid w:val="00990146"/>
    <w:rsid w:val="0099705D"/>
    <w:rsid w:val="009B1280"/>
    <w:rsid w:val="009F33F1"/>
    <w:rsid w:val="009F6476"/>
    <w:rsid w:val="00A23789"/>
    <w:rsid w:val="00A37E20"/>
    <w:rsid w:val="00AA3CF0"/>
    <w:rsid w:val="00AC6349"/>
    <w:rsid w:val="00AC6F30"/>
    <w:rsid w:val="00AD5241"/>
    <w:rsid w:val="00AE1BE1"/>
    <w:rsid w:val="00B12433"/>
    <w:rsid w:val="00B23154"/>
    <w:rsid w:val="00B351B3"/>
    <w:rsid w:val="00B36219"/>
    <w:rsid w:val="00B57550"/>
    <w:rsid w:val="00B57E01"/>
    <w:rsid w:val="00B61750"/>
    <w:rsid w:val="00B669BC"/>
    <w:rsid w:val="00B67B38"/>
    <w:rsid w:val="00B71819"/>
    <w:rsid w:val="00B96ADB"/>
    <w:rsid w:val="00BB1671"/>
    <w:rsid w:val="00BB4A5E"/>
    <w:rsid w:val="00BB50CD"/>
    <w:rsid w:val="00BC3698"/>
    <w:rsid w:val="00BD7789"/>
    <w:rsid w:val="00BE30DF"/>
    <w:rsid w:val="00C130A6"/>
    <w:rsid w:val="00C52014"/>
    <w:rsid w:val="00C57DCB"/>
    <w:rsid w:val="00CD04E0"/>
    <w:rsid w:val="00CE4A89"/>
    <w:rsid w:val="00D12538"/>
    <w:rsid w:val="00D429B6"/>
    <w:rsid w:val="00D678C4"/>
    <w:rsid w:val="00D923BB"/>
    <w:rsid w:val="00DB221A"/>
    <w:rsid w:val="00DC36A0"/>
    <w:rsid w:val="00DF1D39"/>
    <w:rsid w:val="00E12F06"/>
    <w:rsid w:val="00E1461F"/>
    <w:rsid w:val="00E37B52"/>
    <w:rsid w:val="00E5704A"/>
    <w:rsid w:val="00E60D27"/>
    <w:rsid w:val="00EA14E9"/>
    <w:rsid w:val="00EB7707"/>
    <w:rsid w:val="00EF374C"/>
    <w:rsid w:val="00F147A0"/>
    <w:rsid w:val="00F21D5C"/>
    <w:rsid w:val="00F30295"/>
    <w:rsid w:val="00F32AC3"/>
    <w:rsid w:val="00F3575D"/>
    <w:rsid w:val="00F36DDB"/>
    <w:rsid w:val="00F5251D"/>
    <w:rsid w:val="00F91CAB"/>
    <w:rsid w:val="00F97B13"/>
    <w:rsid w:val="00FB35F2"/>
    <w:rsid w:val="00FD7CE7"/>
    <w:rsid w:val="00FE0020"/>
  </w:rsids>
  <m:mathPr>
    <m:mathFont m:val="Cambria Math"/>
    <m:brkBin m:val="before"/>
    <m:brkBinSub m:val="--"/>
    <m:smallFrac/>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F9F"/>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1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5A1E16"/>
    <w:pPr>
      <w:ind w:left="720"/>
      <w:contextualSpacing/>
    </w:pPr>
  </w:style>
  <w:style w:type="character" w:customStyle="1" w:styleId="viiyi">
    <w:name w:val="viiyi"/>
    <w:basedOn w:val="a0"/>
    <w:rsid w:val="00DF1D39"/>
  </w:style>
  <w:style w:type="character" w:customStyle="1" w:styleId="jlqj4b">
    <w:name w:val="jlqj4b"/>
    <w:basedOn w:val="a0"/>
    <w:rsid w:val="00DF1D39"/>
  </w:style>
  <w:style w:type="character" w:styleId="a5">
    <w:name w:val="Hyperlink"/>
    <w:uiPriority w:val="99"/>
    <w:unhideWhenUsed/>
    <w:rsid w:val="0050162A"/>
    <w:rPr>
      <w:color w:val="0000FF"/>
      <w:u w:val="single"/>
    </w:rPr>
  </w:style>
  <w:style w:type="character" w:customStyle="1" w:styleId="1">
    <w:name w:val="Незакрита згадка1"/>
    <w:uiPriority w:val="99"/>
    <w:semiHidden/>
    <w:unhideWhenUsed/>
    <w:rsid w:val="0050162A"/>
    <w:rPr>
      <w:color w:val="605E5C"/>
      <w:shd w:val="clear" w:color="auto" w:fill="E1DFDD"/>
    </w:rPr>
  </w:style>
  <w:style w:type="paragraph" w:styleId="a6">
    <w:name w:val="Balloon Text"/>
    <w:basedOn w:val="a"/>
    <w:link w:val="a7"/>
    <w:uiPriority w:val="99"/>
    <w:semiHidden/>
    <w:unhideWhenUsed/>
    <w:rsid w:val="00F36DDB"/>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F36DDB"/>
    <w:rPr>
      <w:rFonts w:ascii="Tahoma" w:hAnsi="Tahoma" w:cs="Tahoma"/>
      <w:sz w:val="16"/>
      <w:szCs w:val="16"/>
    </w:rPr>
  </w:style>
  <w:style w:type="paragraph" w:styleId="a8">
    <w:name w:val="footnote text"/>
    <w:basedOn w:val="a"/>
    <w:link w:val="a9"/>
    <w:uiPriority w:val="99"/>
    <w:semiHidden/>
    <w:unhideWhenUsed/>
    <w:rsid w:val="00BC3698"/>
    <w:rPr>
      <w:sz w:val="20"/>
      <w:szCs w:val="20"/>
    </w:rPr>
  </w:style>
  <w:style w:type="character" w:customStyle="1" w:styleId="a9">
    <w:name w:val="Текст сноски Знак"/>
    <w:link w:val="a8"/>
    <w:uiPriority w:val="99"/>
    <w:semiHidden/>
    <w:rsid w:val="00BC3698"/>
    <w:rPr>
      <w:lang w:val="ru-RU" w:eastAsia="en-US"/>
    </w:rPr>
  </w:style>
  <w:style w:type="character" w:styleId="aa">
    <w:name w:val="footnote reference"/>
    <w:uiPriority w:val="99"/>
    <w:semiHidden/>
    <w:unhideWhenUsed/>
    <w:rsid w:val="00BC3698"/>
    <w:rPr>
      <w:vertAlign w:val="superscript"/>
    </w:rPr>
  </w:style>
  <w:style w:type="paragraph" w:customStyle="1" w:styleId="p24">
    <w:name w:val="p24"/>
    <w:basedOn w:val="a"/>
    <w:uiPriority w:val="99"/>
    <w:rsid w:val="00E60D2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36395">
      <w:bodyDiv w:val="1"/>
      <w:marLeft w:val="0"/>
      <w:marRight w:val="0"/>
      <w:marTop w:val="0"/>
      <w:marBottom w:val="0"/>
      <w:divBdr>
        <w:top w:val="none" w:sz="0" w:space="0" w:color="auto"/>
        <w:left w:val="none" w:sz="0" w:space="0" w:color="auto"/>
        <w:bottom w:val="none" w:sz="0" w:space="0" w:color="auto"/>
        <w:right w:val="none" w:sz="0" w:space="0" w:color="auto"/>
      </w:divBdr>
    </w:div>
    <w:div w:id="169150227">
      <w:bodyDiv w:val="1"/>
      <w:marLeft w:val="0"/>
      <w:marRight w:val="0"/>
      <w:marTop w:val="0"/>
      <w:marBottom w:val="0"/>
      <w:divBdr>
        <w:top w:val="none" w:sz="0" w:space="0" w:color="auto"/>
        <w:left w:val="none" w:sz="0" w:space="0" w:color="auto"/>
        <w:bottom w:val="none" w:sz="0" w:space="0" w:color="auto"/>
        <w:right w:val="none" w:sz="0" w:space="0" w:color="auto"/>
      </w:divBdr>
    </w:div>
    <w:div w:id="193932474">
      <w:bodyDiv w:val="1"/>
      <w:marLeft w:val="0"/>
      <w:marRight w:val="0"/>
      <w:marTop w:val="0"/>
      <w:marBottom w:val="0"/>
      <w:divBdr>
        <w:top w:val="none" w:sz="0" w:space="0" w:color="auto"/>
        <w:left w:val="none" w:sz="0" w:space="0" w:color="auto"/>
        <w:bottom w:val="none" w:sz="0" w:space="0" w:color="auto"/>
        <w:right w:val="none" w:sz="0" w:space="0" w:color="auto"/>
      </w:divBdr>
    </w:div>
    <w:div w:id="228806228">
      <w:bodyDiv w:val="1"/>
      <w:marLeft w:val="0"/>
      <w:marRight w:val="0"/>
      <w:marTop w:val="0"/>
      <w:marBottom w:val="0"/>
      <w:divBdr>
        <w:top w:val="none" w:sz="0" w:space="0" w:color="auto"/>
        <w:left w:val="none" w:sz="0" w:space="0" w:color="auto"/>
        <w:bottom w:val="none" w:sz="0" w:space="0" w:color="auto"/>
        <w:right w:val="none" w:sz="0" w:space="0" w:color="auto"/>
      </w:divBdr>
    </w:div>
    <w:div w:id="257107629">
      <w:bodyDiv w:val="1"/>
      <w:marLeft w:val="0"/>
      <w:marRight w:val="0"/>
      <w:marTop w:val="0"/>
      <w:marBottom w:val="0"/>
      <w:divBdr>
        <w:top w:val="none" w:sz="0" w:space="0" w:color="auto"/>
        <w:left w:val="none" w:sz="0" w:space="0" w:color="auto"/>
        <w:bottom w:val="none" w:sz="0" w:space="0" w:color="auto"/>
        <w:right w:val="none" w:sz="0" w:space="0" w:color="auto"/>
      </w:divBdr>
    </w:div>
    <w:div w:id="979771699">
      <w:bodyDiv w:val="1"/>
      <w:marLeft w:val="0"/>
      <w:marRight w:val="0"/>
      <w:marTop w:val="0"/>
      <w:marBottom w:val="0"/>
      <w:divBdr>
        <w:top w:val="none" w:sz="0" w:space="0" w:color="auto"/>
        <w:left w:val="none" w:sz="0" w:space="0" w:color="auto"/>
        <w:bottom w:val="none" w:sz="0" w:space="0" w:color="auto"/>
        <w:right w:val="none" w:sz="0" w:space="0" w:color="auto"/>
      </w:divBdr>
    </w:div>
    <w:div w:id="1400596920">
      <w:bodyDiv w:val="1"/>
      <w:marLeft w:val="0"/>
      <w:marRight w:val="0"/>
      <w:marTop w:val="0"/>
      <w:marBottom w:val="0"/>
      <w:divBdr>
        <w:top w:val="none" w:sz="0" w:space="0" w:color="auto"/>
        <w:left w:val="none" w:sz="0" w:space="0" w:color="auto"/>
        <w:bottom w:val="none" w:sz="0" w:space="0" w:color="auto"/>
        <w:right w:val="none" w:sz="0" w:space="0" w:color="auto"/>
      </w:divBdr>
    </w:div>
    <w:div w:id="2055691147">
      <w:bodyDiv w:val="1"/>
      <w:marLeft w:val="0"/>
      <w:marRight w:val="0"/>
      <w:marTop w:val="0"/>
      <w:marBottom w:val="0"/>
      <w:divBdr>
        <w:top w:val="none" w:sz="0" w:space="0" w:color="auto"/>
        <w:left w:val="none" w:sz="0" w:space="0" w:color="auto"/>
        <w:bottom w:val="none" w:sz="0" w:space="0" w:color="auto"/>
        <w:right w:val="none" w:sz="0" w:space="0" w:color="auto"/>
      </w:divBdr>
    </w:div>
    <w:div w:id="213709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https://encrypted-tbn0.gstatic.com/images?q=tbn:ANd9GcTZZsS3e1G6tg3AWMskYHYqhZV6kdLJIl7PCA&amp;s" TargetMode="External"/><Relationship Id="rId18" Type="http://schemas.openxmlformats.org/officeDocument/2006/relationships/hyperlink" Target="https://www.youtube.com/watch?v=DnW6H0EEBBI"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www.youtube.com/watch?v=GTTccepA7gc" TargetMode="External"/><Relationship Id="rId2" Type="http://schemas.openxmlformats.org/officeDocument/2006/relationships/customXml" Target="../customXml/item2.xml"/><Relationship Id="rId16" Type="http://schemas.openxmlformats.org/officeDocument/2006/relationships/hyperlink" Target="https://www.youtube.com/watch?v=ifZd4Glm4SI" TargetMode="External"/><Relationship Id="rId20" Type="http://schemas.openxmlformats.org/officeDocument/2006/relationships/hyperlink" Target="https://www.youtube.com/watch?v=EY7ybEVXGb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youtube.com/watch?v=RbZVrWUlJ0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youtube.com/watch?v=uqEWRXAhXIA&amp;list=PLob1mZcVWOahxPjeQ89uvHQWpm607R49I&amp;index=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OTyFlmlJMWI" TargetMode="External"/><Relationship Id="rId22" Type="http://schemas.openxmlformats.org/officeDocument/2006/relationships/image" Target="media/image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A6D7B21091F3A4A85104C5DED49BBAA" ma:contentTypeVersion="4" ma:contentTypeDescription="Создание документа." ma:contentTypeScope="" ma:versionID="d0bf61cb6dfd66689d945f7ebb002341">
  <xsd:schema xmlns:xsd="http://www.w3.org/2001/XMLSchema" xmlns:xs="http://www.w3.org/2001/XMLSchema" xmlns:p="http://schemas.microsoft.com/office/2006/metadata/properties" xmlns:ns2="9b550540-d93d-444c-9ed5-c91900ea736a" targetNamespace="http://schemas.microsoft.com/office/2006/metadata/properties" ma:root="true" ma:fieldsID="6c30a948c4c7cb009b5eb0ba04b79ba9" ns2:_="">
    <xsd:import namespace="9b550540-d93d-444c-9ed5-c91900ea73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50540-d93d-444c-9ed5-c91900ea7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27929-6013-4CBD-8122-D185FFBD2E14}">
  <ds:schemaRefs>
    <ds:schemaRef ds:uri="http://schemas.microsoft.com/sharepoint/v3/contenttype/forms"/>
  </ds:schemaRefs>
</ds:datastoreItem>
</file>

<file path=customXml/itemProps2.xml><?xml version="1.0" encoding="utf-8"?>
<ds:datastoreItem xmlns:ds="http://schemas.openxmlformats.org/officeDocument/2006/customXml" ds:itemID="{802F700C-AE58-46F8-9578-6C27E57DBD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40A447-78B5-4F58-BE2F-78D66A62A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50540-d93d-444c-9ed5-c91900ea7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4969AC-D516-43E4-BD26-462307677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8</Pages>
  <Words>2483</Words>
  <Characters>14158</Characters>
  <Application>Microsoft Office Word</Application>
  <DocSecurity>0</DocSecurity>
  <Lines>117</Lines>
  <Paragraphs>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Warez</Company>
  <LinksUpToDate>false</LinksUpToDate>
  <CharactersWithSpaces>16608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cp:lastModifiedBy>Пользователь</cp:lastModifiedBy>
  <cp:revision>19</cp:revision>
  <dcterms:created xsi:type="dcterms:W3CDTF">2024-11-12T13:58:00Z</dcterms:created>
  <dcterms:modified xsi:type="dcterms:W3CDTF">2026-09-03T16:29:00Z</dcterms:modified>
</cp:coreProperties>
</file>