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2DA9" w14:textId="77777777" w:rsidR="00464728" w:rsidRPr="00464728" w:rsidRDefault="00464728" w:rsidP="00464728">
      <w:pPr>
        <w:spacing w:after="0" w:line="240" w:lineRule="auto"/>
        <w:jc w:val="center"/>
        <w:rPr>
          <w:rFonts w:ascii="Times New Roman" w:eastAsia="Times New Roman" w:hAnsi="Times New Roman" w:cs="Times New Roman"/>
          <w:caps/>
          <w:sz w:val="32"/>
          <w:szCs w:val="32"/>
        </w:rPr>
      </w:pPr>
      <w:r w:rsidRPr="00464728">
        <w:rPr>
          <w:rFonts w:ascii="Times New Roman" w:eastAsia="Times New Roman" w:hAnsi="Times New Roman" w:cs="Times New Roman"/>
          <w:caps/>
          <w:sz w:val="32"/>
          <w:szCs w:val="32"/>
        </w:rPr>
        <w:t>Київський національний лінгвістичний університет</w:t>
      </w:r>
    </w:p>
    <w:p w14:paraId="20309453" w14:textId="77777777" w:rsidR="00464728" w:rsidRPr="00464728" w:rsidRDefault="00464728" w:rsidP="00464728">
      <w:pPr>
        <w:spacing w:after="0" w:line="240" w:lineRule="auto"/>
        <w:jc w:val="center"/>
        <w:rPr>
          <w:rFonts w:ascii="Times New Roman" w:eastAsia="Times New Roman" w:hAnsi="Times New Roman" w:cs="Times New Roman"/>
          <w:sz w:val="24"/>
          <w:szCs w:val="24"/>
          <w:lang w:val="uk-UA"/>
        </w:rPr>
      </w:pPr>
    </w:p>
    <w:p w14:paraId="02B6E53C" w14:textId="77777777" w:rsidR="00464728" w:rsidRPr="00464728" w:rsidRDefault="00464728" w:rsidP="00464728">
      <w:pPr>
        <w:spacing w:after="0" w:line="240" w:lineRule="auto"/>
        <w:jc w:val="center"/>
        <w:rPr>
          <w:rFonts w:ascii="Times New Roman" w:eastAsia="Times New Roman" w:hAnsi="Times New Roman" w:cs="Times New Roman"/>
          <w:sz w:val="28"/>
          <w:szCs w:val="24"/>
          <w:lang w:val="uk-UA"/>
        </w:rPr>
      </w:pPr>
      <w:r w:rsidRPr="00464728">
        <w:rPr>
          <w:rFonts w:ascii="Times New Roman" w:eastAsia="Times New Roman" w:hAnsi="Times New Roman" w:cs="Times New Roman"/>
          <w:sz w:val="28"/>
          <w:szCs w:val="24"/>
          <w:lang w:val="uk-UA"/>
        </w:rPr>
        <w:t>Факультет германської філології і перекладу</w:t>
      </w:r>
    </w:p>
    <w:p w14:paraId="3D84E14D" w14:textId="77777777" w:rsidR="00464728" w:rsidRPr="00464728" w:rsidRDefault="00464728" w:rsidP="00464728">
      <w:pPr>
        <w:spacing w:after="0" w:line="240" w:lineRule="auto"/>
        <w:jc w:val="center"/>
        <w:rPr>
          <w:rFonts w:ascii="Times New Roman" w:eastAsia="Times New Roman" w:hAnsi="Times New Roman" w:cs="Times New Roman"/>
          <w:sz w:val="28"/>
          <w:szCs w:val="24"/>
          <w:lang w:val="uk-UA"/>
        </w:rPr>
      </w:pPr>
    </w:p>
    <w:p w14:paraId="2DC40AC9" w14:textId="6EF2A27E" w:rsidR="00464728" w:rsidRPr="00464728" w:rsidRDefault="00464728" w:rsidP="00464728">
      <w:pPr>
        <w:spacing w:after="0" w:line="240" w:lineRule="auto"/>
        <w:jc w:val="center"/>
        <w:rPr>
          <w:rFonts w:ascii="Times New Roman" w:eastAsia="Times New Roman" w:hAnsi="Times New Roman" w:cs="Times New Roman"/>
          <w:sz w:val="32"/>
          <w:szCs w:val="24"/>
          <w:lang w:val="uk-UA"/>
        </w:rPr>
      </w:pPr>
      <w:r w:rsidRPr="00464728">
        <w:rPr>
          <w:rFonts w:ascii="Times New Roman" w:eastAsia="Times New Roman" w:hAnsi="Times New Roman" w:cs="Times New Roman"/>
          <w:sz w:val="28"/>
          <w:szCs w:val="24"/>
          <w:lang w:val="uk-UA"/>
        </w:rPr>
        <w:t>Кафедра германської філології</w:t>
      </w:r>
    </w:p>
    <w:p w14:paraId="2F8ED7A4" w14:textId="77777777" w:rsidR="000C1A3A" w:rsidRPr="00106229" w:rsidRDefault="000C1A3A" w:rsidP="000C1A3A">
      <w:pPr>
        <w:tabs>
          <w:tab w:val="left" w:pos="2552"/>
        </w:tabs>
        <w:spacing w:after="0" w:line="240" w:lineRule="auto"/>
        <w:jc w:val="both"/>
        <w:rPr>
          <w:rFonts w:ascii="Times New Roman" w:hAnsi="Times New Roman"/>
          <w:sz w:val="28"/>
          <w:szCs w:val="28"/>
          <w:lang w:val="uk-UA"/>
        </w:rPr>
      </w:pPr>
    </w:p>
    <w:p w14:paraId="4F0D31D8" w14:textId="04D2FC38" w:rsidR="000C1A3A" w:rsidRPr="00106229" w:rsidRDefault="000C1A3A" w:rsidP="00464728">
      <w:pPr>
        <w:tabs>
          <w:tab w:val="left" w:pos="2552"/>
        </w:tabs>
        <w:spacing w:after="0" w:line="240" w:lineRule="auto"/>
        <w:jc w:val="right"/>
        <w:rPr>
          <w:rFonts w:ascii="Times New Roman" w:hAnsi="Times New Roman"/>
          <w:sz w:val="24"/>
          <w:szCs w:val="24"/>
          <w:lang w:val="uk-UA"/>
        </w:rPr>
      </w:pPr>
    </w:p>
    <w:p w14:paraId="483E06BB" w14:textId="77777777" w:rsidR="000C1A3A" w:rsidRPr="00106229" w:rsidRDefault="000C1A3A" w:rsidP="000C1A3A">
      <w:pPr>
        <w:tabs>
          <w:tab w:val="left" w:pos="2552"/>
        </w:tabs>
        <w:spacing w:after="0" w:line="240" w:lineRule="auto"/>
        <w:jc w:val="center"/>
        <w:rPr>
          <w:rFonts w:ascii="Times New Roman" w:hAnsi="Times New Roman"/>
          <w:b/>
          <w:bCs/>
          <w:sz w:val="28"/>
          <w:szCs w:val="28"/>
          <w:lang w:val="uk-UA"/>
        </w:rPr>
      </w:pPr>
    </w:p>
    <w:p w14:paraId="0E9516EB" w14:textId="77777777" w:rsidR="000C1A3A" w:rsidRPr="00106229" w:rsidRDefault="000C1A3A" w:rsidP="000C1A3A">
      <w:pPr>
        <w:tabs>
          <w:tab w:val="left" w:pos="2552"/>
        </w:tabs>
        <w:spacing w:after="0" w:line="360" w:lineRule="auto"/>
        <w:jc w:val="center"/>
        <w:rPr>
          <w:rFonts w:ascii="Times New Roman" w:hAnsi="Times New Roman"/>
          <w:b/>
          <w:bCs/>
          <w:sz w:val="28"/>
          <w:szCs w:val="28"/>
          <w:lang w:val="uk-UA"/>
        </w:rPr>
      </w:pPr>
      <w:r w:rsidRPr="00106229">
        <w:rPr>
          <w:rFonts w:ascii="Times New Roman" w:hAnsi="Times New Roman"/>
          <w:b/>
          <w:bCs/>
          <w:sz w:val="28"/>
          <w:szCs w:val="28"/>
          <w:lang w:val="uk-UA"/>
        </w:rPr>
        <w:t>РОБОЧА ПРОГРАМА НАВЧАЛЬНОЇ ДИСЦИПЛІНИ</w:t>
      </w:r>
    </w:p>
    <w:p w14:paraId="089CE6D4" w14:textId="0E2BC6E3" w:rsidR="000C1A3A" w:rsidRPr="00106229" w:rsidRDefault="000C1A3A" w:rsidP="000C1A3A">
      <w:pPr>
        <w:pBdr>
          <w:bottom w:val="single" w:sz="12" w:space="1" w:color="auto"/>
        </w:pBdr>
        <w:tabs>
          <w:tab w:val="left" w:pos="2552"/>
        </w:tabs>
        <w:spacing w:after="0" w:line="240" w:lineRule="auto"/>
        <w:jc w:val="center"/>
        <w:rPr>
          <w:rFonts w:ascii="Times New Roman" w:hAnsi="Times New Roman"/>
          <w:sz w:val="28"/>
          <w:szCs w:val="28"/>
          <w:lang w:val="uk-UA"/>
        </w:rPr>
      </w:pPr>
      <w:r>
        <w:rPr>
          <w:rFonts w:ascii="Times New Roman" w:hAnsi="Times New Roman"/>
          <w:sz w:val="28"/>
          <w:szCs w:val="28"/>
          <w:lang w:val="uk-UA"/>
        </w:rPr>
        <w:t>Історія англійської мови</w:t>
      </w:r>
    </w:p>
    <w:p w14:paraId="06500200" w14:textId="77777777" w:rsidR="000C1A3A" w:rsidRPr="00106229" w:rsidRDefault="000C1A3A" w:rsidP="000C1A3A">
      <w:pPr>
        <w:tabs>
          <w:tab w:val="left" w:pos="2552"/>
        </w:tabs>
        <w:spacing w:after="0" w:line="240" w:lineRule="auto"/>
        <w:jc w:val="center"/>
        <w:rPr>
          <w:rFonts w:ascii="Times New Roman" w:hAnsi="Times New Roman"/>
          <w:i/>
          <w:sz w:val="20"/>
          <w:szCs w:val="20"/>
          <w:lang w:val="uk-UA"/>
        </w:rPr>
      </w:pPr>
      <w:r w:rsidRPr="00106229">
        <w:rPr>
          <w:rFonts w:ascii="Times New Roman" w:hAnsi="Times New Roman"/>
          <w:sz w:val="20"/>
          <w:szCs w:val="20"/>
          <w:lang w:val="uk-UA"/>
        </w:rPr>
        <w:t>(</w:t>
      </w:r>
      <w:r w:rsidRPr="00106229">
        <w:rPr>
          <w:rFonts w:ascii="Times New Roman" w:hAnsi="Times New Roman"/>
          <w:i/>
          <w:sz w:val="20"/>
          <w:szCs w:val="20"/>
          <w:lang w:val="uk-UA"/>
        </w:rPr>
        <w:t>назва навчальної дисципліни)</w:t>
      </w:r>
    </w:p>
    <w:p w14:paraId="46696934" w14:textId="77777777" w:rsidR="000C1A3A" w:rsidRPr="00106229" w:rsidRDefault="000C1A3A" w:rsidP="000C1A3A">
      <w:pPr>
        <w:tabs>
          <w:tab w:val="left" w:pos="2552"/>
        </w:tabs>
        <w:spacing w:after="0" w:line="240" w:lineRule="auto"/>
        <w:rPr>
          <w:rFonts w:ascii="Times New Roman" w:hAnsi="Times New Roman"/>
          <w:b/>
          <w:bCs/>
          <w:iCs/>
          <w:sz w:val="24"/>
          <w:szCs w:val="24"/>
          <w:lang w:val="uk-UA"/>
        </w:rPr>
      </w:pPr>
    </w:p>
    <w:p w14:paraId="54F5DA5D" w14:textId="77777777" w:rsidR="000C1A3A" w:rsidRPr="00106229" w:rsidRDefault="000C1A3A" w:rsidP="000C1A3A">
      <w:pPr>
        <w:tabs>
          <w:tab w:val="left" w:pos="2552"/>
        </w:tabs>
        <w:spacing w:after="0" w:line="240" w:lineRule="auto"/>
        <w:rPr>
          <w:rFonts w:ascii="Times New Roman" w:hAnsi="Times New Roman"/>
          <w:b/>
          <w:bCs/>
          <w:iCs/>
          <w:sz w:val="24"/>
          <w:szCs w:val="24"/>
          <w:lang w:val="uk-UA"/>
        </w:rPr>
      </w:pPr>
    </w:p>
    <w:p w14:paraId="76C6FFE4" w14:textId="77777777" w:rsidR="000C1A3A" w:rsidRPr="00106229" w:rsidRDefault="000C1A3A" w:rsidP="000C1A3A">
      <w:pPr>
        <w:tabs>
          <w:tab w:val="left" w:pos="2552"/>
        </w:tabs>
        <w:spacing w:after="0" w:line="240" w:lineRule="auto"/>
        <w:jc w:val="both"/>
        <w:rPr>
          <w:rFonts w:ascii="Times New Roman" w:hAnsi="Times New Roman"/>
          <w:b/>
          <w:bCs/>
          <w:sz w:val="24"/>
          <w:szCs w:val="24"/>
          <w:lang w:val="uk-UA"/>
        </w:rPr>
      </w:pPr>
    </w:p>
    <w:p w14:paraId="3D85E127" w14:textId="77777777" w:rsidR="000C1A3A" w:rsidRPr="00106229" w:rsidRDefault="000C1A3A" w:rsidP="000C1A3A">
      <w:pPr>
        <w:tabs>
          <w:tab w:val="left" w:pos="2552"/>
        </w:tabs>
        <w:spacing w:after="0" w:line="240" w:lineRule="auto"/>
        <w:jc w:val="both"/>
        <w:rPr>
          <w:rFonts w:ascii="Times New Roman" w:hAnsi="Times New Roman"/>
          <w:sz w:val="24"/>
          <w:szCs w:val="24"/>
          <w:u w:val="single"/>
          <w:lang w:val="uk-UA"/>
        </w:rPr>
      </w:pPr>
      <w:r w:rsidRPr="00106229">
        <w:rPr>
          <w:rFonts w:ascii="Times New Roman" w:hAnsi="Times New Roman"/>
          <w:b/>
          <w:bCs/>
          <w:sz w:val="24"/>
          <w:szCs w:val="24"/>
          <w:lang w:val="uk-UA"/>
        </w:rPr>
        <w:t>галузь знань</w:t>
      </w:r>
      <w:r w:rsidRPr="00106229">
        <w:rPr>
          <w:rFonts w:ascii="Times New Roman" w:hAnsi="Times New Roman"/>
          <w:b/>
          <w:bCs/>
          <w:sz w:val="24"/>
          <w:szCs w:val="24"/>
          <w:lang w:val="uk-UA"/>
        </w:rPr>
        <w:tab/>
      </w:r>
      <w:r w:rsidRPr="00106229">
        <w:rPr>
          <w:rFonts w:ascii="Times New Roman" w:hAnsi="Times New Roman"/>
          <w:b/>
          <w:bCs/>
          <w:sz w:val="24"/>
          <w:szCs w:val="24"/>
          <w:lang w:val="uk-UA"/>
        </w:rPr>
        <w:tab/>
      </w:r>
      <w:r>
        <w:rPr>
          <w:rFonts w:ascii="Times New Roman" w:hAnsi="Times New Roman"/>
          <w:b/>
          <w:bCs/>
          <w:sz w:val="24"/>
          <w:szCs w:val="24"/>
          <w:lang w:val="uk-UA"/>
        </w:rPr>
        <w:tab/>
      </w:r>
      <w:r w:rsidRPr="00106229">
        <w:rPr>
          <w:rFonts w:ascii="Times New Roman" w:hAnsi="Times New Roman"/>
          <w:sz w:val="24"/>
          <w:szCs w:val="24"/>
          <w:u w:val="single"/>
          <w:lang w:val="uk-UA"/>
        </w:rPr>
        <w:t>03 Гуманітарні науки</w:t>
      </w:r>
    </w:p>
    <w:p w14:paraId="541B7A3F" w14:textId="77777777" w:rsidR="000C1A3A" w:rsidRPr="00106229" w:rsidRDefault="000C1A3A" w:rsidP="000C1A3A">
      <w:pPr>
        <w:tabs>
          <w:tab w:val="left" w:pos="2552"/>
        </w:tabs>
        <w:spacing w:after="0" w:line="240" w:lineRule="auto"/>
        <w:jc w:val="both"/>
        <w:rPr>
          <w:rFonts w:ascii="Times New Roman" w:hAnsi="Times New Roman"/>
          <w:b/>
          <w:bCs/>
          <w:sz w:val="24"/>
          <w:szCs w:val="24"/>
          <w:lang w:val="uk-UA"/>
        </w:rPr>
      </w:pPr>
    </w:p>
    <w:p w14:paraId="3D2D9E00" w14:textId="72B9BBD0" w:rsidR="000C1A3A" w:rsidRDefault="000C1A3A" w:rsidP="000C1A3A">
      <w:pPr>
        <w:tabs>
          <w:tab w:val="left" w:pos="2552"/>
        </w:tabs>
        <w:spacing w:after="0" w:line="240" w:lineRule="auto"/>
        <w:jc w:val="both"/>
        <w:rPr>
          <w:rFonts w:ascii="Times New Roman" w:hAnsi="Times New Roman"/>
          <w:sz w:val="24"/>
          <w:szCs w:val="24"/>
          <w:u w:val="single"/>
          <w:lang w:val="uk-UA"/>
        </w:rPr>
      </w:pPr>
      <w:r w:rsidRPr="00106229">
        <w:rPr>
          <w:rFonts w:ascii="Times New Roman" w:hAnsi="Times New Roman"/>
          <w:b/>
          <w:bCs/>
          <w:sz w:val="24"/>
          <w:szCs w:val="24"/>
          <w:lang w:val="uk-UA"/>
        </w:rPr>
        <w:t>спеціальність</w:t>
      </w:r>
      <w:r w:rsidRPr="00106229">
        <w:rPr>
          <w:rFonts w:ascii="Times New Roman" w:hAnsi="Times New Roman"/>
          <w:sz w:val="24"/>
          <w:szCs w:val="24"/>
          <w:lang w:val="uk-UA"/>
        </w:rPr>
        <w:tab/>
      </w:r>
      <w:r w:rsidRPr="00106229">
        <w:rPr>
          <w:rFonts w:ascii="Times New Roman" w:hAnsi="Times New Roman"/>
          <w:sz w:val="24"/>
          <w:szCs w:val="24"/>
          <w:lang w:val="uk-UA"/>
        </w:rPr>
        <w:tab/>
      </w:r>
      <w:r>
        <w:rPr>
          <w:rFonts w:ascii="Times New Roman" w:hAnsi="Times New Roman"/>
          <w:sz w:val="24"/>
          <w:szCs w:val="24"/>
          <w:lang w:val="uk-UA"/>
        </w:rPr>
        <w:tab/>
      </w:r>
      <w:r w:rsidRPr="00106229">
        <w:rPr>
          <w:rFonts w:ascii="Times New Roman" w:hAnsi="Times New Roman"/>
          <w:sz w:val="24"/>
          <w:szCs w:val="24"/>
          <w:u w:val="single"/>
          <w:lang w:val="uk-UA"/>
        </w:rPr>
        <w:t>035 Філологія</w:t>
      </w:r>
    </w:p>
    <w:p w14:paraId="5A670017" w14:textId="3C7B50FE" w:rsidR="00331BE7" w:rsidRDefault="00331BE7" w:rsidP="000C1A3A">
      <w:pPr>
        <w:tabs>
          <w:tab w:val="left" w:pos="2552"/>
        </w:tabs>
        <w:spacing w:after="0" w:line="240" w:lineRule="auto"/>
        <w:jc w:val="both"/>
        <w:rPr>
          <w:rFonts w:ascii="Times New Roman" w:hAnsi="Times New Roman"/>
          <w:sz w:val="24"/>
          <w:szCs w:val="24"/>
          <w:u w:val="single"/>
          <w:lang w:val="uk-UA"/>
        </w:rPr>
      </w:pPr>
    </w:p>
    <w:p w14:paraId="61DEE38F" w14:textId="1A6DD6A0" w:rsidR="00331BE7" w:rsidRDefault="00331BE7" w:rsidP="00331BE7">
      <w:pPr>
        <w:tabs>
          <w:tab w:val="left" w:pos="2552"/>
        </w:tabs>
        <w:spacing w:after="0" w:line="240" w:lineRule="auto"/>
        <w:ind w:left="3402" w:hanging="3402"/>
        <w:jc w:val="both"/>
        <w:rPr>
          <w:rFonts w:ascii="Times New Roman" w:hAnsi="Times New Roman"/>
          <w:sz w:val="24"/>
          <w:szCs w:val="24"/>
          <w:u w:val="single"/>
          <w:lang w:val="uk-UA"/>
        </w:rPr>
      </w:pPr>
      <w:r w:rsidRPr="00331BE7">
        <w:rPr>
          <w:rFonts w:ascii="Times New Roman" w:hAnsi="Times New Roman"/>
          <w:b/>
          <w:sz w:val="24"/>
          <w:szCs w:val="24"/>
          <w:lang w:val="uk-UA"/>
        </w:rPr>
        <w:t>спеціалізац</w:t>
      </w:r>
      <w:r>
        <w:rPr>
          <w:rFonts w:ascii="Times New Roman" w:hAnsi="Times New Roman"/>
          <w:b/>
          <w:sz w:val="24"/>
          <w:szCs w:val="24"/>
          <w:lang w:val="uk-UA"/>
        </w:rPr>
        <w:t>ія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331BE7">
        <w:rPr>
          <w:rFonts w:ascii="Times New Roman" w:hAnsi="Times New Roman"/>
          <w:sz w:val="24"/>
          <w:szCs w:val="24"/>
          <w:u w:val="single"/>
          <w:lang w:val="uk-UA"/>
        </w:rPr>
        <w:t>035. 041  Германські мови та</w:t>
      </w:r>
      <w:r>
        <w:rPr>
          <w:rFonts w:ascii="Times New Roman" w:hAnsi="Times New Roman"/>
          <w:sz w:val="24"/>
          <w:szCs w:val="24"/>
          <w:u w:val="single"/>
          <w:lang w:val="uk-UA"/>
        </w:rPr>
        <w:t xml:space="preserve"> літератури (переклад включно),</w:t>
      </w:r>
      <w:r>
        <w:rPr>
          <w:rFonts w:ascii="Times New Roman" w:hAnsi="Times New Roman"/>
          <w:sz w:val="24"/>
          <w:szCs w:val="24"/>
          <w:u w:val="single"/>
          <w:lang w:val="uk-UA"/>
        </w:rPr>
        <w:br/>
      </w:r>
      <w:r w:rsidRPr="00331BE7">
        <w:rPr>
          <w:rFonts w:ascii="Times New Roman" w:hAnsi="Times New Roman"/>
          <w:sz w:val="24"/>
          <w:szCs w:val="24"/>
          <w:lang w:val="uk-UA"/>
        </w:rPr>
        <w:t xml:space="preserve">  </w:t>
      </w:r>
      <w:r w:rsidRPr="00331BE7">
        <w:rPr>
          <w:rFonts w:ascii="Times New Roman" w:hAnsi="Times New Roman"/>
          <w:sz w:val="24"/>
          <w:szCs w:val="24"/>
          <w:u w:val="single"/>
          <w:lang w:val="uk-UA"/>
        </w:rPr>
        <w:t>перша – англійська</w:t>
      </w:r>
    </w:p>
    <w:p w14:paraId="2F8B6FBD" w14:textId="77777777" w:rsidR="00F54CF9" w:rsidRPr="00331BE7" w:rsidRDefault="00F54CF9" w:rsidP="00331BE7">
      <w:pPr>
        <w:tabs>
          <w:tab w:val="left" w:pos="2552"/>
        </w:tabs>
        <w:spacing w:after="0" w:line="240" w:lineRule="auto"/>
        <w:ind w:left="3402" w:hanging="3402"/>
        <w:jc w:val="both"/>
        <w:rPr>
          <w:rFonts w:ascii="Times New Roman" w:hAnsi="Times New Roman"/>
          <w:sz w:val="24"/>
          <w:szCs w:val="24"/>
          <w:u w:val="single"/>
          <w:lang w:val="uk-UA"/>
        </w:rPr>
      </w:pPr>
    </w:p>
    <w:p w14:paraId="3578FD5E" w14:textId="77777777" w:rsidR="00F54CF9" w:rsidRDefault="00F54CF9" w:rsidP="00F54CF9">
      <w:pPr>
        <w:tabs>
          <w:tab w:val="left" w:pos="2552"/>
        </w:tabs>
        <w:spacing w:after="0" w:line="240" w:lineRule="auto"/>
        <w:jc w:val="both"/>
        <w:rPr>
          <w:rFonts w:ascii="Times New Roman" w:hAnsi="Times New Roman"/>
          <w:sz w:val="24"/>
          <w:szCs w:val="24"/>
          <w:u w:val="single"/>
          <w:lang w:val="uk-UA"/>
        </w:rPr>
      </w:pPr>
      <w:r>
        <w:rPr>
          <w:rFonts w:ascii="Times New Roman" w:hAnsi="Times New Roman"/>
          <w:b/>
          <w:bCs/>
          <w:sz w:val="24"/>
          <w:szCs w:val="24"/>
          <w:lang w:val="uk-UA"/>
        </w:rPr>
        <w:t>р</w:t>
      </w:r>
      <w:r w:rsidRPr="00331BE7">
        <w:rPr>
          <w:rFonts w:ascii="Times New Roman" w:hAnsi="Times New Roman"/>
          <w:b/>
          <w:bCs/>
          <w:sz w:val="24"/>
          <w:szCs w:val="24"/>
          <w:lang w:val="uk-UA"/>
        </w:rPr>
        <w:t>івень вищої освіти</w:t>
      </w:r>
      <w:r w:rsidRPr="00106229">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0C1A3A">
        <w:rPr>
          <w:rFonts w:ascii="Times New Roman" w:hAnsi="Times New Roman"/>
          <w:sz w:val="24"/>
          <w:szCs w:val="24"/>
          <w:u w:val="single"/>
          <w:lang w:val="uk-UA"/>
        </w:rPr>
        <w:t>Перший (бакалаврський) рівень</w:t>
      </w:r>
    </w:p>
    <w:p w14:paraId="7D9CC534" w14:textId="77777777" w:rsidR="00F54CF9" w:rsidRDefault="00F54CF9" w:rsidP="00F54CF9">
      <w:pPr>
        <w:tabs>
          <w:tab w:val="left" w:pos="2552"/>
        </w:tabs>
        <w:spacing w:after="0" w:line="240" w:lineRule="auto"/>
        <w:jc w:val="both"/>
        <w:rPr>
          <w:rFonts w:ascii="Times New Roman" w:hAnsi="Times New Roman"/>
          <w:sz w:val="24"/>
          <w:szCs w:val="24"/>
          <w:u w:val="single"/>
          <w:lang w:val="uk-UA"/>
        </w:rPr>
      </w:pPr>
    </w:p>
    <w:p w14:paraId="1A133B0C" w14:textId="77777777" w:rsidR="000C1A3A" w:rsidRPr="00106229" w:rsidRDefault="000C1A3A" w:rsidP="000C1A3A">
      <w:pPr>
        <w:tabs>
          <w:tab w:val="left" w:pos="2552"/>
        </w:tabs>
        <w:spacing w:after="0" w:line="240" w:lineRule="auto"/>
        <w:jc w:val="center"/>
        <w:rPr>
          <w:rFonts w:ascii="Times New Roman" w:hAnsi="Times New Roman"/>
          <w:i/>
          <w:sz w:val="20"/>
          <w:szCs w:val="20"/>
          <w:lang w:val="uk-UA"/>
        </w:rPr>
      </w:pPr>
    </w:p>
    <w:p w14:paraId="6ECCF50D" w14:textId="37E68A52" w:rsidR="000C1A3A" w:rsidRDefault="00D70179" w:rsidP="000C1A3A">
      <w:pPr>
        <w:tabs>
          <w:tab w:val="left" w:pos="2552"/>
        </w:tabs>
        <w:spacing w:after="0" w:line="240" w:lineRule="auto"/>
        <w:ind w:left="3402" w:hanging="3402"/>
        <w:rPr>
          <w:rFonts w:ascii="Times New Roman" w:hAnsi="Times New Roman"/>
          <w:bCs/>
          <w:sz w:val="24"/>
          <w:szCs w:val="24"/>
          <w:u w:val="single"/>
          <w:lang w:val="uk-UA"/>
        </w:rPr>
      </w:pPr>
      <w:r>
        <w:rPr>
          <w:rFonts w:ascii="Times New Roman" w:hAnsi="Times New Roman"/>
          <w:b/>
          <w:bCs/>
          <w:sz w:val="24"/>
          <w:szCs w:val="24"/>
          <w:lang w:val="uk-UA"/>
        </w:rPr>
        <w:t>освітня</w:t>
      </w:r>
      <w:r w:rsidR="000C1A3A">
        <w:rPr>
          <w:rFonts w:ascii="Times New Roman" w:hAnsi="Times New Roman"/>
          <w:b/>
          <w:bCs/>
          <w:sz w:val="24"/>
          <w:szCs w:val="24"/>
          <w:lang w:val="uk-UA"/>
        </w:rPr>
        <w:t xml:space="preserve"> програма</w:t>
      </w:r>
      <w:r w:rsidR="000C1A3A">
        <w:rPr>
          <w:rFonts w:ascii="Times New Roman" w:hAnsi="Times New Roman"/>
          <w:b/>
          <w:bCs/>
          <w:sz w:val="24"/>
          <w:szCs w:val="24"/>
          <w:lang w:val="uk-UA"/>
        </w:rPr>
        <w:tab/>
      </w:r>
      <w:r w:rsidR="000C1A3A">
        <w:rPr>
          <w:rFonts w:ascii="Times New Roman" w:hAnsi="Times New Roman"/>
          <w:b/>
          <w:bCs/>
          <w:sz w:val="24"/>
          <w:szCs w:val="24"/>
          <w:lang w:val="uk-UA"/>
        </w:rPr>
        <w:tab/>
      </w:r>
      <w:r w:rsidR="000C1A3A">
        <w:rPr>
          <w:rFonts w:ascii="Times New Roman" w:hAnsi="Times New Roman"/>
          <w:bCs/>
          <w:sz w:val="24"/>
          <w:szCs w:val="24"/>
          <w:u w:val="single"/>
          <w:lang w:val="uk-UA"/>
        </w:rPr>
        <w:t>Англійська мова і література, друга іноземна мова, переклад</w:t>
      </w:r>
      <w:r w:rsidR="000C1A3A" w:rsidRPr="00106229">
        <w:rPr>
          <w:rFonts w:ascii="Times New Roman" w:hAnsi="Times New Roman"/>
          <w:bCs/>
          <w:sz w:val="24"/>
          <w:szCs w:val="24"/>
          <w:u w:val="single"/>
          <w:lang w:val="uk-UA"/>
        </w:rPr>
        <w:t xml:space="preserve"> </w:t>
      </w:r>
    </w:p>
    <w:p w14:paraId="7DF4E239" w14:textId="77777777" w:rsidR="000C1A3A" w:rsidRPr="00106229" w:rsidRDefault="000C1A3A" w:rsidP="000C1A3A">
      <w:pPr>
        <w:tabs>
          <w:tab w:val="left" w:pos="2552"/>
        </w:tabs>
        <w:spacing w:after="0" w:line="240" w:lineRule="auto"/>
        <w:ind w:left="4680"/>
        <w:rPr>
          <w:rFonts w:ascii="Times New Roman" w:hAnsi="Times New Roman"/>
          <w:sz w:val="24"/>
          <w:szCs w:val="24"/>
          <w:lang w:val="uk-UA"/>
        </w:rPr>
      </w:pPr>
    </w:p>
    <w:p w14:paraId="36979E2B" w14:textId="77777777" w:rsidR="000C1A3A" w:rsidRDefault="000C1A3A" w:rsidP="000C1A3A">
      <w:pPr>
        <w:tabs>
          <w:tab w:val="left" w:pos="2552"/>
        </w:tabs>
        <w:spacing w:after="0" w:line="240" w:lineRule="auto"/>
        <w:ind w:left="4680"/>
        <w:rPr>
          <w:rFonts w:ascii="Times New Roman" w:hAnsi="Times New Roman"/>
          <w:sz w:val="24"/>
          <w:szCs w:val="24"/>
          <w:lang w:val="uk-UA"/>
        </w:rPr>
      </w:pPr>
    </w:p>
    <w:p w14:paraId="20B9C50F"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7F46652F"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2C7D3594"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1040B78C"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0C1F96DF"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132A213C"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6E483544"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5133299F" w14:textId="77777777" w:rsidR="005571C5" w:rsidRDefault="005571C5" w:rsidP="000C1A3A">
      <w:pPr>
        <w:tabs>
          <w:tab w:val="left" w:pos="2552"/>
        </w:tabs>
        <w:spacing w:after="0" w:line="240" w:lineRule="auto"/>
        <w:ind w:left="4680"/>
        <w:rPr>
          <w:rFonts w:ascii="Times New Roman" w:hAnsi="Times New Roman"/>
          <w:sz w:val="24"/>
          <w:szCs w:val="24"/>
          <w:lang w:val="uk-UA"/>
        </w:rPr>
      </w:pPr>
    </w:p>
    <w:p w14:paraId="07330882" w14:textId="77777777" w:rsidR="005571C5" w:rsidRPr="00106229" w:rsidRDefault="005571C5" w:rsidP="000C1A3A">
      <w:pPr>
        <w:tabs>
          <w:tab w:val="left" w:pos="2552"/>
        </w:tabs>
        <w:spacing w:after="0" w:line="240" w:lineRule="auto"/>
        <w:ind w:left="4680"/>
        <w:rPr>
          <w:rFonts w:ascii="Times New Roman" w:hAnsi="Times New Roman"/>
          <w:sz w:val="24"/>
          <w:szCs w:val="24"/>
          <w:lang w:val="uk-UA"/>
        </w:rPr>
      </w:pPr>
    </w:p>
    <w:p w14:paraId="719B9C07" w14:textId="6F85F0D4" w:rsidR="000C1A3A" w:rsidRPr="00106229" w:rsidRDefault="000C1A3A" w:rsidP="000C1A3A">
      <w:pPr>
        <w:tabs>
          <w:tab w:val="left" w:pos="2552"/>
        </w:tabs>
        <w:spacing w:after="0" w:line="240" w:lineRule="auto"/>
        <w:ind w:left="4680"/>
        <w:rPr>
          <w:rFonts w:ascii="Times New Roman" w:hAnsi="Times New Roman"/>
          <w:sz w:val="24"/>
          <w:szCs w:val="24"/>
          <w:lang w:val="uk-UA"/>
        </w:rPr>
      </w:pPr>
      <w:r w:rsidRPr="00106229">
        <w:rPr>
          <w:rFonts w:ascii="Times New Roman" w:hAnsi="Times New Roman"/>
          <w:sz w:val="24"/>
          <w:szCs w:val="24"/>
          <w:lang w:val="uk-UA"/>
        </w:rPr>
        <w:t xml:space="preserve">Форма </w:t>
      </w:r>
      <w:r w:rsidR="005571C5">
        <w:rPr>
          <w:rFonts w:ascii="Times New Roman" w:hAnsi="Times New Roman"/>
          <w:sz w:val="24"/>
          <w:szCs w:val="24"/>
          <w:lang w:val="uk-UA"/>
        </w:rPr>
        <w:t>навчання</w:t>
      </w:r>
      <w:r w:rsidRPr="00106229">
        <w:rPr>
          <w:rFonts w:ascii="Times New Roman" w:hAnsi="Times New Roman"/>
          <w:sz w:val="24"/>
          <w:szCs w:val="24"/>
          <w:lang w:val="uk-UA"/>
        </w:rPr>
        <w:t xml:space="preserve"> </w:t>
      </w:r>
      <w:r w:rsidR="00CC6A81">
        <w:rPr>
          <w:rFonts w:ascii="Times New Roman" w:hAnsi="Times New Roman"/>
          <w:sz w:val="24"/>
          <w:szCs w:val="24"/>
          <w:u w:val="single"/>
          <w:lang w:val="uk-UA"/>
        </w:rPr>
        <w:t>денна</w:t>
      </w:r>
    </w:p>
    <w:p w14:paraId="16E8EE73" w14:textId="0FFA010C" w:rsidR="000C1A3A" w:rsidRPr="00106229" w:rsidRDefault="000C1A3A" w:rsidP="000C1A3A">
      <w:pPr>
        <w:tabs>
          <w:tab w:val="left" w:pos="2552"/>
        </w:tabs>
        <w:spacing w:after="0" w:line="240" w:lineRule="auto"/>
        <w:ind w:left="4680"/>
        <w:rPr>
          <w:rFonts w:ascii="Times New Roman" w:hAnsi="Times New Roman"/>
          <w:sz w:val="24"/>
          <w:szCs w:val="24"/>
          <w:lang w:val="uk-UA"/>
        </w:rPr>
      </w:pPr>
      <w:r>
        <w:rPr>
          <w:rFonts w:ascii="Times New Roman" w:hAnsi="Times New Roman"/>
          <w:sz w:val="24"/>
          <w:szCs w:val="24"/>
          <w:lang w:val="uk-UA"/>
        </w:rPr>
        <w:t xml:space="preserve">Кількість кредитів ЄКТС </w:t>
      </w:r>
      <w:r w:rsidR="001500C5">
        <w:rPr>
          <w:rFonts w:ascii="Times New Roman" w:hAnsi="Times New Roman"/>
          <w:sz w:val="24"/>
          <w:szCs w:val="24"/>
          <w:u w:val="single"/>
          <w:lang w:val="uk-UA"/>
        </w:rPr>
        <w:t>3</w:t>
      </w:r>
    </w:p>
    <w:p w14:paraId="6EE94AAF" w14:textId="243BE92B" w:rsidR="000C1A3A" w:rsidRPr="00106229" w:rsidRDefault="000C1A3A" w:rsidP="000C1A3A">
      <w:pPr>
        <w:tabs>
          <w:tab w:val="left" w:pos="2552"/>
        </w:tabs>
        <w:spacing w:after="0" w:line="240" w:lineRule="auto"/>
        <w:ind w:left="4680"/>
        <w:rPr>
          <w:rFonts w:ascii="Times New Roman" w:hAnsi="Times New Roman"/>
          <w:sz w:val="24"/>
          <w:szCs w:val="24"/>
          <w:u w:val="single"/>
          <w:lang w:val="uk-UA"/>
        </w:rPr>
      </w:pPr>
      <w:r w:rsidRPr="00106229">
        <w:rPr>
          <w:rFonts w:ascii="Times New Roman" w:hAnsi="Times New Roman"/>
          <w:sz w:val="24"/>
          <w:szCs w:val="24"/>
          <w:lang w:val="uk-UA"/>
        </w:rPr>
        <w:t xml:space="preserve">Форма підсумкового контролю </w:t>
      </w:r>
      <w:r w:rsidR="00F54CF9">
        <w:rPr>
          <w:rFonts w:ascii="Times New Roman" w:hAnsi="Times New Roman"/>
          <w:sz w:val="24"/>
          <w:szCs w:val="24"/>
          <w:u w:val="single"/>
          <w:lang w:val="uk-UA"/>
        </w:rPr>
        <w:t>залік</w:t>
      </w:r>
    </w:p>
    <w:p w14:paraId="06E31DA8" w14:textId="77777777" w:rsidR="000C1A3A" w:rsidRPr="00106229" w:rsidRDefault="000C1A3A" w:rsidP="000C1A3A">
      <w:pPr>
        <w:tabs>
          <w:tab w:val="left" w:pos="2552"/>
        </w:tabs>
        <w:spacing w:after="0" w:line="240" w:lineRule="auto"/>
        <w:rPr>
          <w:rFonts w:ascii="Times New Roman" w:hAnsi="Times New Roman"/>
          <w:sz w:val="28"/>
          <w:szCs w:val="28"/>
          <w:lang w:val="uk-UA"/>
        </w:rPr>
      </w:pPr>
    </w:p>
    <w:p w14:paraId="51F55B45" w14:textId="77777777" w:rsidR="000C1A3A" w:rsidRPr="00106229" w:rsidRDefault="000C1A3A" w:rsidP="000C1A3A">
      <w:pPr>
        <w:tabs>
          <w:tab w:val="left" w:pos="2552"/>
        </w:tabs>
        <w:spacing w:after="0" w:line="240" w:lineRule="auto"/>
        <w:jc w:val="center"/>
        <w:rPr>
          <w:rFonts w:ascii="Times New Roman" w:hAnsi="Times New Roman"/>
          <w:sz w:val="24"/>
          <w:szCs w:val="24"/>
          <w:lang w:val="uk-UA"/>
        </w:rPr>
      </w:pPr>
    </w:p>
    <w:p w14:paraId="45E8549D" w14:textId="77777777" w:rsidR="000C1A3A" w:rsidRPr="00106229" w:rsidRDefault="000C1A3A" w:rsidP="00464728">
      <w:pPr>
        <w:tabs>
          <w:tab w:val="left" w:pos="2552"/>
        </w:tabs>
        <w:spacing w:after="0" w:line="240" w:lineRule="auto"/>
        <w:rPr>
          <w:rFonts w:ascii="Times New Roman" w:hAnsi="Times New Roman"/>
          <w:sz w:val="24"/>
          <w:szCs w:val="24"/>
          <w:lang w:val="uk-UA"/>
        </w:rPr>
      </w:pPr>
    </w:p>
    <w:p w14:paraId="73807221" w14:textId="77777777" w:rsidR="000C1A3A" w:rsidRDefault="000C1A3A" w:rsidP="000C1A3A">
      <w:pPr>
        <w:tabs>
          <w:tab w:val="left" w:pos="2552"/>
        </w:tabs>
        <w:spacing w:after="0" w:line="240" w:lineRule="auto"/>
        <w:jc w:val="center"/>
        <w:rPr>
          <w:rFonts w:ascii="Times New Roman" w:hAnsi="Times New Roman"/>
          <w:sz w:val="24"/>
          <w:szCs w:val="24"/>
          <w:lang w:val="uk-UA"/>
        </w:rPr>
      </w:pPr>
    </w:p>
    <w:p w14:paraId="553AAD2F" w14:textId="77777777" w:rsidR="00F54CF9" w:rsidRDefault="00F54CF9" w:rsidP="000C1A3A">
      <w:pPr>
        <w:tabs>
          <w:tab w:val="left" w:pos="2552"/>
        </w:tabs>
        <w:spacing w:after="0" w:line="240" w:lineRule="auto"/>
        <w:jc w:val="center"/>
        <w:rPr>
          <w:rFonts w:ascii="Times New Roman" w:hAnsi="Times New Roman"/>
          <w:sz w:val="24"/>
          <w:szCs w:val="24"/>
          <w:lang w:val="uk-UA"/>
        </w:rPr>
      </w:pPr>
    </w:p>
    <w:p w14:paraId="37768FE0" w14:textId="77777777" w:rsidR="00F54CF9" w:rsidRDefault="00F54CF9" w:rsidP="000C1A3A">
      <w:pPr>
        <w:tabs>
          <w:tab w:val="left" w:pos="2552"/>
        </w:tabs>
        <w:spacing w:after="0" w:line="240" w:lineRule="auto"/>
        <w:jc w:val="center"/>
        <w:rPr>
          <w:rFonts w:ascii="Times New Roman" w:hAnsi="Times New Roman"/>
          <w:sz w:val="24"/>
          <w:szCs w:val="24"/>
          <w:lang w:val="uk-UA"/>
        </w:rPr>
      </w:pPr>
    </w:p>
    <w:p w14:paraId="22DF1CC4" w14:textId="77777777" w:rsidR="00F54CF9" w:rsidRDefault="00F54CF9" w:rsidP="000C1A3A">
      <w:pPr>
        <w:tabs>
          <w:tab w:val="left" w:pos="2552"/>
        </w:tabs>
        <w:spacing w:after="0" w:line="240" w:lineRule="auto"/>
        <w:jc w:val="center"/>
        <w:rPr>
          <w:rFonts w:ascii="Times New Roman" w:hAnsi="Times New Roman"/>
          <w:sz w:val="24"/>
          <w:szCs w:val="24"/>
          <w:lang w:val="uk-UA"/>
        </w:rPr>
      </w:pPr>
    </w:p>
    <w:p w14:paraId="3A1BCF86" w14:textId="77777777" w:rsidR="00F54CF9" w:rsidRDefault="00F54CF9" w:rsidP="000C1A3A">
      <w:pPr>
        <w:tabs>
          <w:tab w:val="left" w:pos="2552"/>
        </w:tabs>
        <w:spacing w:after="0" w:line="240" w:lineRule="auto"/>
        <w:jc w:val="center"/>
        <w:rPr>
          <w:rFonts w:ascii="Times New Roman" w:hAnsi="Times New Roman"/>
          <w:sz w:val="24"/>
          <w:szCs w:val="24"/>
          <w:lang w:val="uk-UA"/>
        </w:rPr>
      </w:pPr>
    </w:p>
    <w:p w14:paraId="703F3211" w14:textId="77777777" w:rsidR="00F54CF9" w:rsidRDefault="00F54CF9" w:rsidP="000C1A3A">
      <w:pPr>
        <w:tabs>
          <w:tab w:val="left" w:pos="2552"/>
        </w:tabs>
        <w:spacing w:after="0" w:line="240" w:lineRule="auto"/>
        <w:jc w:val="center"/>
        <w:rPr>
          <w:rFonts w:ascii="Times New Roman" w:hAnsi="Times New Roman"/>
          <w:sz w:val="24"/>
          <w:szCs w:val="24"/>
          <w:lang w:val="uk-UA"/>
        </w:rPr>
      </w:pPr>
    </w:p>
    <w:p w14:paraId="7F2E5FEC" w14:textId="4DF68E3A" w:rsidR="008F5BFB" w:rsidRPr="00464728" w:rsidRDefault="00071714" w:rsidP="00464728">
      <w:pPr>
        <w:tabs>
          <w:tab w:val="left" w:pos="2552"/>
        </w:tabs>
        <w:spacing w:after="0" w:line="240" w:lineRule="auto"/>
        <w:jc w:val="center"/>
        <w:rPr>
          <w:rFonts w:ascii="Times New Roman" w:hAnsi="Times New Roman"/>
          <w:sz w:val="24"/>
          <w:szCs w:val="24"/>
          <w:lang w:val="uk-UA"/>
        </w:rPr>
      </w:pPr>
      <w:r>
        <w:rPr>
          <w:rFonts w:ascii="Times New Roman" w:hAnsi="Times New Roman"/>
          <w:sz w:val="24"/>
          <w:szCs w:val="24"/>
          <w:lang w:val="uk-UA"/>
        </w:rPr>
        <w:t>КИЇВ – 202</w:t>
      </w:r>
      <w:r w:rsidR="00F54CF9">
        <w:rPr>
          <w:rFonts w:ascii="Times New Roman" w:hAnsi="Times New Roman"/>
          <w:sz w:val="24"/>
          <w:szCs w:val="24"/>
          <w:lang w:val="uk-UA"/>
        </w:rPr>
        <w:t>5</w:t>
      </w:r>
      <w:r w:rsidR="000C1A3A" w:rsidRPr="00106229">
        <w:rPr>
          <w:rFonts w:ascii="Times New Roman" w:hAnsi="Times New Roman"/>
          <w:sz w:val="24"/>
          <w:szCs w:val="24"/>
          <w:lang w:val="uk-UA"/>
        </w:rPr>
        <w:br w:type="page"/>
      </w:r>
    </w:p>
    <w:p w14:paraId="09BB9016" w14:textId="77777777" w:rsidR="00F54CF9" w:rsidRPr="00977109" w:rsidRDefault="00F54CF9" w:rsidP="00F54CF9">
      <w:pPr>
        <w:tabs>
          <w:tab w:val="left" w:pos="2552"/>
        </w:tabs>
        <w:spacing w:after="0" w:line="240" w:lineRule="auto"/>
        <w:rPr>
          <w:rFonts w:ascii="Times New Roman" w:eastAsia="Calibri" w:hAnsi="Times New Roman" w:cs="Times New Roman"/>
          <w:b/>
          <w:bCs/>
          <w:iCs/>
          <w:sz w:val="24"/>
          <w:szCs w:val="24"/>
          <w:lang w:val="uk-UA" w:eastAsia="en-US"/>
        </w:rPr>
      </w:pPr>
      <w:r w:rsidRPr="00977109">
        <w:rPr>
          <w:rFonts w:ascii="Times New Roman" w:eastAsia="Calibri" w:hAnsi="Times New Roman" w:cs="Times New Roman"/>
          <w:b/>
          <w:bCs/>
          <w:iCs/>
          <w:sz w:val="24"/>
          <w:szCs w:val="24"/>
          <w:lang w:val="uk-UA" w:eastAsia="en-US"/>
        </w:rPr>
        <w:lastRenderedPageBreak/>
        <w:t xml:space="preserve">Розробник(и): </w:t>
      </w:r>
    </w:p>
    <w:p w14:paraId="7B934D5E" w14:textId="77777777" w:rsidR="00F54CF9" w:rsidRPr="00977109" w:rsidRDefault="00F54CF9" w:rsidP="00F54CF9">
      <w:pPr>
        <w:tabs>
          <w:tab w:val="left" w:pos="2552"/>
        </w:tabs>
        <w:spacing w:after="0" w:line="240" w:lineRule="auto"/>
        <w:rPr>
          <w:rFonts w:ascii="Times New Roman" w:hAnsi="Times New Roman" w:cs="Times New Roman"/>
          <w:spacing w:val="-4"/>
          <w:sz w:val="24"/>
          <w:szCs w:val="24"/>
          <w:lang w:val="uk-UA"/>
        </w:rPr>
      </w:pPr>
      <w:r w:rsidRPr="00977109">
        <w:rPr>
          <w:rFonts w:ascii="Times New Roman" w:eastAsia="Calibri" w:hAnsi="Times New Roman" w:cs="Times New Roman"/>
          <w:b/>
          <w:bCs/>
          <w:iCs/>
          <w:sz w:val="24"/>
          <w:szCs w:val="24"/>
          <w:lang w:val="uk-UA" w:eastAsia="en-US"/>
        </w:rPr>
        <w:t xml:space="preserve">Мойсеєнко Ірина Павлівна, </w:t>
      </w:r>
      <w:r w:rsidRPr="00977109">
        <w:rPr>
          <w:rFonts w:ascii="Times New Roman" w:eastAsia="Calibri" w:hAnsi="Times New Roman" w:cs="Times New Roman"/>
          <w:bCs/>
          <w:iCs/>
          <w:sz w:val="24"/>
          <w:szCs w:val="24"/>
          <w:lang w:val="uk-UA" w:eastAsia="en-US"/>
        </w:rPr>
        <w:t xml:space="preserve">кандидат філологічних наук, доцент кафедри германської філології </w:t>
      </w:r>
      <w:r w:rsidRPr="00977109">
        <w:rPr>
          <w:rFonts w:ascii="Times New Roman" w:hAnsi="Times New Roman" w:cs="Times New Roman"/>
          <w:spacing w:val="-4"/>
          <w:sz w:val="24"/>
          <w:szCs w:val="24"/>
          <w:lang w:val="uk-UA"/>
        </w:rPr>
        <w:t xml:space="preserve"> </w:t>
      </w:r>
    </w:p>
    <w:p w14:paraId="5D0C03E3" w14:textId="77777777" w:rsidR="00F54CF9" w:rsidRPr="00977109" w:rsidRDefault="00F54CF9" w:rsidP="00F54CF9">
      <w:pPr>
        <w:spacing w:after="0" w:line="240" w:lineRule="auto"/>
        <w:rPr>
          <w:rFonts w:ascii="Times New Roman" w:hAnsi="Times New Roman" w:cs="Times New Roman"/>
          <w:bCs/>
          <w:spacing w:val="-4"/>
          <w:sz w:val="24"/>
          <w:szCs w:val="24"/>
          <w:lang w:val="uk-UA"/>
        </w:rPr>
      </w:pPr>
    </w:p>
    <w:p w14:paraId="30FDF54E" w14:textId="77777777" w:rsidR="00F54CF9" w:rsidRPr="00977109" w:rsidRDefault="00F54CF9" w:rsidP="00F54CF9">
      <w:pPr>
        <w:autoSpaceDE w:val="0"/>
        <w:autoSpaceDN w:val="0"/>
        <w:adjustRightInd w:val="0"/>
        <w:spacing w:after="0" w:line="240" w:lineRule="auto"/>
        <w:rPr>
          <w:rFonts w:ascii="Times New Roman" w:eastAsia="T3Font_32" w:hAnsi="Times New Roman" w:cs="Times New Roman"/>
          <w:sz w:val="24"/>
          <w:szCs w:val="24"/>
          <w:lang w:val="uk-UA" w:eastAsia="uk-UA"/>
        </w:rPr>
      </w:pPr>
    </w:p>
    <w:p w14:paraId="19B88303" w14:textId="77777777" w:rsidR="00F54CF9" w:rsidRPr="00977109" w:rsidRDefault="00F54CF9" w:rsidP="00F54CF9">
      <w:pPr>
        <w:autoSpaceDE w:val="0"/>
        <w:autoSpaceDN w:val="0"/>
        <w:adjustRightInd w:val="0"/>
        <w:spacing w:after="0" w:line="240" w:lineRule="auto"/>
        <w:rPr>
          <w:rFonts w:ascii="Times New Roman" w:eastAsia="T3Font_31" w:hAnsi="Times New Roman" w:cs="Times New Roman"/>
          <w:sz w:val="24"/>
          <w:szCs w:val="24"/>
          <w:lang w:val="uk-UA" w:eastAsia="uk-UA"/>
        </w:rPr>
      </w:pPr>
    </w:p>
    <w:p w14:paraId="5686BD1D" w14:textId="77777777" w:rsidR="00F54CF9" w:rsidRPr="00977109" w:rsidRDefault="00F54CF9" w:rsidP="00F54CF9">
      <w:pPr>
        <w:spacing w:after="0" w:line="240" w:lineRule="auto"/>
        <w:jc w:val="both"/>
        <w:rPr>
          <w:rFonts w:ascii="Times New Roman" w:eastAsia="Times New Roman" w:hAnsi="Times New Roman" w:cs="Times New Roman"/>
          <w:sz w:val="24"/>
          <w:szCs w:val="24"/>
          <w:lang w:val="uk-UA" w:eastAsia="uk-UA"/>
        </w:rPr>
      </w:pPr>
      <w:r w:rsidRPr="00977109">
        <w:rPr>
          <w:rFonts w:ascii="Times New Roman" w:eastAsia="Times New Roman" w:hAnsi="Times New Roman" w:cs="Times New Roman"/>
          <w:b/>
          <w:sz w:val="24"/>
          <w:szCs w:val="24"/>
          <w:lang w:val="uk-UA" w:eastAsia="uk-UA"/>
        </w:rPr>
        <w:t>Затверджено</w:t>
      </w:r>
      <w:r w:rsidRPr="00977109">
        <w:rPr>
          <w:rFonts w:ascii="Times New Roman" w:eastAsia="Times New Roman" w:hAnsi="Times New Roman" w:cs="Times New Roman"/>
          <w:sz w:val="24"/>
          <w:szCs w:val="24"/>
          <w:lang w:val="uk-UA" w:eastAsia="uk-UA"/>
        </w:rPr>
        <w:t xml:space="preserve"> на засіданні кафедри германської філології,</w:t>
      </w:r>
    </w:p>
    <w:p w14:paraId="0A11F621" w14:textId="77777777" w:rsidR="00F54CF9" w:rsidRPr="00977109" w:rsidRDefault="00F54CF9" w:rsidP="00F54CF9">
      <w:pPr>
        <w:spacing w:after="0" w:line="240" w:lineRule="auto"/>
        <w:jc w:val="both"/>
        <w:rPr>
          <w:rFonts w:ascii="Times New Roman" w:eastAsia="Times New Roman" w:hAnsi="Times New Roman" w:cs="Times New Roman"/>
          <w:sz w:val="24"/>
          <w:szCs w:val="24"/>
          <w:lang w:val="uk-UA" w:eastAsia="uk-UA"/>
        </w:rPr>
      </w:pPr>
      <w:r w:rsidRPr="00977109">
        <w:rPr>
          <w:rFonts w:ascii="Times New Roman" w:eastAsia="Times New Roman" w:hAnsi="Times New Roman" w:cs="Times New Roman"/>
          <w:sz w:val="24"/>
          <w:szCs w:val="24"/>
          <w:lang w:val="uk-UA" w:eastAsia="uk-UA"/>
        </w:rPr>
        <w:t xml:space="preserve"> протокол № 1 від « 28 » серпня 2025 року</w:t>
      </w:r>
    </w:p>
    <w:p w14:paraId="298F27BE"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73F461B0" w14:textId="0AB09B44"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r w:rsidRPr="00464728">
        <w:rPr>
          <w:rFonts w:ascii="Times New Roman" w:eastAsia="Times New Roman" w:hAnsi="Times New Roman" w:cs="Times New Roman"/>
          <w:sz w:val="24"/>
          <w:szCs w:val="24"/>
          <w:lang w:val="uk-UA" w:eastAsia="uk-UA"/>
        </w:rPr>
        <w:t xml:space="preserve">Завідувач кафедри                          </w:t>
      </w:r>
      <w:r w:rsidRPr="00464728">
        <w:rPr>
          <w:rFonts w:ascii="Times New Roman" w:eastAsia="Times New Roman" w:hAnsi="Times New Roman" w:cs="Times New Roman"/>
          <w:noProof/>
          <w:sz w:val="24"/>
          <w:szCs w:val="24"/>
        </w:rPr>
        <w:drawing>
          <wp:inline distT="0" distB="0" distL="0" distR="0" wp14:anchorId="05304952" wp14:editId="382BFDB3">
            <wp:extent cx="1495425" cy="533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inline>
        </w:drawing>
      </w:r>
      <w:r w:rsidRPr="00464728">
        <w:rPr>
          <w:rFonts w:ascii="Times New Roman" w:eastAsia="Times New Roman" w:hAnsi="Times New Roman" w:cs="Times New Roman"/>
          <w:sz w:val="24"/>
          <w:szCs w:val="24"/>
          <w:lang w:val="uk-UA" w:eastAsia="uk-UA"/>
        </w:rPr>
        <w:t xml:space="preserve">              Марія ШУТОВА</w:t>
      </w:r>
    </w:p>
    <w:p w14:paraId="01548996"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232F01A8"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5D5F4C6B"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0DD51752" w14:textId="66A3DD3C" w:rsidR="00F54CF9" w:rsidRPr="00977109" w:rsidRDefault="00F54CF9" w:rsidP="00F54CF9">
      <w:pPr>
        <w:spacing w:after="0" w:line="240" w:lineRule="auto"/>
        <w:jc w:val="both"/>
        <w:rPr>
          <w:rFonts w:ascii="Times New Roman" w:eastAsia="Times New Roman" w:hAnsi="Times New Roman" w:cs="Times New Roman"/>
          <w:sz w:val="24"/>
          <w:szCs w:val="24"/>
          <w:lang w:val="ru-UA"/>
        </w:rPr>
      </w:pPr>
      <w:r w:rsidRPr="00977109">
        <w:rPr>
          <w:rFonts w:ascii="Times New Roman" w:eastAsia="Times New Roman" w:hAnsi="Times New Roman" w:cs="Times New Roman"/>
          <w:b/>
          <w:bCs/>
          <w:sz w:val="24"/>
          <w:szCs w:val="24"/>
          <w:lang w:val="ru-UA"/>
        </w:rPr>
        <w:t>Затверджено</w:t>
      </w:r>
      <w:r w:rsidRPr="00977109">
        <w:rPr>
          <w:rFonts w:ascii="Times New Roman" w:eastAsia="Times New Roman" w:hAnsi="Times New Roman" w:cs="Times New Roman"/>
          <w:sz w:val="24"/>
          <w:szCs w:val="24"/>
          <w:lang w:val="ru-UA"/>
        </w:rPr>
        <w:t xml:space="preserve"> на засіданні вченої ради факультету германської філології</w:t>
      </w:r>
      <w:r>
        <w:rPr>
          <w:rFonts w:ascii="Times New Roman" w:eastAsia="Times New Roman" w:hAnsi="Times New Roman" w:cs="Times New Roman"/>
          <w:sz w:val="24"/>
          <w:szCs w:val="24"/>
          <w:lang w:val="ru-UA"/>
        </w:rPr>
        <w:t xml:space="preserve"> </w:t>
      </w:r>
      <w:r w:rsidRPr="00977109">
        <w:rPr>
          <w:rFonts w:ascii="Times New Roman" w:eastAsia="Times New Roman" w:hAnsi="Times New Roman" w:cs="Times New Roman"/>
          <w:sz w:val="24"/>
          <w:szCs w:val="24"/>
          <w:lang w:val="ru-UA"/>
        </w:rPr>
        <w:t>і перекладу,</w:t>
      </w:r>
    </w:p>
    <w:p w14:paraId="42EC4ADA" w14:textId="77777777" w:rsidR="00F54CF9" w:rsidRPr="00977109" w:rsidRDefault="00F54CF9" w:rsidP="00F54CF9">
      <w:pPr>
        <w:spacing w:after="0" w:line="240" w:lineRule="auto"/>
        <w:jc w:val="both"/>
        <w:rPr>
          <w:rFonts w:ascii="Times New Roman" w:eastAsia="Times New Roman" w:hAnsi="Times New Roman" w:cs="Times New Roman"/>
          <w:sz w:val="24"/>
          <w:szCs w:val="24"/>
          <w:lang w:val="ru-UA"/>
        </w:rPr>
      </w:pPr>
      <w:r w:rsidRPr="00977109">
        <w:rPr>
          <w:rFonts w:ascii="Times New Roman" w:eastAsia="Times New Roman" w:hAnsi="Times New Roman" w:cs="Times New Roman"/>
          <w:sz w:val="24"/>
          <w:szCs w:val="24"/>
          <w:lang w:val="ru-UA"/>
        </w:rPr>
        <w:t xml:space="preserve"> протокол № 1 від “ 28 ” серпня 2025 року</w:t>
      </w:r>
    </w:p>
    <w:p w14:paraId="0AC945A5" w14:textId="77777777" w:rsidR="00464728" w:rsidRPr="00F54CF9" w:rsidRDefault="00464728" w:rsidP="00464728">
      <w:pPr>
        <w:spacing w:after="0" w:line="240" w:lineRule="auto"/>
        <w:rPr>
          <w:rFonts w:ascii="Times New Roman" w:eastAsia="Times New Roman" w:hAnsi="Times New Roman" w:cs="Times New Roman"/>
          <w:sz w:val="24"/>
          <w:szCs w:val="24"/>
          <w:lang w:val="ru-UA" w:eastAsia="uk-UA"/>
        </w:rPr>
      </w:pPr>
    </w:p>
    <w:p w14:paraId="66818A54"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12A4ABFC" w14:textId="34412E03" w:rsidR="00464728" w:rsidRDefault="00464728" w:rsidP="00464728">
      <w:pPr>
        <w:spacing w:after="0" w:line="240" w:lineRule="auto"/>
        <w:rPr>
          <w:rFonts w:ascii="Times New Roman" w:eastAsia="Times New Roman" w:hAnsi="Times New Roman" w:cs="Times New Roman"/>
          <w:sz w:val="24"/>
          <w:szCs w:val="24"/>
          <w:lang w:val="uk-UA" w:eastAsia="uk-UA"/>
        </w:rPr>
      </w:pPr>
      <w:r w:rsidRPr="00464728">
        <w:rPr>
          <w:rFonts w:ascii="Times New Roman" w:eastAsia="Times New Roman" w:hAnsi="Times New Roman" w:cs="Times New Roman"/>
          <w:sz w:val="24"/>
          <w:szCs w:val="24"/>
          <w:lang w:val="uk-UA" w:eastAsia="uk-UA"/>
        </w:rPr>
        <w:t xml:space="preserve">Голова вченої ради факультету    </w:t>
      </w:r>
      <w:r w:rsidRPr="00464728">
        <w:rPr>
          <w:rFonts w:ascii="Times New Roman" w:eastAsia="Calibri" w:hAnsi="Times New Roman" w:cs="Times New Roman"/>
          <w:b/>
          <w:noProof/>
          <w:sz w:val="24"/>
          <w:szCs w:val="24"/>
        </w:rPr>
        <w:drawing>
          <wp:inline distT="0" distB="0" distL="0" distR="0" wp14:anchorId="28798291" wp14:editId="6B52202F">
            <wp:extent cx="16573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r w:rsidRPr="00464728">
        <w:rPr>
          <w:rFonts w:ascii="Times New Roman" w:eastAsia="Times New Roman" w:hAnsi="Times New Roman" w:cs="Times New Roman"/>
          <w:sz w:val="24"/>
          <w:szCs w:val="24"/>
          <w:lang w:val="uk-UA" w:eastAsia="uk-UA"/>
        </w:rPr>
        <w:t xml:space="preserve">     Ярослава ГНЕЗДІЛОВА</w:t>
      </w:r>
    </w:p>
    <w:p w14:paraId="438EE64E" w14:textId="5C262789" w:rsidR="00464728" w:rsidRDefault="00464728" w:rsidP="00464728">
      <w:pPr>
        <w:spacing w:after="0" w:line="240" w:lineRule="auto"/>
        <w:rPr>
          <w:rFonts w:ascii="Times New Roman" w:eastAsia="Times New Roman" w:hAnsi="Times New Roman" w:cs="Times New Roman"/>
          <w:sz w:val="24"/>
          <w:szCs w:val="24"/>
          <w:lang w:val="uk-UA" w:eastAsia="uk-UA"/>
        </w:rPr>
      </w:pPr>
    </w:p>
    <w:p w14:paraId="3EC78D82" w14:textId="088C8CCC" w:rsidR="00464728" w:rsidRDefault="00464728" w:rsidP="00464728">
      <w:pPr>
        <w:spacing w:after="0" w:line="240" w:lineRule="auto"/>
        <w:rPr>
          <w:rFonts w:ascii="Times New Roman" w:eastAsia="Times New Roman" w:hAnsi="Times New Roman" w:cs="Times New Roman"/>
          <w:sz w:val="24"/>
          <w:szCs w:val="24"/>
          <w:lang w:val="uk-UA" w:eastAsia="uk-UA"/>
        </w:rPr>
      </w:pPr>
    </w:p>
    <w:p w14:paraId="1302160D" w14:textId="52149D14" w:rsidR="00464728" w:rsidRDefault="00464728" w:rsidP="00464728">
      <w:pPr>
        <w:spacing w:after="0" w:line="240" w:lineRule="auto"/>
        <w:rPr>
          <w:rFonts w:ascii="Times New Roman" w:eastAsia="Times New Roman" w:hAnsi="Times New Roman" w:cs="Times New Roman"/>
          <w:sz w:val="24"/>
          <w:szCs w:val="24"/>
          <w:lang w:val="uk-UA" w:eastAsia="uk-UA"/>
        </w:rPr>
      </w:pPr>
    </w:p>
    <w:p w14:paraId="7BDAF67B" w14:textId="1A2ED44E" w:rsidR="00464728" w:rsidRDefault="00464728" w:rsidP="00464728">
      <w:pPr>
        <w:spacing w:after="0" w:line="240" w:lineRule="auto"/>
        <w:rPr>
          <w:rFonts w:ascii="Times New Roman" w:eastAsia="Times New Roman" w:hAnsi="Times New Roman" w:cs="Times New Roman"/>
          <w:sz w:val="24"/>
          <w:szCs w:val="24"/>
          <w:lang w:val="uk-UA" w:eastAsia="uk-UA"/>
        </w:rPr>
      </w:pPr>
    </w:p>
    <w:p w14:paraId="1193857D" w14:textId="6374B505" w:rsidR="00464728" w:rsidRDefault="00464728" w:rsidP="00464728">
      <w:pPr>
        <w:spacing w:after="0" w:line="240" w:lineRule="auto"/>
        <w:rPr>
          <w:rFonts w:ascii="Times New Roman" w:eastAsia="Times New Roman" w:hAnsi="Times New Roman" w:cs="Times New Roman"/>
          <w:sz w:val="24"/>
          <w:szCs w:val="24"/>
          <w:lang w:val="uk-UA" w:eastAsia="uk-UA"/>
        </w:rPr>
      </w:pPr>
    </w:p>
    <w:p w14:paraId="0F516BE4" w14:textId="41A4D2F5" w:rsidR="00464728" w:rsidRDefault="00464728" w:rsidP="00464728">
      <w:pPr>
        <w:spacing w:after="0" w:line="240" w:lineRule="auto"/>
        <w:rPr>
          <w:rFonts w:ascii="Times New Roman" w:eastAsia="Times New Roman" w:hAnsi="Times New Roman" w:cs="Times New Roman"/>
          <w:sz w:val="24"/>
          <w:szCs w:val="24"/>
          <w:lang w:val="uk-UA" w:eastAsia="uk-UA"/>
        </w:rPr>
      </w:pPr>
    </w:p>
    <w:p w14:paraId="6B3DE5A1" w14:textId="409F4F85" w:rsidR="00464728" w:rsidRDefault="00464728" w:rsidP="00464728">
      <w:pPr>
        <w:spacing w:after="0" w:line="240" w:lineRule="auto"/>
        <w:rPr>
          <w:rFonts w:ascii="Times New Roman" w:eastAsia="Times New Roman" w:hAnsi="Times New Roman" w:cs="Times New Roman"/>
          <w:sz w:val="24"/>
          <w:szCs w:val="24"/>
          <w:lang w:val="uk-UA" w:eastAsia="uk-UA"/>
        </w:rPr>
      </w:pPr>
    </w:p>
    <w:p w14:paraId="3ABA68E0" w14:textId="1C561EC3" w:rsidR="00464728" w:rsidRDefault="00464728" w:rsidP="00464728">
      <w:pPr>
        <w:spacing w:after="0" w:line="240" w:lineRule="auto"/>
        <w:rPr>
          <w:rFonts w:ascii="Times New Roman" w:eastAsia="Times New Roman" w:hAnsi="Times New Roman" w:cs="Times New Roman"/>
          <w:sz w:val="24"/>
          <w:szCs w:val="24"/>
          <w:lang w:val="uk-UA" w:eastAsia="uk-UA"/>
        </w:rPr>
      </w:pPr>
    </w:p>
    <w:p w14:paraId="2EE6D9F6" w14:textId="694471E7" w:rsidR="00464728" w:rsidRDefault="00464728" w:rsidP="00464728">
      <w:pPr>
        <w:spacing w:after="0" w:line="240" w:lineRule="auto"/>
        <w:rPr>
          <w:rFonts w:ascii="Times New Roman" w:eastAsia="Times New Roman" w:hAnsi="Times New Roman" w:cs="Times New Roman"/>
          <w:sz w:val="24"/>
          <w:szCs w:val="24"/>
          <w:lang w:val="uk-UA" w:eastAsia="uk-UA"/>
        </w:rPr>
      </w:pPr>
    </w:p>
    <w:p w14:paraId="01D2AC53" w14:textId="0A2993DE" w:rsidR="00464728" w:rsidRDefault="00464728" w:rsidP="00464728">
      <w:pPr>
        <w:spacing w:after="0" w:line="240" w:lineRule="auto"/>
        <w:rPr>
          <w:rFonts w:ascii="Times New Roman" w:eastAsia="Times New Roman" w:hAnsi="Times New Roman" w:cs="Times New Roman"/>
          <w:sz w:val="24"/>
          <w:szCs w:val="24"/>
          <w:lang w:val="uk-UA" w:eastAsia="uk-UA"/>
        </w:rPr>
      </w:pPr>
    </w:p>
    <w:p w14:paraId="781A6977" w14:textId="284CE572" w:rsidR="00464728" w:rsidRDefault="00464728" w:rsidP="00464728">
      <w:pPr>
        <w:spacing w:after="0" w:line="240" w:lineRule="auto"/>
        <w:rPr>
          <w:rFonts w:ascii="Times New Roman" w:eastAsia="Times New Roman" w:hAnsi="Times New Roman" w:cs="Times New Roman"/>
          <w:sz w:val="24"/>
          <w:szCs w:val="24"/>
          <w:lang w:val="uk-UA" w:eastAsia="uk-UA"/>
        </w:rPr>
      </w:pPr>
    </w:p>
    <w:p w14:paraId="290B0E46" w14:textId="282F4E53" w:rsidR="00464728" w:rsidRDefault="00464728" w:rsidP="00464728">
      <w:pPr>
        <w:spacing w:after="0" w:line="240" w:lineRule="auto"/>
        <w:rPr>
          <w:rFonts w:ascii="Times New Roman" w:eastAsia="Times New Roman" w:hAnsi="Times New Roman" w:cs="Times New Roman"/>
          <w:sz w:val="24"/>
          <w:szCs w:val="24"/>
          <w:lang w:val="uk-UA" w:eastAsia="uk-UA"/>
        </w:rPr>
      </w:pPr>
    </w:p>
    <w:p w14:paraId="39DC9727" w14:textId="5E9F7434" w:rsidR="00464728" w:rsidRDefault="00464728" w:rsidP="00464728">
      <w:pPr>
        <w:spacing w:after="0" w:line="240" w:lineRule="auto"/>
        <w:rPr>
          <w:rFonts w:ascii="Times New Roman" w:eastAsia="Times New Roman" w:hAnsi="Times New Roman" w:cs="Times New Roman"/>
          <w:sz w:val="24"/>
          <w:szCs w:val="24"/>
          <w:lang w:val="uk-UA" w:eastAsia="uk-UA"/>
        </w:rPr>
      </w:pPr>
    </w:p>
    <w:p w14:paraId="2639E235" w14:textId="15A7D3A3" w:rsidR="00464728" w:rsidRDefault="00464728" w:rsidP="00464728">
      <w:pPr>
        <w:spacing w:after="0" w:line="240" w:lineRule="auto"/>
        <w:rPr>
          <w:rFonts w:ascii="Times New Roman" w:eastAsia="Times New Roman" w:hAnsi="Times New Roman" w:cs="Times New Roman"/>
          <w:sz w:val="24"/>
          <w:szCs w:val="24"/>
          <w:lang w:val="uk-UA" w:eastAsia="uk-UA"/>
        </w:rPr>
      </w:pPr>
    </w:p>
    <w:p w14:paraId="626ED986" w14:textId="519BC431" w:rsidR="00464728" w:rsidRDefault="00464728" w:rsidP="00464728">
      <w:pPr>
        <w:spacing w:after="0" w:line="240" w:lineRule="auto"/>
        <w:rPr>
          <w:rFonts w:ascii="Times New Roman" w:eastAsia="Times New Roman" w:hAnsi="Times New Roman" w:cs="Times New Roman"/>
          <w:sz w:val="24"/>
          <w:szCs w:val="24"/>
          <w:lang w:val="uk-UA" w:eastAsia="uk-UA"/>
        </w:rPr>
      </w:pPr>
    </w:p>
    <w:p w14:paraId="5FC275D3" w14:textId="422EFA51" w:rsidR="00464728" w:rsidRDefault="00464728" w:rsidP="00464728">
      <w:pPr>
        <w:spacing w:after="0" w:line="240" w:lineRule="auto"/>
        <w:rPr>
          <w:rFonts w:ascii="Times New Roman" w:eastAsia="Times New Roman" w:hAnsi="Times New Roman" w:cs="Times New Roman"/>
          <w:sz w:val="24"/>
          <w:szCs w:val="24"/>
          <w:lang w:val="uk-UA" w:eastAsia="uk-UA"/>
        </w:rPr>
      </w:pPr>
    </w:p>
    <w:p w14:paraId="1F45C706" w14:textId="52F1039A" w:rsidR="00464728" w:rsidRDefault="00464728" w:rsidP="00464728">
      <w:pPr>
        <w:spacing w:after="0" w:line="240" w:lineRule="auto"/>
        <w:rPr>
          <w:rFonts w:ascii="Times New Roman" w:eastAsia="Times New Roman" w:hAnsi="Times New Roman" w:cs="Times New Roman"/>
          <w:sz w:val="24"/>
          <w:szCs w:val="24"/>
          <w:lang w:val="uk-UA" w:eastAsia="uk-UA"/>
        </w:rPr>
      </w:pPr>
    </w:p>
    <w:p w14:paraId="0323FD4C" w14:textId="16B8F1A0" w:rsidR="00464728" w:rsidRDefault="00464728" w:rsidP="00464728">
      <w:pPr>
        <w:spacing w:after="0" w:line="240" w:lineRule="auto"/>
        <w:rPr>
          <w:rFonts w:ascii="Times New Roman" w:eastAsia="Times New Roman" w:hAnsi="Times New Roman" w:cs="Times New Roman"/>
          <w:sz w:val="24"/>
          <w:szCs w:val="24"/>
          <w:lang w:val="uk-UA" w:eastAsia="uk-UA"/>
        </w:rPr>
      </w:pPr>
    </w:p>
    <w:p w14:paraId="501A56A0" w14:textId="1D7A1E41" w:rsidR="00464728" w:rsidRDefault="00464728" w:rsidP="00464728">
      <w:pPr>
        <w:spacing w:after="0" w:line="240" w:lineRule="auto"/>
        <w:rPr>
          <w:rFonts w:ascii="Times New Roman" w:eastAsia="Times New Roman" w:hAnsi="Times New Roman" w:cs="Times New Roman"/>
          <w:sz w:val="24"/>
          <w:szCs w:val="24"/>
          <w:lang w:val="uk-UA" w:eastAsia="uk-UA"/>
        </w:rPr>
      </w:pPr>
    </w:p>
    <w:p w14:paraId="70E76D31" w14:textId="7954D8DF" w:rsidR="00464728" w:rsidRDefault="00464728" w:rsidP="00464728">
      <w:pPr>
        <w:spacing w:after="0" w:line="240" w:lineRule="auto"/>
        <w:rPr>
          <w:rFonts w:ascii="Times New Roman" w:eastAsia="Times New Roman" w:hAnsi="Times New Roman" w:cs="Times New Roman"/>
          <w:sz w:val="24"/>
          <w:szCs w:val="24"/>
          <w:lang w:val="uk-UA" w:eastAsia="uk-UA"/>
        </w:rPr>
      </w:pPr>
    </w:p>
    <w:p w14:paraId="2414DBC9" w14:textId="77777777" w:rsidR="00F54CF9" w:rsidRDefault="00F54CF9" w:rsidP="00464728">
      <w:pPr>
        <w:spacing w:after="0" w:line="240" w:lineRule="auto"/>
        <w:rPr>
          <w:rFonts w:ascii="Times New Roman" w:eastAsia="Times New Roman" w:hAnsi="Times New Roman" w:cs="Times New Roman"/>
          <w:sz w:val="24"/>
          <w:szCs w:val="24"/>
          <w:lang w:val="uk-UA" w:eastAsia="uk-UA"/>
        </w:rPr>
      </w:pPr>
    </w:p>
    <w:p w14:paraId="4710EEC1" w14:textId="6FA432CF" w:rsidR="00464728" w:rsidRDefault="00464728" w:rsidP="00464728">
      <w:pPr>
        <w:spacing w:after="0" w:line="240" w:lineRule="auto"/>
        <w:rPr>
          <w:rFonts w:ascii="Times New Roman" w:eastAsia="Times New Roman" w:hAnsi="Times New Roman" w:cs="Times New Roman"/>
          <w:sz w:val="24"/>
          <w:szCs w:val="24"/>
          <w:lang w:val="uk-UA" w:eastAsia="uk-UA"/>
        </w:rPr>
      </w:pPr>
    </w:p>
    <w:p w14:paraId="093E2118" w14:textId="2F884CCB" w:rsidR="00464728" w:rsidRDefault="00464728" w:rsidP="00464728">
      <w:pPr>
        <w:spacing w:after="0" w:line="240" w:lineRule="auto"/>
        <w:rPr>
          <w:rFonts w:ascii="Times New Roman" w:eastAsia="Times New Roman" w:hAnsi="Times New Roman" w:cs="Times New Roman"/>
          <w:sz w:val="24"/>
          <w:szCs w:val="24"/>
          <w:lang w:val="uk-UA" w:eastAsia="uk-UA"/>
        </w:rPr>
      </w:pPr>
    </w:p>
    <w:p w14:paraId="1AF6CEA1" w14:textId="0961C9E3" w:rsidR="00464728" w:rsidRDefault="00464728" w:rsidP="00464728">
      <w:pPr>
        <w:spacing w:after="0" w:line="240" w:lineRule="auto"/>
        <w:rPr>
          <w:rFonts w:ascii="Times New Roman" w:eastAsia="Times New Roman" w:hAnsi="Times New Roman" w:cs="Times New Roman"/>
          <w:sz w:val="24"/>
          <w:szCs w:val="24"/>
          <w:lang w:val="uk-UA" w:eastAsia="uk-UA"/>
        </w:rPr>
      </w:pPr>
    </w:p>
    <w:p w14:paraId="078AC350" w14:textId="7173903A" w:rsidR="00464728" w:rsidRDefault="00464728" w:rsidP="00464728">
      <w:pPr>
        <w:spacing w:after="0" w:line="240" w:lineRule="auto"/>
        <w:rPr>
          <w:rFonts w:ascii="Times New Roman" w:eastAsia="Times New Roman" w:hAnsi="Times New Roman" w:cs="Times New Roman"/>
          <w:sz w:val="24"/>
          <w:szCs w:val="24"/>
          <w:lang w:val="uk-UA" w:eastAsia="uk-UA"/>
        </w:rPr>
      </w:pPr>
    </w:p>
    <w:p w14:paraId="7970FBCD" w14:textId="7E78D5B0" w:rsidR="00464728" w:rsidRDefault="00464728" w:rsidP="00464728">
      <w:pPr>
        <w:spacing w:after="0" w:line="240" w:lineRule="auto"/>
        <w:rPr>
          <w:rFonts w:ascii="Times New Roman" w:eastAsia="Times New Roman" w:hAnsi="Times New Roman" w:cs="Times New Roman"/>
          <w:sz w:val="24"/>
          <w:szCs w:val="24"/>
          <w:lang w:val="uk-UA" w:eastAsia="uk-UA"/>
        </w:rPr>
      </w:pPr>
    </w:p>
    <w:p w14:paraId="7CAAC8A1" w14:textId="3EDFC6E5" w:rsidR="00464728" w:rsidRDefault="00464728" w:rsidP="00464728">
      <w:pPr>
        <w:spacing w:after="0" w:line="240" w:lineRule="auto"/>
        <w:rPr>
          <w:rFonts w:ascii="Times New Roman" w:eastAsia="Times New Roman" w:hAnsi="Times New Roman" w:cs="Times New Roman"/>
          <w:sz w:val="24"/>
          <w:szCs w:val="24"/>
          <w:lang w:val="uk-UA" w:eastAsia="uk-UA"/>
        </w:rPr>
      </w:pPr>
    </w:p>
    <w:p w14:paraId="29DE0327" w14:textId="452BBF57" w:rsidR="00464728" w:rsidRDefault="00464728" w:rsidP="00464728">
      <w:pPr>
        <w:spacing w:after="0" w:line="240" w:lineRule="auto"/>
        <w:rPr>
          <w:rFonts w:ascii="Times New Roman" w:eastAsia="Times New Roman" w:hAnsi="Times New Roman" w:cs="Times New Roman"/>
          <w:sz w:val="24"/>
          <w:szCs w:val="24"/>
          <w:lang w:val="uk-UA" w:eastAsia="uk-UA"/>
        </w:rPr>
      </w:pPr>
    </w:p>
    <w:p w14:paraId="3A585415" w14:textId="699E7D8C" w:rsidR="00464728" w:rsidRDefault="00464728" w:rsidP="00464728">
      <w:pPr>
        <w:spacing w:after="0" w:line="240" w:lineRule="auto"/>
        <w:rPr>
          <w:rFonts w:ascii="Times New Roman" w:eastAsia="Times New Roman" w:hAnsi="Times New Roman" w:cs="Times New Roman"/>
          <w:sz w:val="24"/>
          <w:szCs w:val="24"/>
          <w:lang w:val="uk-UA" w:eastAsia="uk-UA"/>
        </w:rPr>
      </w:pPr>
    </w:p>
    <w:p w14:paraId="00434E7D" w14:textId="77777777" w:rsidR="00464728" w:rsidRPr="00464728" w:rsidRDefault="00464728" w:rsidP="00464728">
      <w:pPr>
        <w:spacing w:after="0" w:line="240" w:lineRule="auto"/>
        <w:rPr>
          <w:rFonts w:ascii="Times New Roman" w:eastAsia="Times New Roman" w:hAnsi="Times New Roman" w:cs="Times New Roman"/>
          <w:sz w:val="24"/>
          <w:szCs w:val="24"/>
          <w:lang w:val="uk-UA" w:eastAsia="uk-UA"/>
        </w:rPr>
      </w:pPr>
    </w:p>
    <w:p w14:paraId="41EC53FC" w14:textId="77777777" w:rsidR="008F5BFB" w:rsidRPr="000C63EF" w:rsidRDefault="008F5BFB" w:rsidP="008F5BFB">
      <w:pPr>
        <w:spacing w:after="0" w:line="240" w:lineRule="auto"/>
        <w:jc w:val="center"/>
        <w:rPr>
          <w:rFonts w:ascii="Times New Roman" w:hAnsi="Times New Roman" w:cs="Times New Roman"/>
          <w:sz w:val="28"/>
          <w:szCs w:val="28"/>
          <w:lang w:val="uk-UA"/>
        </w:rPr>
      </w:pPr>
    </w:p>
    <w:p w14:paraId="0A34F0D1" w14:textId="2C072E82" w:rsidR="00241D29" w:rsidRPr="00241D29" w:rsidRDefault="008F5BFB" w:rsidP="00241D29">
      <w:pPr>
        <w:pStyle w:val="a9"/>
        <w:numPr>
          <w:ilvl w:val="0"/>
          <w:numId w:val="17"/>
        </w:numPr>
        <w:tabs>
          <w:tab w:val="left" w:pos="2552"/>
        </w:tabs>
        <w:spacing w:after="0" w:line="240" w:lineRule="auto"/>
        <w:ind w:left="284"/>
        <w:jc w:val="both"/>
        <w:rPr>
          <w:rFonts w:ascii="Times New Roman" w:eastAsia="Calibri" w:hAnsi="Times New Roman" w:cs="Times New Roman"/>
          <w:b/>
          <w:sz w:val="24"/>
          <w:szCs w:val="24"/>
          <w:lang w:val="uk-UA" w:eastAsia="en-US"/>
        </w:rPr>
      </w:pPr>
      <w:r w:rsidRPr="00241D29">
        <w:rPr>
          <w:rFonts w:ascii="Times New Roman" w:eastAsia="Calibri" w:hAnsi="Times New Roman" w:cs="Times New Roman"/>
          <w:b/>
          <w:sz w:val="24"/>
          <w:szCs w:val="24"/>
          <w:lang w:val="uk-UA" w:eastAsia="en-US"/>
        </w:rPr>
        <w:lastRenderedPageBreak/>
        <w:t>Мета вивчення навчальної дисципліни:</w:t>
      </w:r>
    </w:p>
    <w:p w14:paraId="23F99A35" w14:textId="77777777" w:rsidR="00241D29" w:rsidRDefault="00241D29" w:rsidP="00241D29">
      <w:pPr>
        <w:spacing w:after="0" w:line="240" w:lineRule="auto"/>
        <w:ind w:firstLine="567"/>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Ознайомити студентів із науковими здобутками порівняльно-історичного мовознавства; н</w:t>
      </w:r>
      <w:r w:rsidR="008F5BFB" w:rsidRPr="00241D29">
        <w:rPr>
          <w:rFonts w:ascii="Times New Roman" w:eastAsia="Calibri" w:hAnsi="Times New Roman" w:cs="Times New Roman"/>
          <w:sz w:val="24"/>
          <w:szCs w:val="24"/>
          <w:lang w:val="uk-UA" w:eastAsia="en-US"/>
        </w:rPr>
        <w:t>авчити студентів використовувати системний підхід до діахроніч</w:t>
      </w:r>
      <w:r>
        <w:rPr>
          <w:rFonts w:ascii="Times New Roman" w:eastAsia="Calibri" w:hAnsi="Times New Roman" w:cs="Times New Roman"/>
          <w:sz w:val="24"/>
          <w:szCs w:val="24"/>
          <w:lang w:val="uk-UA" w:eastAsia="en-US"/>
        </w:rPr>
        <w:t xml:space="preserve">ного вивчення англійської мови </w:t>
      </w:r>
      <w:r w:rsidR="008F5BFB" w:rsidRPr="00241D29">
        <w:rPr>
          <w:rFonts w:ascii="Times New Roman" w:eastAsia="Calibri" w:hAnsi="Times New Roman" w:cs="Times New Roman"/>
          <w:sz w:val="24"/>
          <w:szCs w:val="24"/>
          <w:lang w:val="uk-UA" w:eastAsia="en-US"/>
        </w:rPr>
        <w:t xml:space="preserve">в загальному контексті індоєвропейської спадщини з урахуванням концепції діалектного співвідношення мов на давніх та сучасних етапах їхнього розвитку, </w:t>
      </w:r>
      <w:r w:rsidR="00567DF2" w:rsidRPr="00241D29">
        <w:rPr>
          <w:rFonts w:ascii="Times New Roman" w:eastAsia="Calibri" w:hAnsi="Times New Roman" w:cs="Times New Roman"/>
          <w:sz w:val="24"/>
          <w:szCs w:val="24"/>
          <w:lang w:val="uk-UA" w:eastAsia="en-US"/>
        </w:rPr>
        <w:t>а також розвинути у студентів науково-лінгвістичне мислення, уміння орієнтуватися у науковій лінгвістичній інформації, розуміння природи граматичних явищ та  фонетичних процесів.</w:t>
      </w:r>
    </w:p>
    <w:p w14:paraId="46089B47" w14:textId="77777777" w:rsidR="00241D29" w:rsidRPr="00241D29" w:rsidRDefault="00241D29" w:rsidP="00241D29">
      <w:pPr>
        <w:tabs>
          <w:tab w:val="left" w:pos="2552"/>
        </w:tabs>
        <w:spacing w:after="0" w:line="240" w:lineRule="auto"/>
        <w:jc w:val="both"/>
        <w:rPr>
          <w:rFonts w:ascii="Times New Roman" w:eastAsia="Calibri" w:hAnsi="Times New Roman" w:cs="Times New Roman"/>
          <w:sz w:val="24"/>
          <w:szCs w:val="24"/>
          <w:lang w:val="uk-UA" w:eastAsia="en-US"/>
        </w:rPr>
      </w:pPr>
    </w:p>
    <w:p w14:paraId="5FC928E7" w14:textId="43145B2B" w:rsidR="008F5BFB" w:rsidRPr="00C07E46" w:rsidRDefault="00C07E46" w:rsidP="00C07E46">
      <w:pPr>
        <w:autoSpaceDE w:val="0"/>
        <w:autoSpaceDN w:val="0"/>
        <w:adjustRightInd w:val="0"/>
        <w:spacing w:after="0" w:line="360" w:lineRule="auto"/>
        <w:jc w:val="both"/>
        <w:rPr>
          <w:rFonts w:ascii="Times New Roman" w:eastAsia="Calibri" w:hAnsi="Times New Roman" w:cs="Times New Roman"/>
          <w:sz w:val="24"/>
          <w:szCs w:val="24"/>
          <w:lang w:val="uk-UA" w:eastAsia="en-US"/>
        </w:rPr>
      </w:pPr>
      <w:r w:rsidRPr="00C07E46">
        <w:rPr>
          <w:rFonts w:ascii="Times New Roman" w:eastAsia="Calibri" w:hAnsi="Times New Roman" w:cs="Times New Roman"/>
          <w:b/>
          <w:sz w:val="24"/>
          <w:szCs w:val="24"/>
          <w:lang w:val="uk-UA" w:eastAsia="en-US"/>
        </w:rPr>
        <w:t>2.</w:t>
      </w:r>
      <w:r>
        <w:rPr>
          <w:rFonts w:ascii="Times New Roman" w:eastAsia="Calibri" w:hAnsi="Times New Roman" w:cs="Times New Roman"/>
          <w:b/>
          <w:sz w:val="24"/>
          <w:szCs w:val="24"/>
          <w:lang w:val="uk-UA" w:eastAsia="en-US"/>
        </w:rPr>
        <w:t xml:space="preserve"> </w:t>
      </w:r>
      <w:r w:rsidR="008F5BFB" w:rsidRPr="00C07E46">
        <w:rPr>
          <w:rFonts w:ascii="Times New Roman" w:eastAsia="Calibri" w:hAnsi="Times New Roman" w:cs="Times New Roman"/>
          <w:b/>
          <w:sz w:val="24"/>
          <w:szCs w:val="24"/>
          <w:lang w:val="uk-UA" w:eastAsia="en-US"/>
        </w:rPr>
        <w:t>Загальний обсяг</w:t>
      </w:r>
      <w:r w:rsidR="008F5BFB" w:rsidRPr="00C07E46">
        <w:rPr>
          <w:rFonts w:ascii="Times New Roman" w:eastAsia="T3Font_35" w:hAnsi="Times New Roman" w:cs="Times New Roman"/>
          <w:b/>
          <w:sz w:val="28"/>
          <w:szCs w:val="28"/>
          <w:lang w:eastAsia="uk-UA"/>
        </w:rPr>
        <w:t xml:space="preserve"> </w:t>
      </w:r>
      <w:r w:rsidR="008F5BFB" w:rsidRPr="00C07E46">
        <w:rPr>
          <w:rFonts w:ascii="Times New Roman" w:eastAsia="T3Font_34" w:hAnsi="Times New Roman" w:cs="Times New Roman"/>
          <w:sz w:val="28"/>
          <w:szCs w:val="28"/>
          <w:lang w:eastAsia="uk-UA"/>
        </w:rPr>
        <w:t>(</w:t>
      </w:r>
      <w:r w:rsidR="008F5BFB" w:rsidRPr="00C07E46">
        <w:rPr>
          <w:rFonts w:ascii="Times New Roman" w:eastAsia="Calibri" w:hAnsi="Times New Roman" w:cs="Times New Roman"/>
          <w:sz w:val="24"/>
          <w:szCs w:val="24"/>
          <w:lang w:val="uk-UA" w:eastAsia="en-US"/>
        </w:rPr>
        <w:t>відповідно до робочого навчального плану)</w:t>
      </w:r>
      <w:r w:rsidR="00241D29" w:rsidRPr="00C07E46">
        <w:rPr>
          <w:rFonts w:ascii="Times New Roman" w:eastAsia="Calibri" w:hAnsi="Times New Roman" w:cs="Times New Roman"/>
          <w:sz w:val="24"/>
          <w:szCs w:val="24"/>
          <w:lang w:val="uk-UA" w:eastAsia="en-US"/>
        </w:rPr>
        <w:t>:</w:t>
      </w:r>
    </w:p>
    <w:p w14:paraId="7EFA5EF4" w14:textId="77777777" w:rsidR="00C07E46" w:rsidRPr="00421ED0" w:rsidRDefault="00C07E46" w:rsidP="00C07E46">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__</w:t>
      </w:r>
      <w:r>
        <w:rPr>
          <w:rFonts w:ascii="Times New Roman" w:hAnsi="Times New Roman"/>
          <w:sz w:val="24"/>
          <w:szCs w:val="24"/>
          <w:u w:val="single"/>
          <w:lang w:val="uk-UA"/>
        </w:rPr>
        <w:t>3</w:t>
      </w:r>
      <w:r w:rsidRPr="00421ED0">
        <w:rPr>
          <w:rFonts w:ascii="Times New Roman" w:hAnsi="Times New Roman"/>
          <w:sz w:val="24"/>
          <w:szCs w:val="24"/>
          <w:lang w:val="uk-UA"/>
        </w:rPr>
        <w:t xml:space="preserve">__ </w:t>
      </w:r>
      <w:r w:rsidRPr="00421ED0">
        <w:rPr>
          <w:rFonts w:ascii="Times New Roman" w:hAnsi="Times New Roman"/>
          <w:bCs/>
          <w:sz w:val="24"/>
          <w:szCs w:val="24"/>
          <w:lang w:val="uk-UA"/>
        </w:rPr>
        <w:t>кредити ЄКТС; ____</w:t>
      </w:r>
      <w:r>
        <w:rPr>
          <w:rFonts w:ascii="Times New Roman" w:hAnsi="Times New Roman"/>
          <w:bCs/>
          <w:sz w:val="24"/>
          <w:szCs w:val="24"/>
          <w:u w:val="single"/>
          <w:lang w:val="uk-UA"/>
        </w:rPr>
        <w:t>9</w:t>
      </w:r>
      <w:r w:rsidRPr="00421ED0">
        <w:rPr>
          <w:rFonts w:ascii="Times New Roman" w:hAnsi="Times New Roman"/>
          <w:bCs/>
          <w:sz w:val="24"/>
          <w:szCs w:val="24"/>
          <w:u w:val="single"/>
          <w:lang w:val="uk-UA"/>
        </w:rPr>
        <w:t>0</w:t>
      </w:r>
      <w:r>
        <w:rPr>
          <w:rFonts w:ascii="Times New Roman" w:hAnsi="Times New Roman"/>
          <w:bCs/>
          <w:sz w:val="24"/>
          <w:szCs w:val="24"/>
          <w:lang w:val="uk-UA"/>
        </w:rPr>
        <w:t>____</w:t>
      </w:r>
      <w:r w:rsidRPr="00421ED0">
        <w:rPr>
          <w:rFonts w:ascii="Times New Roman" w:hAnsi="Times New Roman"/>
          <w:bCs/>
          <w:sz w:val="24"/>
          <w:szCs w:val="24"/>
          <w:lang w:val="uk-UA"/>
        </w:rPr>
        <w:t xml:space="preserve"> год., у тому числі</w:t>
      </w:r>
      <w:r w:rsidRPr="00421ED0">
        <w:rPr>
          <w:rFonts w:ascii="Times New Roman" w:hAnsi="Times New Roman"/>
          <w:sz w:val="24"/>
          <w:szCs w:val="24"/>
          <w:lang w:val="uk-UA"/>
        </w:rPr>
        <w:t>:</w:t>
      </w:r>
    </w:p>
    <w:p w14:paraId="6827DEE3" w14:textId="77777777" w:rsidR="00C07E46" w:rsidRPr="00C07E46" w:rsidRDefault="00C07E46" w:rsidP="00C07E46">
      <w:pPr>
        <w:rPr>
          <w:rFonts w:eastAsia="Calibri"/>
          <w:lang w:val="uk-UA"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420"/>
      </w:tblGrid>
      <w:tr w:rsidR="00241D29" w:rsidRPr="00106229" w14:paraId="7A662998" w14:textId="77777777" w:rsidTr="00241D29">
        <w:tc>
          <w:tcPr>
            <w:tcW w:w="3413" w:type="dxa"/>
          </w:tcPr>
          <w:p w14:paraId="46792292"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p>
        </w:tc>
        <w:tc>
          <w:tcPr>
            <w:tcW w:w="3420" w:type="dxa"/>
          </w:tcPr>
          <w:p w14:paraId="30301FD2" w14:textId="630EA97B"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Денна форма навчання</w:t>
            </w:r>
          </w:p>
        </w:tc>
      </w:tr>
      <w:tr w:rsidR="00241D29" w:rsidRPr="00106229" w14:paraId="5B0A5B86" w14:textId="77777777" w:rsidTr="00241D29">
        <w:tc>
          <w:tcPr>
            <w:tcW w:w="3413" w:type="dxa"/>
          </w:tcPr>
          <w:p w14:paraId="3C56B543"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лекції</w:t>
            </w:r>
          </w:p>
        </w:tc>
        <w:tc>
          <w:tcPr>
            <w:tcW w:w="3420" w:type="dxa"/>
          </w:tcPr>
          <w:p w14:paraId="6574ADB8" w14:textId="4FD6FD2E"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14</w:t>
            </w:r>
            <w:r w:rsidRPr="00421ED0">
              <w:rPr>
                <w:rFonts w:ascii="Times New Roman" w:hAnsi="Times New Roman"/>
                <w:sz w:val="24"/>
                <w:szCs w:val="24"/>
                <w:lang w:val="uk-UA"/>
              </w:rPr>
              <w:t xml:space="preserve"> год.</w:t>
            </w:r>
          </w:p>
        </w:tc>
      </w:tr>
      <w:tr w:rsidR="00241D29" w:rsidRPr="00106229" w14:paraId="22901B59" w14:textId="77777777" w:rsidTr="00241D29">
        <w:tc>
          <w:tcPr>
            <w:tcW w:w="3413" w:type="dxa"/>
          </w:tcPr>
          <w:p w14:paraId="37661C9D"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семінарські заняття</w:t>
            </w:r>
          </w:p>
        </w:tc>
        <w:tc>
          <w:tcPr>
            <w:tcW w:w="3420" w:type="dxa"/>
          </w:tcPr>
          <w:p w14:paraId="63649351" w14:textId="4066BD98" w:rsidR="00241D29" w:rsidRPr="00421ED0" w:rsidRDefault="00241D29" w:rsidP="002523EB">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1</w:t>
            </w:r>
            <w:r w:rsidR="002523EB">
              <w:rPr>
                <w:rFonts w:ascii="Times New Roman" w:hAnsi="Times New Roman"/>
                <w:sz w:val="24"/>
                <w:szCs w:val="24"/>
                <w:lang w:val="uk-UA"/>
              </w:rPr>
              <w:t>6</w:t>
            </w:r>
            <w:r>
              <w:rPr>
                <w:rFonts w:ascii="Times New Roman" w:hAnsi="Times New Roman"/>
                <w:sz w:val="24"/>
                <w:szCs w:val="24"/>
                <w:lang w:val="uk-UA"/>
              </w:rPr>
              <w:t xml:space="preserve"> год.</w:t>
            </w:r>
          </w:p>
        </w:tc>
      </w:tr>
      <w:tr w:rsidR="00241D29" w:rsidRPr="00106229" w14:paraId="1C735768" w14:textId="77777777" w:rsidTr="00241D29">
        <w:tc>
          <w:tcPr>
            <w:tcW w:w="3413" w:type="dxa"/>
          </w:tcPr>
          <w:p w14:paraId="0D75ED6B"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 xml:space="preserve">практичні заняття    </w:t>
            </w:r>
          </w:p>
        </w:tc>
        <w:tc>
          <w:tcPr>
            <w:tcW w:w="3420" w:type="dxa"/>
          </w:tcPr>
          <w:p w14:paraId="0021CB50"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w:t>
            </w:r>
          </w:p>
        </w:tc>
      </w:tr>
      <w:tr w:rsidR="00241D29" w:rsidRPr="00106229" w14:paraId="7C15C02B" w14:textId="77777777" w:rsidTr="00241D29">
        <w:tc>
          <w:tcPr>
            <w:tcW w:w="3413" w:type="dxa"/>
          </w:tcPr>
          <w:p w14:paraId="0FED018F"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консультації</w:t>
            </w:r>
          </w:p>
        </w:tc>
        <w:tc>
          <w:tcPr>
            <w:tcW w:w="3420" w:type="dxa"/>
          </w:tcPr>
          <w:p w14:paraId="12617716"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w:t>
            </w:r>
          </w:p>
        </w:tc>
      </w:tr>
      <w:tr w:rsidR="00241D29" w:rsidRPr="00106229" w14:paraId="774D3588" w14:textId="77777777" w:rsidTr="00241D29">
        <w:tc>
          <w:tcPr>
            <w:tcW w:w="3413" w:type="dxa"/>
          </w:tcPr>
          <w:p w14:paraId="697A27DB" w14:textId="77777777" w:rsidR="00241D29" w:rsidRPr="00421ED0" w:rsidRDefault="00241D29" w:rsidP="00942FD4">
            <w:pPr>
              <w:pStyle w:val="a9"/>
              <w:tabs>
                <w:tab w:val="left" w:pos="266"/>
              </w:tabs>
              <w:spacing w:after="0" w:line="240" w:lineRule="auto"/>
              <w:ind w:left="0"/>
              <w:jc w:val="both"/>
              <w:rPr>
                <w:rFonts w:ascii="Times New Roman" w:hAnsi="Times New Roman"/>
                <w:sz w:val="24"/>
                <w:szCs w:val="24"/>
                <w:lang w:val="uk-UA"/>
              </w:rPr>
            </w:pPr>
            <w:r w:rsidRPr="00421ED0">
              <w:rPr>
                <w:rFonts w:ascii="Times New Roman" w:hAnsi="Times New Roman"/>
                <w:sz w:val="24"/>
                <w:szCs w:val="24"/>
                <w:lang w:val="uk-UA"/>
              </w:rPr>
              <w:t xml:space="preserve">самостійна робота   </w:t>
            </w:r>
          </w:p>
        </w:tc>
        <w:tc>
          <w:tcPr>
            <w:tcW w:w="3420" w:type="dxa"/>
          </w:tcPr>
          <w:p w14:paraId="0E57EEAE" w14:textId="44E7BBD0" w:rsidR="00241D29" w:rsidRPr="00421ED0" w:rsidRDefault="00C07E46" w:rsidP="002523EB">
            <w:pPr>
              <w:pStyle w:val="a9"/>
              <w:tabs>
                <w:tab w:val="left" w:pos="266"/>
              </w:tabs>
              <w:spacing w:after="0" w:line="240" w:lineRule="auto"/>
              <w:ind w:left="0"/>
              <w:jc w:val="both"/>
              <w:rPr>
                <w:rFonts w:ascii="Times New Roman" w:hAnsi="Times New Roman"/>
                <w:sz w:val="24"/>
                <w:szCs w:val="24"/>
                <w:lang w:val="uk-UA"/>
              </w:rPr>
            </w:pPr>
            <w:r>
              <w:rPr>
                <w:rFonts w:ascii="Times New Roman" w:hAnsi="Times New Roman"/>
                <w:sz w:val="24"/>
                <w:szCs w:val="24"/>
                <w:lang w:val="uk-UA"/>
              </w:rPr>
              <w:t>6</w:t>
            </w:r>
            <w:r w:rsidR="002523EB">
              <w:rPr>
                <w:rFonts w:ascii="Times New Roman" w:hAnsi="Times New Roman"/>
                <w:sz w:val="24"/>
                <w:szCs w:val="24"/>
                <w:lang w:val="uk-UA"/>
              </w:rPr>
              <w:t>0</w:t>
            </w:r>
            <w:r w:rsidR="00241D29" w:rsidRPr="00421ED0">
              <w:rPr>
                <w:rFonts w:ascii="Times New Roman" w:hAnsi="Times New Roman"/>
                <w:sz w:val="24"/>
                <w:szCs w:val="24"/>
                <w:lang w:val="uk-UA"/>
              </w:rPr>
              <w:t xml:space="preserve"> год.</w:t>
            </w:r>
          </w:p>
        </w:tc>
      </w:tr>
    </w:tbl>
    <w:p w14:paraId="680B9D49" w14:textId="77777777" w:rsidR="00241D29" w:rsidRPr="00106229" w:rsidRDefault="00241D29" w:rsidP="00241D29">
      <w:pPr>
        <w:tabs>
          <w:tab w:val="left" w:pos="2552"/>
        </w:tabs>
        <w:spacing w:after="0" w:line="240" w:lineRule="auto"/>
        <w:jc w:val="both"/>
        <w:rPr>
          <w:rFonts w:ascii="Times New Roman" w:hAnsi="Times New Roman"/>
          <w:sz w:val="24"/>
          <w:szCs w:val="24"/>
          <w:lang w:val="uk-UA"/>
        </w:rPr>
      </w:pPr>
    </w:p>
    <w:p w14:paraId="7F1C5C9D" w14:textId="77777777" w:rsidR="009F24C9" w:rsidRPr="00983038" w:rsidRDefault="009F24C9" w:rsidP="00983038">
      <w:pPr>
        <w:autoSpaceDE w:val="0"/>
        <w:autoSpaceDN w:val="0"/>
        <w:adjustRightInd w:val="0"/>
        <w:spacing w:after="0" w:line="240" w:lineRule="auto"/>
        <w:rPr>
          <w:rFonts w:ascii="Times New Roman" w:eastAsia="T3Font_35" w:hAnsi="Times New Roman" w:cs="Times New Roman"/>
          <w:sz w:val="24"/>
          <w:szCs w:val="24"/>
          <w:lang w:val="uk-UA" w:eastAsia="uk-UA"/>
        </w:rPr>
      </w:pPr>
    </w:p>
    <w:p w14:paraId="152493F4" w14:textId="3FA74175" w:rsidR="00B82C24" w:rsidRDefault="00F54CF9" w:rsidP="00983038">
      <w:pPr>
        <w:pStyle w:val="Default"/>
        <w:ind w:firstLine="708"/>
        <w:jc w:val="both"/>
        <w:rPr>
          <w:b/>
          <w:color w:val="auto"/>
          <w:lang w:val="uk-UA"/>
        </w:rPr>
      </w:pPr>
      <w:r>
        <w:rPr>
          <w:b/>
          <w:color w:val="auto"/>
          <w:lang w:val="uk-UA"/>
        </w:rPr>
        <w:t>3</w:t>
      </w:r>
      <w:r w:rsidR="00B82C24" w:rsidRPr="00983038">
        <w:rPr>
          <w:b/>
          <w:color w:val="auto"/>
          <w:lang w:val="uk-UA"/>
        </w:rPr>
        <w:t>.</w:t>
      </w:r>
      <w:r w:rsidR="00B82C24" w:rsidRPr="00106229">
        <w:rPr>
          <w:b/>
          <w:color w:val="auto"/>
          <w:lang w:val="uk-UA"/>
        </w:rPr>
        <w:t xml:space="preserve"> </w:t>
      </w:r>
      <w:r>
        <w:rPr>
          <w:b/>
          <w:color w:val="auto"/>
          <w:lang w:val="uk-UA"/>
        </w:rPr>
        <w:t>Програмні р</w:t>
      </w:r>
      <w:r w:rsidR="00B82C24" w:rsidRPr="00106229">
        <w:rPr>
          <w:b/>
          <w:color w:val="auto"/>
          <w:lang w:val="uk-UA"/>
        </w:rPr>
        <w:t xml:space="preserve">езультати навчання </w:t>
      </w:r>
    </w:p>
    <w:p w14:paraId="1E2BE33B" w14:textId="3E612E57" w:rsidR="00B82C24" w:rsidRDefault="00B81BC6" w:rsidP="00B81BC6">
      <w:pPr>
        <w:pStyle w:val="Default"/>
        <w:ind w:firstLine="708"/>
        <w:jc w:val="both"/>
        <w:rPr>
          <w:color w:val="auto"/>
          <w:lang w:val="uk-UA"/>
        </w:rPr>
      </w:pPr>
      <w:r w:rsidRPr="00B81BC6">
        <w:rPr>
          <w:color w:val="auto"/>
          <w:lang w:val="uk-UA"/>
        </w:rPr>
        <w:t xml:space="preserve">Результати навчання здобувачів </w:t>
      </w:r>
      <w:r>
        <w:rPr>
          <w:color w:val="auto"/>
          <w:lang w:val="uk-UA"/>
        </w:rPr>
        <w:t xml:space="preserve">ступеня вищої освіти «бакалавр» </w:t>
      </w:r>
      <w:r w:rsidRPr="00B81BC6">
        <w:rPr>
          <w:color w:val="auto"/>
          <w:lang w:val="uk-UA"/>
        </w:rPr>
        <w:t>з дисципліни базуються на програмних результата</w:t>
      </w:r>
      <w:r>
        <w:rPr>
          <w:color w:val="auto"/>
          <w:lang w:val="uk-UA"/>
        </w:rPr>
        <w:t>х навчання, визначених освітньою</w:t>
      </w:r>
      <w:r w:rsidRPr="00B81BC6">
        <w:rPr>
          <w:color w:val="auto"/>
          <w:lang w:val="uk-UA"/>
        </w:rPr>
        <w:t xml:space="preserve"> програмою</w:t>
      </w:r>
      <w:r>
        <w:rPr>
          <w:color w:val="auto"/>
          <w:lang w:val="uk-UA"/>
        </w:rPr>
        <w:t xml:space="preserve"> «Англійська мова і література, друга іноземна мова, переклад»</w:t>
      </w:r>
    </w:p>
    <w:p w14:paraId="415D3C02" w14:textId="5AB3E9E2" w:rsidR="00B81BC6" w:rsidRPr="00B81BC6" w:rsidRDefault="00B81BC6" w:rsidP="00B81BC6">
      <w:pPr>
        <w:pStyle w:val="Default"/>
        <w:ind w:firstLine="708"/>
        <w:jc w:val="both"/>
        <w:rPr>
          <w:color w:val="auto"/>
          <w:lang w:val="uk-UA"/>
        </w:rPr>
      </w:pPr>
      <w:r w:rsidRPr="00B81BC6">
        <w:rPr>
          <w:color w:val="auto"/>
          <w:lang w:val="uk-UA"/>
        </w:rPr>
        <w:t xml:space="preserve">ПРН </w:t>
      </w:r>
      <w:r w:rsidR="00F00190">
        <w:rPr>
          <w:color w:val="auto"/>
          <w:lang w:val="uk-UA"/>
        </w:rPr>
        <w:t>2</w:t>
      </w:r>
      <w:r w:rsidRPr="00B81BC6">
        <w:rPr>
          <w:color w:val="auto"/>
          <w:lang w:val="uk-UA"/>
        </w:rPr>
        <w:t>.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інтерпретувати її, впорядковувати, класифікувати й систематизувати.</w:t>
      </w:r>
    </w:p>
    <w:p w14:paraId="313BA4E9" w14:textId="4A89B31C" w:rsidR="00B81BC6" w:rsidRDefault="00F00190" w:rsidP="00B81BC6">
      <w:pPr>
        <w:pStyle w:val="Default"/>
        <w:ind w:firstLine="708"/>
        <w:jc w:val="both"/>
        <w:rPr>
          <w:color w:val="auto"/>
          <w:lang w:val="uk-UA"/>
        </w:rPr>
      </w:pPr>
      <w:r>
        <w:rPr>
          <w:color w:val="auto"/>
          <w:lang w:val="uk-UA"/>
        </w:rPr>
        <w:t>ПРН 3</w:t>
      </w:r>
      <w:r w:rsidR="00B81BC6" w:rsidRPr="00B81BC6">
        <w:rPr>
          <w:color w:val="auto"/>
          <w:lang w:val="uk-UA"/>
        </w:rPr>
        <w:t>. Організовувати процес свого навчання й самоосвіти.</w:t>
      </w:r>
    </w:p>
    <w:p w14:paraId="5152F6AD" w14:textId="15689C44" w:rsidR="00B81BC6" w:rsidRPr="00B81BC6" w:rsidRDefault="00F00190" w:rsidP="00B81BC6">
      <w:pPr>
        <w:pStyle w:val="Default"/>
        <w:ind w:firstLine="708"/>
        <w:jc w:val="both"/>
        <w:rPr>
          <w:color w:val="auto"/>
          <w:lang w:val="uk-UA"/>
        </w:rPr>
      </w:pPr>
      <w:r>
        <w:rPr>
          <w:color w:val="auto"/>
          <w:lang w:val="uk-UA"/>
        </w:rPr>
        <w:t>ПРН 6</w:t>
      </w:r>
      <w:r w:rsidR="00B81BC6" w:rsidRPr="00B81BC6">
        <w:rPr>
          <w:color w:val="auto"/>
          <w:lang w:val="uk-UA"/>
        </w:rPr>
        <w:t>. Використовувати інформаційні й комунікаційні технології для вирішення складних спеціалізованих задач і проблем професійної діяльності.</w:t>
      </w:r>
    </w:p>
    <w:p w14:paraId="49D7BFB6" w14:textId="36A4311C" w:rsidR="00B81BC6" w:rsidRDefault="00F00190" w:rsidP="00B81BC6">
      <w:pPr>
        <w:pStyle w:val="Default"/>
        <w:ind w:firstLine="708"/>
        <w:jc w:val="both"/>
        <w:rPr>
          <w:color w:val="auto"/>
          <w:lang w:val="uk-UA"/>
        </w:rPr>
      </w:pPr>
      <w:r>
        <w:rPr>
          <w:color w:val="auto"/>
          <w:lang w:val="uk-UA"/>
        </w:rPr>
        <w:t>ПРН 7</w:t>
      </w:r>
      <w:r w:rsidR="00B81BC6" w:rsidRPr="00B81BC6">
        <w:rPr>
          <w:color w:val="auto"/>
          <w:lang w:val="uk-UA"/>
        </w:rPr>
        <w:t>. Розуміти основні проблеми філології та підходи до їх розв’язання із застосуванням доцільних методів та інноваційних підходів.</w:t>
      </w:r>
    </w:p>
    <w:p w14:paraId="7676FF77" w14:textId="4636DCBC" w:rsidR="00B81BC6" w:rsidRDefault="00F00190" w:rsidP="00B81BC6">
      <w:pPr>
        <w:pStyle w:val="Default"/>
        <w:ind w:firstLine="708"/>
        <w:jc w:val="both"/>
        <w:rPr>
          <w:color w:val="auto"/>
          <w:lang w:val="uk-UA"/>
        </w:rPr>
      </w:pPr>
      <w:r>
        <w:rPr>
          <w:color w:val="auto"/>
          <w:lang w:val="uk-UA"/>
        </w:rPr>
        <w:t>ПРН 8</w:t>
      </w:r>
      <w:r w:rsidR="00B81BC6" w:rsidRPr="00B81BC6">
        <w:rPr>
          <w:color w:val="auto"/>
          <w:lang w:val="uk-UA"/>
        </w:rPr>
        <w:t>. Знати й розуміти систему мови, загальні властивості літератури як мистецтва слова, історію мови (мов) і літератури (літератур), що вивчаються</w:t>
      </w:r>
      <w:r>
        <w:rPr>
          <w:color w:val="auto"/>
          <w:lang w:val="uk-UA"/>
        </w:rPr>
        <w:t>,</w:t>
      </w:r>
      <w:r w:rsidR="00B81BC6" w:rsidRPr="00B81BC6">
        <w:rPr>
          <w:color w:val="auto"/>
          <w:lang w:val="uk-UA"/>
        </w:rPr>
        <w:t xml:space="preserve"> і вміти застосовувати ці знання в професійній діяльності.</w:t>
      </w:r>
    </w:p>
    <w:p w14:paraId="794A92B7" w14:textId="1A2DB85E" w:rsidR="00B81BC6" w:rsidRDefault="00B81BC6" w:rsidP="00B81BC6">
      <w:pPr>
        <w:pStyle w:val="Default"/>
        <w:ind w:firstLine="708"/>
        <w:jc w:val="both"/>
        <w:rPr>
          <w:color w:val="auto"/>
          <w:lang w:val="uk-UA"/>
        </w:rPr>
      </w:pPr>
      <w:r w:rsidRPr="00B81BC6">
        <w:rPr>
          <w:color w:val="auto"/>
          <w:lang w:val="uk-UA"/>
        </w:rPr>
        <w:t>ПРН</w:t>
      </w:r>
      <w:r w:rsidR="00F00190">
        <w:rPr>
          <w:color w:val="auto"/>
          <w:lang w:val="uk-UA"/>
        </w:rPr>
        <w:t xml:space="preserve"> 12</w:t>
      </w:r>
      <w:r w:rsidRPr="00B81BC6">
        <w:rPr>
          <w:color w:val="auto"/>
          <w:lang w:val="uk-UA"/>
        </w:rPr>
        <w:t>. Аналізувати мовні одиниці, визначати їхню взаємодію та характеризувати мовні явища і процеси, що їх зумовлюють.</w:t>
      </w:r>
    </w:p>
    <w:p w14:paraId="387D4D52" w14:textId="35672C16" w:rsidR="00B81BC6" w:rsidRPr="00B81BC6" w:rsidRDefault="00F00190" w:rsidP="00B81BC6">
      <w:pPr>
        <w:pStyle w:val="Default"/>
        <w:ind w:firstLine="708"/>
        <w:jc w:val="both"/>
        <w:rPr>
          <w:color w:val="auto"/>
          <w:lang w:val="uk-UA"/>
        </w:rPr>
      </w:pPr>
      <w:r>
        <w:rPr>
          <w:color w:val="auto"/>
          <w:lang w:val="uk-UA"/>
        </w:rPr>
        <w:t>ПРН 15</w:t>
      </w:r>
      <w:r w:rsidR="00B81BC6" w:rsidRPr="00B81BC6">
        <w:rPr>
          <w:color w:val="auto"/>
          <w:lang w:val="uk-UA"/>
        </w:rPr>
        <w:t>. Здійснювати лінгвістичний, літературознавчий та спеціальний філологічний аналіз текстів різних жанрів і стилів</w:t>
      </w:r>
    </w:p>
    <w:p w14:paraId="6C368CDA" w14:textId="69748085" w:rsidR="00B81BC6" w:rsidRDefault="00F00190" w:rsidP="00B81BC6">
      <w:pPr>
        <w:pStyle w:val="Default"/>
        <w:ind w:firstLine="708"/>
        <w:jc w:val="both"/>
        <w:rPr>
          <w:color w:val="auto"/>
          <w:lang w:val="uk-UA"/>
        </w:rPr>
      </w:pPr>
      <w:r>
        <w:rPr>
          <w:color w:val="auto"/>
          <w:lang w:val="uk-UA"/>
        </w:rPr>
        <w:t>ПРН 16</w:t>
      </w:r>
      <w:r w:rsidR="00B81BC6" w:rsidRPr="00B81BC6">
        <w:rPr>
          <w:color w:val="auto"/>
          <w:lang w:val="uk-UA"/>
        </w:rPr>
        <w:t>. Знати й розуміти основні поняття, теорії та концепції обраної філологічної спеціалізації, уміти застосовувати їх у професійній діяльності.</w:t>
      </w:r>
    </w:p>
    <w:p w14:paraId="5D1A7027" w14:textId="456CB3CB" w:rsidR="00B93409" w:rsidRDefault="00F00190" w:rsidP="00B81BC6">
      <w:pPr>
        <w:pStyle w:val="Default"/>
        <w:ind w:firstLine="708"/>
        <w:jc w:val="both"/>
        <w:rPr>
          <w:i/>
          <w:color w:val="auto"/>
          <w:lang w:val="uk-UA"/>
        </w:rPr>
      </w:pPr>
      <w:r>
        <w:rPr>
          <w:color w:val="auto"/>
          <w:lang w:val="uk-UA"/>
        </w:rPr>
        <w:t>ПРН 21</w:t>
      </w:r>
      <w:r w:rsidR="00B93409" w:rsidRPr="00B93409">
        <w:rPr>
          <w:color w:val="auto"/>
          <w:lang w:val="uk-UA"/>
        </w:rPr>
        <w:t xml:space="preserve">. </w:t>
      </w:r>
      <w:r w:rsidR="00B93409" w:rsidRPr="00F00190">
        <w:rPr>
          <w:i/>
          <w:color w:val="auto"/>
          <w:lang w:val="uk-UA"/>
        </w:rPr>
        <w:t>Доступно й аргументовано пояснювати сутність конкретних філологічних питань і власну позицію щодо них як фахівцям, так і широкому загалу; вміти презентувати результати своїх досліджень державною та англійською мовами.</w:t>
      </w:r>
    </w:p>
    <w:p w14:paraId="73849078" w14:textId="77777777" w:rsidR="001C1E45" w:rsidRPr="00F00190" w:rsidRDefault="001C1E45" w:rsidP="00B81BC6">
      <w:pPr>
        <w:pStyle w:val="Default"/>
        <w:ind w:firstLine="708"/>
        <w:jc w:val="both"/>
        <w:rPr>
          <w:i/>
          <w:color w:val="auto"/>
          <w:lang w:val="uk-UA"/>
        </w:rPr>
      </w:pPr>
    </w:p>
    <w:p w14:paraId="1890979C" w14:textId="77777777" w:rsidR="005571C5" w:rsidRPr="00106229" w:rsidRDefault="005571C5" w:rsidP="005571C5">
      <w:pPr>
        <w:pStyle w:val="a9"/>
        <w:tabs>
          <w:tab w:val="left" w:pos="266"/>
        </w:tabs>
        <w:spacing w:after="0" w:line="240" w:lineRule="auto"/>
        <w:ind w:left="0" w:firstLine="567"/>
        <w:jc w:val="both"/>
        <w:rPr>
          <w:rFonts w:ascii="Times New Roman" w:hAnsi="Times New Roman"/>
          <w:sz w:val="24"/>
          <w:szCs w:val="24"/>
          <w:lang w:val="uk-UA"/>
        </w:rPr>
      </w:pPr>
      <w:r>
        <w:rPr>
          <w:rFonts w:ascii="Times New Roman" w:hAnsi="Times New Roman"/>
          <w:b/>
          <w:sz w:val="24"/>
          <w:szCs w:val="24"/>
          <w:lang w:val="uk-UA"/>
        </w:rPr>
        <w:t>4</w:t>
      </w:r>
      <w:r w:rsidRPr="00106229">
        <w:rPr>
          <w:rFonts w:ascii="Times New Roman" w:hAnsi="Times New Roman"/>
          <w:b/>
          <w:sz w:val="24"/>
          <w:szCs w:val="24"/>
          <w:lang w:val="uk-UA"/>
        </w:rPr>
        <w:t xml:space="preserve">. Система оцінювання результатів навчання </w:t>
      </w:r>
      <w:r w:rsidRPr="00106229">
        <w:rPr>
          <w:rFonts w:ascii="Times New Roman" w:hAnsi="Times New Roman"/>
          <w:sz w:val="24"/>
          <w:szCs w:val="24"/>
          <w:lang w:val="uk-UA"/>
        </w:rPr>
        <w:t>(</w:t>
      </w:r>
      <w:r>
        <w:rPr>
          <w:rFonts w:ascii="Times New Roman" w:hAnsi="Times New Roman"/>
          <w:sz w:val="24"/>
          <w:szCs w:val="24"/>
          <w:lang w:val="uk-UA"/>
        </w:rPr>
        <w:t xml:space="preserve">розподіл балів за видами робіт, </w:t>
      </w:r>
      <w:r w:rsidRPr="00106229">
        <w:rPr>
          <w:rFonts w:ascii="Times New Roman" w:hAnsi="Times New Roman"/>
          <w:bCs/>
          <w:i/>
          <w:sz w:val="24"/>
          <w:szCs w:val="24"/>
          <w:lang w:val="uk-UA"/>
        </w:rPr>
        <w:t xml:space="preserve">критерії оцінювання результатів навчання та засоби діагностики навчальних досягнень </w:t>
      </w:r>
      <w:r>
        <w:rPr>
          <w:rFonts w:ascii="Times New Roman" w:hAnsi="Times New Roman"/>
          <w:bCs/>
          <w:i/>
          <w:sz w:val="24"/>
          <w:szCs w:val="24"/>
          <w:lang w:val="uk-UA"/>
        </w:rPr>
        <w:t>студентів</w:t>
      </w:r>
      <w:r w:rsidRPr="00106229">
        <w:rPr>
          <w:rFonts w:ascii="Times New Roman" w:hAnsi="Times New Roman"/>
          <w:sz w:val="24"/>
          <w:szCs w:val="24"/>
          <w:lang w:val="uk-UA"/>
        </w:rPr>
        <w:t>)</w:t>
      </w:r>
    </w:p>
    <w:p w14:paraId="7E14EB53" w14:textId="77777777" w:rsidR="005571C5" w:rsidRDefault="005571C5" w:rsidP="005571C5">
      <w:pPr>
        <w:autoSpaceDE w:val="0"/>
        <w:autoSpaceDN w:val="0"/>
        <w:adjustRightInd w:val="0"/>
        <w:spacing w:after="0" w:line="240" w:lineRule="auto"/>
        <w:rPr>
          <w:rFonts w:ascii="Times New Roman" w:eastAsia="T3Font_74" w:hAnsi="Times New Roman" w:cs="Times New Roman"/>
          <w:sz w:val="24"/>
          <w:szCs w:val="24"/>
          <w:lang w:val="uk-UA"/>
        </w:rPr>
      </w:pPr>
    </w:p>
    <w:p w14:paraId="0394BD13" w14:textId="77777777" w:rsidR="005571C5" w:rsidRPr="00C773EA" w:rsidRDefault="005571C5" w:rsidP="005571C5">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sz w:val="24"/>
          <w:szCs w:val="24"/>
          <w:lang w:val="uk-UA"/>
        </w:rPr>
        <w:t>Контроль результатів навчання студента здійснюєть</w:t>
      </w:r>
      <w:r>
        <w:rPr>
          <w:rFonts w:ascii="Times New Roman" w:eastAsia="T3Font_74" w:hAnsi="Times New Roman" w:cs="Times New Roman"/>
          <w:sz w:val="24"/>
          <w:szCs w:val="24"/>
          <w:lang w:val="uk-UA"/>
        </w:rPr>
        <w:t>ся у формі вхідного, поточного</w:t>
      </w:r>
      <w:r w:rsidRPr="00C773EA">
        <w:rPr>
          <w:rFonts w:ascii="Times New Roman" w:eastAsia="T3Font_74" w:hAnsi="Times New Roman" w:cs="Times New Roman"/>
          <w:sz w:val="24"/>
          <w:szCs w:val="24"/>
          <w:lang w:val="uk-UA"/>
        </w:rPr>
        <w:t>, модульного та підсумково</w:t>
      </w:r>
      <w:r>
        <w:rPr>
          <w:rFonts w:ascii="Times New Roman" w:eastAsia="T3Font_74" w:hAnsi="Times New Roman" w:cs="Times New Roman"/>
          <w:sz w:val="24"/>
          <w:szCs w:val="24"/>
          <w:lang w:val="uk-UA"/>
        </w:rPr>
        <w:t>го семестрового контролю (заліку</w:t>
      </w:r>
      <w:r w:rsidRPr="00C773EA">
        <w:rPr>
          <w:rFonts w:ascii="Times New Roman" w:eastAsia="T3Font_74" w:hAnsi="Times New Roman" w:cs="Times New Roman"/>
          <w:sz w:val="24"/>
          <w:szCs w:val="24"/>
          <w:lang w:val="uk-UA"/>
        </w:rPr>
        <w:t>).</w:t>
      </w:r>
    </w:p>
    <w:p w14:paraId="7C26475C" w14:textId="77777777" w:rsidR="005571C5" w:rsidRDefault="005571C5" w:rsidP="005571C5">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lastRenderedPageBreak/>
        <w:t>Вхідний контроль</w:t>
      </w:r>
      <w:r w:rsidRPr="00C773EA">
        <w:rPr>
          <w:rFonts w:ascii="Times New Roman" w:eastAsia="T3Font_74" w:hAnsi="Times New Roman" w:cs="Times New Roman"/>
          <w:sz w:val="24"/>
          <w:szCs w:val="24"/>
          <w:lang w:val="uk-UA"/>
        </w:rPr>
        <w:t xml:space="preserve"> застосовується як передумова успішної організації вивчення дисципліни. Він дає змогу визначити наявний рівень знань здобувачів вищої освіти і слугує орієнтиром для реалізації індивідуального підходу в процесі викладання дисципліни та визначенні форм організації освітнього процесу і методів навчання.</w:t>
      </w:r>
    </w:p>
    <w:p w14:paraId="638C7CDF" w14:textId="77777777" w:rsidR="005571C5" w:rsidRDefault="005571C5" w:rsidP="005571C5">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t>Поточний контроль</w:t>
      </w:r>
      <w:r w:rsidRPr="00C773EA">
        <w:rPr>
          <w:rFonts w:ascii="Times New Roman" w:eastAsia="T3Font_74" w:hAnsi="Times New Roman" w:cs="Times New Roman"/>
          <w:sz w:val="24"/>
          <w:szCs w:val="24"/>
          <w:lang w:val="uk-UA"/>
        </w:rPr>
        <w:t xml:space="preserve"> успішності студентів здійснюється протягом семестру. Під час опанування навчальним матеріалом модуля з кожної дисципліни оцінюється аудиторна, самостійна робота та інші види навчальної діяльності студента.</w:t>
      </w:r>
      <w:r>
        <w:rPr>
          <w:rFonts w:ascii="Times New Roman" w:eastAsia="T3Font_74" w:hAnsi="Times New Roman" w:cs="Times New Roman"/>
          <w:sz w:val="24"/>
          <w:szCs w:val="24"/>
          <w:lang w:val="uk-UA"/>
        </w:rPr>
        <w:t xml:space="preserve"> </w:t>
      </w:r>
      <w:r w:rsidRPr="00C773EA">
        <w:rPr>
          <w:rFonts w:ascii="Times New Roman" w:eastAsia="T3Font_74" w:hAnsi="Times New Roman" w:cs="Times New Roman"/>
          <w:sz w:val="24"/>
          <w:szCs w:val="24"/>
          <w:lang w:val="uk-UA"/>
        </w:rPr>
        <w:t>Поточний контроль проводиться на кожному семінарському занятті та за результатами виконання завдань самостійної роботи. Він передбачає оцінювання теоретичної підготовки здобувачів вищої освіти із зазначеної теми (у тому числі самостійно опрацьованого матеріалу) під час роботи на семінарських заняттях.</w:t>
      </w:r>
    </w:p>
    <w:p w14:paraId="1F9F58F2" w14:textId="77777777" w:rsidR="005571C5" w:rsidRDefault="005571C5" w:rsidP="005571C5">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sidRPr="00C773EA">
        <w:rPr>
          <w:rFonts w:ascii="Times New Roman" w:eastAsia="T3Font_74" w:hAnsi="Times New Roman" w:cs="Times New Roman"/>
          <w:i/>
          <w:sz w:val="24"/>
          <w:szCs w:val="24"/>
          <w:lang w:val="uk-UA"/>
        </w:rPr>
        <w:t>Модульний контроль.</w:t>
      </w:r>
      <w:r w:rsidRPr="00C773EA">
        <w:rPr>
          <w:rFonts w:ascii="Times New Roman" w:eastAsia="T3Font_74" w:hAnsi="Times New Roman" w:cs="Times New Roman"/>
          <w:sz w:val="24"/>
          <w:szCs w:val="24"/>
          <w:lang w:val="uk-UA"/>
        </w:rPr>
        <w:t xml:space="preserve"> Семестровому контролю з навчальної дисципліни «</w:t>
      </w:r>
      <w:r>
        <w:rPr>
          <w:rFonts w:ascii="Times New Roman" w:eastAsia="T3Font_74" w:hAnsi="Times New Roman" w:cs="Times New Roman"/>
          <w:sz w:val="24"/>
          <w:szCs w:val="24"/>
          <w:lang w:val="uk-UA"/>
        </w:rPr>
        <w:t>Історія англійської мови» передує написання студентами</w:t>
      </w:r>
      <w:r w:rsidRPr="00C773EA">
        <w:rPr>
          <w:rFonts w:ascii="Times New Roman" w:eastAsia="T3Font_74" w:hAnsi="Times New Roman" w:cs="Times New Roman"/>
          <w:sz w:val="24"/>
          <w:szCs w:val="24"/>
          <w:lang w:val="uk-UA"/>
        </w:rPr>
        <w:t xml:space="preserve"> модульної контрольної роботи.</w:t>
      </w:r>
    </w:p>
    <w:p w14:paraId="3F23FEE6" w14:textId="77777777" w:rsidR="005571C5" w:rsidRPr="00F50B50" w:rsidRDefault="005571C5" w:rsidP="005571C5">
      <w:pPr>
        <w:autoSpaceDE w:val="0"/>
        <w:autoSpaceDN w:val="0"/>
        <w:adjustRightInd w:val="0"/>
        <w:spacing w:after="0" w:line="240" w:lineRule="auto"/>
        <w:ind w:firstLine="567"/>
        <w:jc w:val="both"/>
        <w:rPr>
          <w:rFonts w:ascii="Times New Roman" w:eastAsia="T3Font_74" w:hAnsi="Times New Roman" w:cs="Times New Roman"/>
          <w:sz w:val="24"/>
          <w:szCs w:val="24"/>
          <w:lang w:val="uk-UA"/>
        </w:rPr>
      </w:pPr>
      <w:r>
        <w:rPr>
          <w:rFonts w:ascii="Times New Roman" w:eastAsia="T3Font_74" w:hAnsi="Times New Roman" w:cs="Times New Roman"/>
          <w:i/>
          <w:sz w:val="24"/>
          <w:szCs w:val="24"/>
          <w:lang w:val="uk-UA"/>
        </w:rPr>
        <w:t>Підсумковий</w:t>
      </w:r>
      <w:r w:rsidRPr="00F50B50">
        <w:rPr>
          <w:rFonts w:ascii="Times New Roman" w:eastAsia="T3Font_74" w:hAnsi="Times New Roman" w:cs="Times New Roman"/>
          <w:i/>
          <w:sz w:val="24"/>
          <w:szCs w:val="24"/>
          <w:lang w:val="uk-UA"/>
        </w:rPr>
        <w:t xml:space="preserve"> контроль</w:t>
      </w:r>
      <w:r>
        <w:rPr>
          <w:rFonts w:ascii="Times New Roman" w:eastAsia="T3Font_74" w:hAnsi="Times New Roman" w:cs="Times New Roman"/>
          <w:i/>
          <w:sz w:val="24"/>
          <w:szCs w:val="24"/>
          <w:lang w:val="uk-UA"/>
        </w:rPr>
        <w:t xml:space="preserve"> </w:t>
      </w:r>
      <w:r>
        <w:rPr>
          <w:rFonts w:ascii="Times New Roman" w:eastAsia="T3Font_74" w:hAnsi="Times New Roman" w:cs="Times New Roman"/>
          <w:sz w:val="24"/>
          <w:szCs w:val="24"/>
          <w:lang w:val="uk-UA"/>
        </w:rPr>
        <w:t>проводиться у формі заліку. Допуск до підсумкового контролю надається за умови виконання МКР, самостійної роботи, відпрацювання пропущених семінарських занять.</w:t>
      </w:r>
    </w:p>
    <w:p w14:paraId="62F6A63A" w14:textId="77777777" w:rsidR="005571C5" w:rsidRPr="00477475" w:rsidRDefault="005571C5" w:rsidP="005571C5">
      <w:pPr>
        <w:tabs>
          <w:tab w:val="left" w:pos="720"/>
        </w:tabs>
        <w:spacing w:after="0" w:line="240" w:lineRule="auto"/>
        <w:ind w:firstLine="567"/>
        <w:jc w:val="center"/>
        <w:rPr>
          <w:rFonts w:ascii="Times New Roman" w:eastAsia="T3Font_74" w:hAnsi="Times New Roman" w:cs="Times New Roman"/>
          <w:b/>
          <w:i/>
          <w:sz w:val="24"/>
          <w:szCs w:val="24"/>
          <w:lang w:val="uk-UA"/>
        </w:rPr>
      </w:pPr>
      <w:r w:rsidRPr="00477475">
        <w:rPr>
          <w:rFonts w:ascii="Times New Roman" w:eastAsia="T3Font_74" w:hAnsi="Times New Roman" w:cs="Times New Roman"/>
          <w:b/>
          <w:i/>
          <w:sz w:val="24"/>
          <w:szCs w:val="24"/>
          <w:lang w:val="uk-UA"/>
        </w:rPr>
        <w:t>Критерії оцінювання навчальної діяльності студента</w:t>
      </w:r>
    </w:p>
    <w:p w14:paraId="2B53F5C2" w14:textId="77777777" w:rsidR="005571C5" w:rsidRPr="00477475" w:rsidRDefault="005571C5" w:rsidP="005571C5">
      <w:pPr>
        <w:tabs>
          <w:tab w:val="left" w:pos="720"/>
        </w:tabs>
        <w:spacing w:after="0" w:line="240" w:lineRule="auto"/>
        <w:ind w:firstLine="567"/>
        <w:jc w:val="both"/>
        <w:rPr>
          <w:rFonts w:ascii="Times New Roman" w:eastAsia="T3Font_74" w:hAnsi="Times New Roman" w:cs="Times New Roman"/>
          <w:sz w:val="24"/>
          <w:szCs w:val="24"/>
          <w:lang w:val="uk-UA"/>
        </w:rPr>
      </w:pPr>
      <w:r w:rsidRPr="00477475">
        <w:rPr>
          <w:rFonts w:ascii="Times New Roman" w:eastAsia="T3Font_74" w:hAnsi="Times New Roman" w:cs="Times New Roman"/>
          <w:sz w:val="24"/>
          <w:szCs w:val="24"/>
          <w:lang w:val="uk-UA"/>
        </w:rPr>
        <w:t>Система модульно-рейтингового контролю навчальних досягнень студентів однакова для всіх дисциплін. У структурі кожного модуля з усіх навчальних дисциплін оцінюються такі складники:</w:t>
      </w:r>
    </w:p>
    <w:p w14:paraId="4F07E286" w14:textId="77777777" w:rsidR="005571C5" w:rsidRPr="00477475" w:rsidRDefault="005571C5" w:rsidP="005571C5">
      <w:pPr>
        <w:tabs>
          <w:tab w:val="left" w:pos="720"/>
        </w:tabs>
        <w:spacing w:after="0" w:line="240" w:lineRule="auto"/>
        <w:ind w:firstLine="567"/>
        <w:jc w:val="both"/>
        <w:rPr>
          <w:rFonts w:ascii="Times New Roman" w:eastAsia="T3Font_74" w:hAnsi="Times New Roman" w:cs="Times New Roman"/>
          <w:sz w:val="24"/>
          <w:szCs w:val="24"/>
          <w:lang w:val="uk-UA"/>
        </w:rPr>
      </w:pP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693"/>
        <w:gridCol w:w="2551"/>
      </w:tblGrid>
      <w:tr w:rsidR="005571C5" w:rsidRPr="00F50B50" w14:paraId="06725F91" w14:textId="77777777" w:rsidTr="009C0BD2">
        <w:trPr>
          <w:trHeight w:val="739"/>
        </w:trPr>
        <w:tc>
          <w:tcPr>
            <w:tcW w:w="2694" w:type="dxa"/>
            <w:vAlign w:val="center"/>
          </w:tcPr>
          <w:p w14:paraId="7C8A20B8" w14:textId="77777777" w:rsidR="005571C5" w:rsidRPr="00F50B50" w:rsidRDefault="005571C5" w:rsidP="009C0BD2">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Аудиторна </w:t>
            </w:r>
            <w:r w:rsidRPr="00F50B50">
              <w:rPr>
                <w:rFonts w:ascii="Times New Roman" w:hAnsi="Times New Roman" w:cs="Times New Roman"/>
                <w:b/>
                <w:sz w:val="24"/>
                <w:szCs w:val="24"/>
                <w:lang w:val="uk-UA"/>
              </w:rPr>
              <w:t>робота студента</w:t>
            </w:r>
          </w:p>
        </w:tc>
        <w:tc>
          <w:tcPr>
            <w:tcW w:w="2693" w:type="dxa"/>
            <w:vAlign w:val="center"/>
          </w:tcPr>
          <w:p w14:paraId="5A161E37" w14:textId="77777777" w:rsidR="005571C5" w:rsidRPr="00F50B50" w:rsidRDefault="005571C5" w:rsidP="009C0BD2">
            <w:pPr>
              <w:spacing w:line="240" w:lineRule="auto"/>
              <w:jc w:val="center"/>
              <w:rPr>
                <w:rFonts w:ascii="Times New Roman" w:hAnsi="Times New Roman" w:cs="Times New Roman"/>
                <w:b/>
                <w:sz w:val="24"/>
                <w:szCs w:val="24"/>
                <w:lang w:val="uk-UA"/>
              </w:rPr>
            </w:pPr>
            <w:r w:rsidRPr="00F50B50">
              <w:rPr>
                <w:rFonts w:ascii="Times New Roman" w:hAnsi="Times New Roman" w:cs="Times New Roman"/>
                <w:b/>
                <w:sz w:val="24"/>
                <w:szCs w:val="24"/>
                <w:lang w:val="uk-UA"/>
              </w:rPr>
              <w:t>С</w:t>
            </w:r>
            <w:r>
              <w:rPr>
                <w:rFonts w:ascii="Times New Roman" w:hAnsi="Times New Roman" w:cs="Times New Roman"/>
                <w:b/>
                <w:sz w:val="24"/>
                <w:szCs w:val="24"/>
                <w:lang w:val="uk-UA"/>
              </w:rPr>
              <w:t xml:space="preserve">амостійна </w:t>
            </w:r>
            <w:r w:rsidRPr="00F50B50">
              <w:rPr>
                <w:rFonts w:ascii="Times New Roman" w:hAnsi="Times New Roman" w:cs="Times New Roman"/>
                <w:b/>
                <w:sz w:val="24"/>
                <w:szCs w:val="24"/>
                <w:lang w:val="uk-UA"/>
              </w:rPr>
              <w:t>робота студента</w:t>
            </w:r>
          </w:p>
        </w:tc>
        <w:tc>
          <w:tcPr>
            <w:tcW w:w="2551" w:type="dxa"/>
            <w:vAlign w:val="center"/>
          </w:tcPr>
          <w:p w14:paraId="1D920910" w14:textId="77777777" w:rsidR="005571C5" w:rsidRPr="00F50B50" w:rsidRDefault="005571C5" w:rsidP="009C0BD2">
            <w:pPr>
              <w:spacing w:line="240" w:lineRule="auto"/>
              <w:jc w:val="center"/>
              <w:rPr>
                <w:rFonts w:ascii="Times New Roman" w:hAnsi="Times New Roman" w:cs="Times New Roman"/>
                <w:b/>
                <w:sz w:val="24"/>
                <w:szCs w:val="24"/>
                <w:lang w:val="uk-UA"/>
              </w:rPr>
            </w:pPr>
            <w:r w:rsidRPr="00F50B50">
              <w:rPr>
                <w:rFonts w:ascii="Times New Roman" w:hAnsi="Times New Roman" w:cs="Times New Roman"/>
                <w:b/>
                <w:sz w:val="24"/>
                <w:szCs w:val="24"/>
                <w:lang w:val="uk-UA"/>
              </w:rPr>
              <w:t>Модульна контрольна робота</w:t>
            </w:r>
          </w:p>
        </w:tc>
      </w:tr>
    </w:tbl>
    <w:p w14:paraId="6CC8EC5B" w14:textId="77777777" w:rsidR="005571C5" w:rsidRDefault="005571C5" w:rsidP="005571C5">
      <w:pPr>
        <w:spacing w:after="0" w:line="240" w:lineRule="auto"/>
        <w:ind w:firstLine="567"/>
        <w:rPr>
          <w:rFonts w:ascii="Times New Roman" w:hAnsi="Times New Roman" w:cs="Times New Roman"/>
          <w:spacing w:val="-2"/>
          <w:sz w:val="24"/>
          <w:szCs w:val="24"/>
          <w:lang w:val="uk-UA"/>
        </w:rPr>
      </w:pPr>
    </w:p>
    <w:p w14:paraId="73203F1D" w14:textId="77777777" w:rsidR="005571C5" w:rsidRPr="00F50B50" w:rsidRDefault="005571C5" w:rsidP="005571C5">
      <w:pPr>
        <w:spacing w:after="0" w:line="240" w:lineRule="auto"/>
        <w:ind w:firstLine="567"/>
        <w:rPr>
          <w:rFonts w:ascii="Times New Roman" w:hAnsi="Times New Roman" w:cs="Times New Roman"/>
          <w:spacing w:val="-4"/>
          <w:sz w:val="24"/>
          <w:szCs w:val="24"/>
          <w:lang w:val="uk-UA"/>
        </w:rPr>
      </w:pPr>
      <w:r w:rsidRPr="00F50B50">
        <w:rPr>
          <w:rFonts w:ascii="Times New Roman" w:hAnsi="Times New Roman" w:cs="Times New Roman"/>
          <w:spacing w:val="-2"/>
          <w:sz w:val="24"/>
          <w:szCs w:val="24"/>
          <w:lang w:val="uk-UA"/>
        </w:rPr>
        <w:t>Рейтинг кожного модуля обчислюється однаково для всіх навчальних дисциплін</w:t>
      </w:r>
      <w:r w:rsidRPr="00F50B50">
        <w:rPr>
          <w:rFonts w:ascii="Times New Roman" w:hAnsi="Times New Roman" w:cs="Times New Roman"/>
          <w:spacing w:val="-4"/>
          <w:sz w:val="24"/>
          <w:szCs w:val="24"/>
          <w:lang w:val="uk-UA"/>
        </w:rPr>
        <w:t>.</w:t>
      </w:r>
    </w:p>
    <w:p w14:paraId="372236A5" w14:textId="77777777" w:rsidR="005571C5" w:rsidRDefault="005571C5" w:rsidP="005571C5">
      <w:pPr>
        <w:spacing w:after="0" w:line="240" w:lineRule="auto"/>
        <w:ind w:firstLine="567"/>
        <w:jc w:val="both"/>
        <w:rPr>
          <w:rFonts w:ascii="Times New Roman" w:hAnsi="Times New Roman" w:cs="Times New Roman"/>
          <w:sz w:val="24"/>
          <w:szCs w:val="24"/>
          <w:lang w:val="uk-UA"/>
        </w:rPr>
      </w:pPr>
      <w:r w:rsidRPr="00F50B50">
        <w:rPr>
          <w:rFonts w:ascii="Times New Roman" w:hAnsi="Times New Roman" w:cs="Times New Roman"/>
          <w:sz w:val="24"/>
          <w:szCs w:val="24"/>
          <w:lang w:val="uk-UA"/>
        </w:rPr>
        <w:t>Поточне оцінювання всіх видів навчальної діяльності студента (аудиторна робота та самостійна робота) здійснюється в національній 4-бальній шкалі – «відмінно» («5»), «добре» («4»), «задовільно» («3»), «незадовільно» («2»). Невиконання завдань самостійної роботи, невідвідування практичних занять позначаються «0».</w:t>
      </w:r>
    </w:p>
    <w:p w14:paraId="36971C34" w14:textId="77777777" w:rsidR="005571C5" w:rsidRDefault="005571C5" w:rsidP="005571C5">
      <w:pPr>
        <w:spacing w:after="0" w:line="240" w:lineRule="auto"/>
        <w:ind w:firstLine="567"/>
        <w:jc w:val="both"/>
        <w:rPr>
          <w:rFonts w:ascii="Times New Roman" w:hAnsi="Times New Roman" w:cs="Times New Roman"/>
          <w:b/>
          <w:sz w:val="24"/>
          <w:szCs w:val="24"/>
          <w:lang w:val="uk-UA"/>
        </w:rPr>
      </w:pPr>
    </w:p>
    <w:p w14:paraId="5E21BC93" w14:textId="77777777" w:rsidR="005571C5" w:rsidRPr="00477475" w:rsidRDefault="005571C5" w:rsidP="005571C5">
      <w:pPr>
        <w:spacing w:after="0" w:line="240" w:lineRule="auto"/>
        <w:ind w:firstLine="567"/>
        <w:jc w:val="both"/>
        <w:rPr>
          <w:rFonts w:ascii="Times New Roman" w:hAnsi="Times New Roman" w:cs="Times New Roman"/>
          <w:b/>
          <w:sz w:val="24"/>
          <w:szCs w:val="24"/>
          <w:lang w:val="uk-UA"/>
        </w:rPr>
      </w:pPr>
    </w:p>
    <w:tbl>
      <w:tblPr>
        <w:tblW w:w="99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0A0" w:firstRow="1" w:lastRow="0" w:firstColumn="1" w:lastColumn="0" w:noHBand="0" w:noVBand="0"/>
      </w:tblPr>
      <w:tblGrid>
        <w:gridCol w:w="301"/>
        <w:gridCol w:w="1967"/>
        <w:gridCol w:w="1588"/>
        <w:gridCol w:w="6067"/>
      </w:tblGrid>
      <w:tr w:rsidR="005571C5" w:rsidRPr="009C1386" w14:paraId="1E993872" w14:textId="77777777" w:rsidTr="009C0BD2">
        <w:trPr>
          <w:jc w:val="center"/>
        </w:trPr>
        <w:tc>
          <w:tcPr>
            <w:tcW w:w="301" w:type="dxa"/>
            <w:vAlign w:val="center"/>
          </w:tcPr>
          <w:p w14:paraId="4F4C2A65" w14:textId="77777777" w:rsidR="005571C5" w:rsidRPr="009C1386" w:rsidRDefault="005571C5" w:rsidP="009C0BD2">
            <w:pPr>
              <w:pStyle w:val="af2"/>
              <w:jc w:val="center"/>
              <w:rPr>
                <w:b/>
                <w:sz w:val="24"/>
                <w:szCs w:val="24"/>
                <w:lang w:val="uk-UA"/>
              </w:rPr>
            </w:pPr>
            <w:r w:rsidRPr="009C1386">
              <w:rPr>
                <w:sz w:val="24"/>
                <w:szCs w:val="24"/>
                <w:lang w:val="uk-UA"/>
              </w:rPr>
              <w:t>№</w:t>
            </w:r>
          </w:p>
        </w:tc>
        <w:tc>
          <w:tcPr>
            <w:tcW w:w="1967" w:type="dxa"/>
            <w:vAlign w:val="center"/>
          </w:tcPr>
          <w:p w14:paraId="38033A1C" w14:textId="77777777" w:rsidR="005571C5" w:rsidRPr="009C1386" w:rsidRDefault="005571C5" w:rsidP="009C0BD2">
            <w:pPr>
              <w:pStyle w:val="af2"/>
              <w:jc w:val="center"/>
              <w:rPr>
                <w:sz w:val="24"/>
                <w:szCs w:val="24"/>
                <w:lang w:val="uk-UA"/>
              </w:rPr>
            </w:pPr>
            <w:r w:rsidRPr="009C1386">
              <w:rPr>
                <w:sz w:val="24"/>
                <w:szCs w:val="24"/>
                <w:lang w:val="uk-UA"/>
              </w:rPr>
              <w:t>Види навчальної діяльності</w:t>
            </w:r>
          </w:p>
        </w:tc>
        <w:tc>
          <w:tcPr>
            <w:tcW w:w="1588" w:type="dxa"/>
            <w:vAlign w:val="center"/>
          </w:tcPr>
          <w:p w14:paraId="6ED920B5" w14:textId="77777777" w:rsidR="005571C5" w:rsidRPr="009C1386" w:rsidRDefault="005571C5" w:rsidP="009C0BD2">
            <w:pPr>
              <w:pStyle w:val="af2"/>
              <w:jc w:val="center"/>
              <w:rPr>
                <w:sz w:val="24"/>
                <w:szCs w:val="24"/>
                <w:lang w:val="uk-UA"/>
              </w:rPr>
            </w:pPr>
            <w:r w:rsidRPr="009C1386">
              <w:rPr>
                <w:sz w:val="24"/>
                <w:szCs w:val="24"/>
                <w:lang w:val="uk-UA"/>
              </w:rPr>
              <w:t>Національна 4-бальна система</w:t>
            </w:r>
          </w:p>
        </w:tc>
        <w:tc>
          <w:tcPr>
            <w:tcW w:w="6067" w:type="dxa"/>
            <w:vAlign w:val="center"/>
          </w:tcPr>
          <w:p w14:paraId="1AC8A61C" w14:textId="77777777" w:rsidR="005571C5" w:rsidRPr="009C1386" w:rsidRDefault="005571C5" w:rsidP="009C0BD2">
            <w:pPr>
              <w:pStyle w:val="af2"/>
              <w:jc w:val="center"/>
              <w:rPr>
                <w:sz w:val="24"/>
                <w:szCs w:val="24"/>
                <w:lang w:val="uk-UA"/>
              </w:rPr>
            </w:pPr>
            <w:r w:rsidRPr="009C1386">
              <w:rPr>
                <w:sz w:val="24"/>
                <w:szCs w:val="24"/>
                <w:lang w:val="uk-UA"/>
              </w:rPr>
              <w:t>Критерії оцінювання</w:t>
            </w:r>
          </w:p>
        </w:tc>
      </w:tr>
      <w:tr w:rsidR="005571C5" w:rsidRPr="009C1386" w14:paraId="7BC9D195" w14:textId="77777777" w:rsidTr="009C0BD2">
        <w:trPr>
          <w:jc w:val="center"/>
        </w:trPr>
        <w:tc>
          <w:tcPr>
            <w:tcW w:w="301" w:type="dxa"/>
            <w:vMerge w:val="restart"/>
            <w:vAlign w:val="center"/>
          </w:tcPr>
          <w:p w14:paraId="771730B2" w14:textId="77777777" w:rsidR="005571C5" w:rsidRPr="009C1386" w:rsidRDefault="005571C5" w:rsidP="009C0BD2">
            <w:pPr>
              <w:pStyle w:val="af2"/>
              <w:spacing w:after="283"/>
              <w:jc w:val="both"/>
              <w:rPr>
                <w:sz w:val="24"/>
                <w:szCs w:val="24"/>
                <w:lang w:val="uk-UA"/>
              </w:rPr>
            </w:pPr>
            <w:r w:rsidRPr="009C1386">
              <w:rPr>
                <w:sz w:val="24"/>
                <w:szCs w:val="24"/>
                <w:lang w:val="uk-UA"/>
              </w:rPr>
              <w:t>1.</w:t>
            </w:r>
          </w:p>
        </w:tc>
        <w:tc>
          <w:tcPr>
            <w:tcW w:w="1967" w:type="dxa"/>
            <w:vMerge w:val="restart"/>
            <w:vAlign w:val="center"/>
          </w:tcPr>
          <w:p w14:paraId="4FB42136" w14:textId="77777777" w:rsidR="005571C5" w:rsidRPr="009C1386" w:rsidRDefault="005571C5" w:rsidP="009C0BD2">
            <w:pPr>
              <w:pStyle w:val="af2"/>
              <w:jc w:val="center"/>
              <w:rPr>
                <w:b/>
                <w:sz w:val="24"/>
                <w:szCs w:val="24"/>
                <w:lang w:val="uk-UA"/>
              </w:rPr>
            </w:pPr>
            <w:r w:rsidRPr="009C1386">
              <w:rPr>
                <w:b/>
                <w:sz w:val="24"/>
                <w:szCs w:val="24"/>
                <w:lang w:val="uk-UA"/>
              </w:rPr>
              <w:t>Аудиторна робота</w:t>
            </w:r>
          </w:p>
        </w:tc>
        <w:tc>
          <w:tcPr>
            <w:tcW w:w="1588" w:type="dxa"/>
            <w:vAlign w:val="center"/>
          </w:tcPr>
          <w:p w14:paraId="4C6AFAE5" w14:textId="77777777" w:rsidR="005571C5" w:rsidRPr="009C1386" w:rsidRDefault="005571C5" w:rsidP="009C0BD2">
            <w:pPr>
              <w:pStyle w:val="af2"/>
              <w:jc w:val="center"/>
              <w:rPr>
                <w:sz w:val="24"/>
                <w:szCs w:val="24"/>
                <w:lang w:val="uk-UA"/>
              </w:rPr>
            </w:pPr>
            <w:r w:rsidRPr="009C1386">
              <w:rPr>
                <w:sz w:val="24"/>
                <w:szCs w:val="24"/>
                <w:lang w:val="uk-UA"/>
              </w:rPr>
              <w:t>5</w:t>
            </w:r>
          </w:p>
        </w:tc>
        <w:tc>
          <w:tcPr>
            <w:tcW w:w="6067" w:type="dxa"/>
            <w:vAlign w:val="center"/>
          </w:tcPr>
          <w:p w14:paraId="3F27FAB5" w14:textId="77777777" w:rsidR="005571C5" w:rsidRPr="009C1386" w:rsidRDefault="005571C5" w:rsidP="009C0BD2">
            <w:pPr>
              <w:pStyle w:val="af2"/>
              <w:rPr>
                <w:sz w:val="24"/>
                <w:szCs w:val="24"/>
                <w:lang w:val="uk-UA"/>
              </w:rPr>
            </w:pPr>
            <w:r w:rsidRPr="009C1386">
              <w:rPr>
                <w:sz w:val="24"/>
                <w:szCs w:val="24"/>
                <w:lang w:val="uk-UA"/>
              </w:rPr>
              <w:t>Систематизована, творча, логічно побудована ві</w:t>
            </w:r>
            <w:r>
              <w:rPr>
                <w:sz w:val="24"/>
                <w:szCs w:val="24"/>
                <w:lang w:val="uk-UA"/>
              </w:rPr>
              <w:t>дповідь з елементами інновації</w:t>
            </w:r>
          </w:p>
        </w:tc>
      </w:tr>
      <w:tr w:rsidR="005571C5" w:rsidRPr="009C1386" w14:paraId="488E99A5" w14:textId="77777777" w:rsidTr="009C0BD2">
        <w:trPr>
          <w:jc w:val="center"/>
        </w:trPr>
        <w:tc>
          <w:tcPr>
            <w:tcW w:w="301" w:type="dxa"/>
            <w:vMerge/>
            <w:vAlign w:val="center"/>
          </w:tcPr>
          <w:p w14:paraId="087A4D8C"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56FDB69F"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5E53C588" w14:textId="77777777" w:rsidR="005571C5" w:rsidRPr="009C1386" w:rsidRDefault="005571C5" w:rsidP="009C0BD2">
            <w:pPr>
              <w:pStyle w:val="af2"/>
              <w:jc w:val="center"/>
              <w:rPr>
                <w:sz w:val="24"/>
                <w:szCs w:val="24"/>
                <w:lang w:val="uk-UA"/>
              </w:rPr>
            </w:pPr>
            <w:r w:rsidRPr="009C1386">
              <w:rPr>
                <w:sz w:val="24"/>
                <w:szCs w:val="24"/>
                <w:lang w:val="uk-UA"/>
              </w:rPr>
              <w:t>4</w:t>
            </w:r>
          </w:p>
        </w:tc>
        <w:tc>
          <w:tcPr>
            <w:tcW w:w="6067" w:type="dxa"/>
            <w:vAlign w:val="center"/>
          </w:tcPr>
          <w:p w14:paraId="4ECDCF18" w14:textId="77777777" w:rsidR="005571C5" w:rsidRPr="009C1386" w:rsidRDefault="005571C5" w:rsidP="009C0BD2">
            <w:pPr>
              <w:pStyle w:val="af2"/>
              <w:rPr>
                <w:sz w:val="24"/>
                <w:szCs w:val="24"/>
                <w:lang w:val="uk-UA"/>
              </w:rPr>
            </w:pPr>
            <w:r w:rsidRPr="009C1386">
              <w:rPr>
                <w:spacing w:val="-6"/>
                <w:sz w:val="24"/>
                <w:szCs w:val="24"/>
                <w:lang w:val="uk-UA"/>
              </w:rPr>
              <w:t>Продуктивна, але недостатньо вичерпна відповідь;</w:t>
            </w:r>
            <w:r w:rsidRPr="009C1386">
              <w:rPr>
                <w:sz w:val="24"/>
                <w:szCs w:val="24"/>
                <w:lang w:val="uk-UA"/>
              </w:rPr>
              <w:t xml:space="preserve"> </w:t>
            </w:r>
            <w:r w:rsidRPr="009C1386">
              <w:rPr>
                <w:spacing w:val="-10"/>
                <w:sz w:val="24"/>
                <w:szCs w:val="24"/>
                <w:lang w:val="uk-UA"/>
              </w:rPr>
              <w:t>завдання виконані за стандартним рівнем складності,</w:t>
            </w:r>
            <w:r w:rsidRPr="009C1386">
              <w:rPr>
                <w:sz w:val="24"/>
                <w:szCs w:val="24"/>
                <w:lang w:val="uk-UA"/>
              </w:rPr>
              <w:t xml:space="preserve"> можливі незначні помилки</w:t>
            </w:r>
          </w:p>
        </w:tc>
      </w:tr>
      <w:tr w:rsidR="005571C5" w:rsidRPr="009C1386" w14:paraId="29B19024" w14:textId="77777777" w:rsidTr="009C0BD2">
        <w:trPr>
          <w:jc w:val="center"/>
        </w:trPr>
        <w:tc>
          <w:tcPr>
            <w:tcW w:w="301" w:type="dxa"/>
            <w:vMerge/>
            <w:vAlign w:val="center"/>
          </w:tcPr>
          <w:p w14:paraId="21A92530"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71045888"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4EC55F27" w14:textId="77777777" w:rsidR="005571C5" w:rsidRPr="009C1386" w:rsidRDefault="005571C5" w:rsidP="009C0BD2">
            <w:pPr>
              <w:pStyle w:val="af2"/>
              <w:jc w:val="center"/>
              <w:rPr>
                <w:sz w:val="24"/>
                <w:szCs w:val="24"/>
                <w:lang w:val="uk-UA"/>
              </w:rPr>
            </w:pPr>
            <w:r w:rsidRPr="009C1386">
              <w:rPr>
                <w:sz w:val="24"/>
                <w:szCs w:val="24"/>
                <w:lang w:val="uk-UA"/>
              </w:rPr>
              <w:t>3</w:t>
            </w:r>
          </w:p>
        </w:tc>
        <w:tc>
          <w:tcPr>
            <w:tcW w:w="6067" w:type="dxa"/>
            <w:vAlign w:val="center"/>
          </w:tcPr>
          <w:p w14:paraId="04E03DDA" w14:textId="77777777" w:rsidR="005571C5" w:rsidRPr="009C1386" w:rsidRDefault="005571C5" w:rsidP="009C0BD2">
            <w:pPr>
              <w:pStyle w:val="af2"/>
              <w:ind w:firstLine="13"/>
              <w:rPr>
                <w:sz w:val="24"/>
                <w:szCs w:val="24"/>
                <w:lang w:val="uk-UA"/>
              </w:rPr>
            </w:pPr>
            <w:r w:rsidRPr="009C1386">
              <w:rPr>
                <w:sz w:val="24"/>
                <w:szCs w:val="24"/>
                <w:lang w:val="uk-UA"/>
              </w:rPr>
              <w:t xml:space="preserve">Репродуктивна відповідь; завдання виконані за </w:t>
            </w:r>
            <w:r w:rsidRPr="009C1386">
              <w:rPr>
                <w:spacing w:val="-10"/>
                <w:sz w:val="24"/>
                <w:szCs w:val="24"/>
                <w:lang w:val="uk-UA"/>
              </w:rPr>
              <w:t>репродуктивним видом складності, містять помилки</w:t>
            </w:r>
          </w:p>
        </w:tc>
      </w:tr>
      <w:tr w:rsidR="005571C5" w:rsidRPr="009C1386" w14:paraId="2E6467AB" w14:textId="77777777" w:rsidTr="009C0BD2">
        <w:trPr>
          <w:jc w:val="center"/>
        </w:trPr>
        <w:tc>
          <w:tcPr>
            <w:tcW w:w="301" w:type="dxa"/>
            <w:vMerge/>
            <w:vAlign w:val="center"/>
          </w:tcPr>
          <w:p w14:paraId="1BF3748B"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65CACC90"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3016A8E0" w14:textId="77777777" w:rsidR="005571C5" w:rsidRPr="009C1386" w:rsidRDefault="005571C5" w:rsidP="009C0BD2">
            <w:pPr>
              <w:pStyle w:val="af2"/>
              <w:jc w:val="center"/>
              <w:rPr>
                <w:sz w:val="24"/>
                <w:szCs w:val="24"/>
                <w:lang w:val="uk-UA"/>
              </w:rPr>
            </w:pPr>
            <w:r w:rsidRPr="009C1386">
              <w:rPr>
                <w:sz w:val="24"/>
                <w:szCs w:val="24"/>
                <w:lang w:val="uk-UA"/>
              </w:rPr>
              <w:t>2</w:t>
            </w:r>
          </w:p>
        </w:tc>
        <w:tc>
          <w:tcPr>
            <w:tcW w:w="6067" w:type="dxa"/>
            <w:vAlign w:val="center"/>
          </w:tcPr>
          <w:p w14:paraId="705956D0" w14:textId="77777777" w:rsidR="005571C5" w:rsidRPr="009C1386" w:rsidRDefault="005571C5" w:rsidP="009C0BD2">
            <w:pPr>
              <w:pStyle w:val="af2"/>
              <w:rPr>
                <w:sz w:val="24"/>
                <w:szCs w:val="24"/>
                <w:lang w:val="uk-UA"/>
              </w:rPr>
            </w:pPr>
            <w:r w:rsidRPr="009C1386">
              <w:rPr>
                <w:sz w:val="24"/>
                <w:szCs w:val="24"/>
                <w:lang w:val="uk-UA"/>
              </w:rPr>
              <w:t>Фрагментарна, не аргументована відповідь; завдання не виконані у відповідності з вимогами, допущені множинні помилки</w:t>
            </w:r>
          </w:p>
        </w:tc>
      </w:tr>
      <w:tr w:rsidR="005571C5" w:rsidRPr="009C1386" w14:paraId="50A75572" w14:textId="77777777" w:rsidTr="009C0BD2">
        <w:trPr>
          <w:jc w:val="center"/>
        </w:trPr>
        <w:tc>
          <w:tcPr>
            <w:tcW w:w="301" w:type="dxa"/>
            <w:vMerge/>
            <w:vAlign w:val="center"/>
          </w:tcPr>
          <w:p w14:paraId="5CE9D992"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124C96B3"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Merge w:val="restart"/>
            <w:vAlign w:val="center"/>
          </w:tcPr>
          <w:p w14:paraId="1F3E10A5" w14:textId="77777777" w:rsidR="005571C5" w:rsidRPr="009C1386" w:rsidRDefault="005571C5" w:rsidP="009C0BD2">
            <w:pPr>
              <w:pStyle w:val="af2"/>
              <w:jc w:val="center"/>
              <w:rPr>
                <w:sz w:val="24"/>
                <w:szCs w:val="24"/>
                <w:lang w:val="uk-UA"/>
              </w:rPr>
            </w:pPr>
            <w:r w:rsidRPr="009C1386">
              <w:rPr>
                <w:sz w:val="24"/>
                <w:szCs w:val="24"/>
                <w:lang w:val="uk-UA"/>
              </w:rPr>
              <w:t>0</w:t>
            </w:r>
          </w:p>
        </w:tc>
        <w:tc>
          <w:tcPr>
            <w:tcW w:w="6067" w:type="dxa"/>
            <w:vAlign w:val="center"/>
          </w:tcPr>
          <w:p w14:paraId="2B114596" w14:textId="77777777" w:rsidR="005571C5" w:rsidRPr="009C1386" w:rsidRDefault="005571C5" w:rsidP="009C0BD2">
            <w:pPr>
              <w:pStyle w:val="af2"/>
              <w:rPr>
                <w:spacing w:val="-6"/>
                <w:sz w:val="24"/>
                <w:szCs w:val="24"/>
                <w:lang w:val="uk-UA"/>
              </w:rPr>
            </w:pPr>
            <w:r w:rsidRPr="009C1386">
              <w:rPr>
                <w:spacing w:val="-6"/>
                <w:sz w:val="24"/>
                <w:szCs w:val="24"/>
                <w:lang w:val="uk-UA"/>
              </w:rPr>
              <w:t>Непідготовленість до заняття; невиконання завдань</w:t>
            </w:r>
          </w:p>
        </w:tc>
      </w:tr>
      <w:tr w:rsidR="005571C5" w:rsidRPr="009C1386" w14:paraId="76D5C89A" w14:textId="77777777" w:rsidTr="009C0BD2">
        <w:trPr>
          <w:jc w:val="center"/>
        </w:trPr>
        <w:tc>
          <w:tcPr>
            <w:tcW w:w="301" w:type="dxa"/>
            <w:vMerge/>
            <w:vAlign w:val="center"/>
          </w:tcPr>
          <w:p w14:paraId="3E85DAF8"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302E2CCB"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Merge/>
            <w:vAlign w:val="center"/>
          </w:tcPr>
          <w:p w14:paraId="76793345" w14:textId="77777777" w:rsidR="005571C5" w:rsidRPr="009C1386" w:rsidRDefault="005571C5" w:rsidP="009C0BD2">
            <w:pPr>
              <w:pStyle w:val="af2"/>
              <w:rPr>
                <w:sz w:val="24"/>
                <w:szCs w:val="24"/>
                <w:lang w:val="uk-UA"/>
              </w:rPr>
            </w:pPr>
          </w:p>
        </w:tc>
        <w:tc>
          <w:tcPr>
            <w:tcW w:w="6067" w:type="dxa"/>
            <w:vAlign w:val="center"/>
          </w:tcPr>
          <w:p w14:paraId="22B0E1DE" w14:textId="77777777" w:rsidR="005571C5" w:rsidRPr="009C1386" w:rsidRDefault="005571C5" w:rsidP="009C0BD2">
            <w:pPr>
              <w:pStyle w:val="af2"/>
              <w:rPr>
                <w:sz w:val="24"/>
                <w:szCs w:val="24"/>
                <w:lang w:val="uk-UA"/>
              </w:rPr>
            </w:pPr>
            <w:r w:rsidRPr="009C1386">
              <w:rPr>
                <w:sz w:val="24"/>
                <w:szCs w:val="24"/>
                <w:lang w:val="uk-UA"/>
              </w:rPr>
              <w:t>Відсутність на занятті</w:t>
            </w:r>
          </w:p>
        </w:tc>
      </w:tr>
      <w:tr w:rsidR="005571C5" w:rsidRPr="009C1386" w14:paraId="6C94B48B" w14:textId="77777777" w:rsidTr="009C0BD2">
        <w:trPr>
          <w:jc w:val="center"/>
        </w:trPr>
        <w:tc>
          <w:tcPr>
            <w:tcW w:w="301" w:type="dxa"/>
            <w:vMerge w:val="restart"/>
            <w:vAlign w:val="center"/>
          </w:tcPr>
          <w:p w14:paraId="027DBCAD"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restart"/>
            <w:vAlign w:val="center"/>
          </w:tcPr>
          <w:p w14:paraId="2CBBEEB9"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7655" w:type="dxa"/>
            <w:gridSpan w:val="2"/>
            <w:vAlign w:val="center"/>
          </w:tcPr>
          <w:p w14:paraId="40C1F9B0" w14:textId="77777777" w:rsidR="005571C5" w:rsidRPr="009C1386" w:rsidRDefault="005571C5" w:rsidP="009C0BD2">
            <w:pPr>
              <w:pStyle w:val="af2"/>
              <w:jc w:val="center"/>
              <w:rPr>
                <w:i/>
                <w:sz w:val="24"/>
                <w:szCs w:val="24"/>
                <w:lang w:val="uk-UA"/>
              </w:rPr>
            </w:pPr>
            <w:r w:rsidRPr="009C1386">
              <w:rPr>
                <w:i/>
                <w:sz w:val="24"/>
                <w:szCs w:val="24"/>
                <w:lang w:val="uk-UA"/>
              </w:rPr>
              <w:t xml:space="preserve">Критерії оцінювання результатів поточних тестів </w:t>
            </w:r>
            <w:r w:rsidRPr="009C1386">
              <w:rPr>
                <w:i/>
                <w:spacing w:val="-18"/>
                <w:sz w:val="24"/>
                <w:szCs w:val="24"/>
                <w:lang w:val="uk-UA"/>
              </w:rPr>
              <w:t>для</w:t>
            </w:r>
            <w:r w:rsidRPr="009C1386">
              <w:rPr>
                <w:i/>
                <w:sz w:val="24"/>
                <w:szCs w:val="24"/>
                <w:lang w:val="uk-UA"/>
              </w:rPr>
              <w:t xml:space="preserve"> експрес-контролю</w:t>
            </w:r>
          </w:p>
        </w:tc>
      </w:tr>
      <w:tr w:rsidR="005571C5" w:rsidRPr="009C1386" w14:paraId="2FAC574F" w14:textId="77777777" w:rsidTr="009C0BD2">
        <w:trPr>
          <w:jc w:val="center"/>
        </w:trPr>
        <w:tc>
          <w:tcPr>
            <w:tcW w:w="301" w:type="dxa"/>
            <w:vMerge/>
            <w:vAlign w:val="center"/>
          </w:tcPr>
          <w:p w14:paraId="1FDF3002"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50418BC6"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7D9C1CF8" w14:textId="77777777" w:rsidR="005571C5" w:rsidRPr="009C1386" w:rsidRDefault="005571C5" w:rsidP="009C0BD2">
            <w:pPr>
              <w:pStyle w:val="af2"/>
              <w:jc w:val="center"/>
              <w:rPr>
                <w:sz w:val="24"/>
                <w:szCs w:val="24"/>
                <w:lang w:val="uk-UA"/>
              </w:rPr>
            </w:pPr>
            <w:r w:rsidRPr="009C1386">
              <w:rPr>
                <w:sz w:val="24"/>
                <w:szCs w:val="24"/>
                <w:lang w:val="uk-UA"/>
              </w:rPr>
              <w:t>5</w:t>
            </w:r>
          </w:p>
        </w:tc>
        <w:tc>
          <w:tcPr>
            <w:tcW w:w="6067" w:type="dxa"/>
            <w:vAlign w:val="center"/>
          </w:tcPr>
          <w:p w14:paraId="69104177" w14:textId="77777777" w:rsidR="005571C5" w:rsidRPr="009C1386" w:rsidRDefault="005571C5" w:rsidP="009C0BD2">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100 – 90 % правильних відповідей </w:t>
            </w:r>
          </w:p>
        </w:tc>
      </w:tr>
      <w:tr w:rsidR="005571C5" w:rsidRPr="009C1386" w14:paraId="3B9C09D2" w14:textId="77777777" w:rsidTr="009C0BD2">
        <w:trPr>
          <w:trHeight w:val="373"/>
          <w:jc w:val="center"/>
        </w:trPr>
        <w:tc>
          <w:tcPr>
            <w:tcW w:w="301" w:type="dxa"/>
            <w:vMerge/>
            <w:vAlign w:val="center"/>
          </w:tcPr>
          <w:p w14:paraId="019E4CD1"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30F59C9B"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5985C65E" w14:textId="77777777" w:rsidR="005571C5" w:rsidRPr="009C1386" w:rsidRDefault="005571C5" w:rsidP="009C0BD2">
            <w:pPr>
              <w:pStyle w:val="af2"/>
              <w:jc w:val="center"/>
              <w:rPr>
                <w:sz w:val="24"/>
                <w:szCs w:val="24"/>
                <w:lang w:val="uk-UA"/>
              </w:rPr>
            </w:pPr>
            <w:r w:rsidRPr="009C1386">
              <w:rPr>
                <w:sz w:val="24"/>
                <w:szCs w:val="24"/>
                <w:lang w:val="uk-UA"/>
              </w:rPr>
              <w:t>4</w:t>
            </w:r>
          </w:p>
        </w:tc>
        <w:tc>
          <w:tcPr>
            <w:tcW w:w="6067" w:type="dxa"/>
            <w:vAlign w:val="center"/>
          </w:tcPr>
          <w:p w14:paraId="7C17E43E" w14:textId="77777777" w:rsidR="005571C5" w:rsidRPr="009C1386" w:rsidRDefault="005571C5" w:rsidP="009C0BD2">
            <w:pPr>
              <w:pStyle w:val="af2"/>
              <w:rPr>
                <w:sz w:val="24"/>
                <w:szCs w:val="24"/>
                <w:lang w:val="uk-UA"/>
              </w:rPr>
            </w:pPr>
            <w:r w:rsidRPr="009C1386">
              <w:rPr>
                <w:sz w:val="24"/>
                <w:szCs w:val="24"/>
                <w:lang w:val="uk-UA"/>
              </w:rPr>
              <w:t>89 – 75 %  правильних відповідей</w:t>
            </w:r>
          </w:p>
        </w:tc>
      </w:tr>
      <w:tr w:rsidR="005571C5" w:rsidRPr="009C1386" w14:paraId="44FAE83C" w14:textId="77777777" w:rsidTr="009C0BD2">
        <w:trPr>
          <w:jc w:val="center"/>
        </w:trPr>
        <w:tc>
          <w:tcPr>
            <w:tcW w:w="301" w:type="dxa"/>
            <w:vMerge/>
            <w:vAlign w:val="center"/>
          </w:tcPr>
          <w:p w14:paraId="6C319B52"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4620976B"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6B5DBCCF" w14:textId="77777777" w:rsidR="005571C5" w:rsidRPr="009C1386" w:rsidRDefault="005571C5" w:rsidP="009C0BD2">
            <w:pPr>
              <w:pStyle w:val="af2"/>
              <w:jc w:val="center"/>
              <w:rPr>
                <w:sz w:val="24"/>
                <w:szCs w:val="24"/>
                <w:lang w:val="uk-UA"/>
              </w:rPr>
            </w:pPr>
            <w:r w:rsidRPr="009C1386">
              <w:rPr>
                <w:sz w:val="24"/>
                <w:szCs w:val="24"/>
                <w:lang w:val="uk-UA"/>
              </w:rPr>
              <w:t>3</w:t>
            </w:r>
          </w:p>
        </w:tc>
        <w:tc>
          <w:tcPr>
            <w:tcW w:w="6067" w:type="dxa"/>
            <w:vAlign w:val="center"/>
          </w:tcPr>
          <w:p w14:paraId="06214258" w14:textId="77777777" w:rsidR="005571C5" w:rsidRPr="009C1386" w:rsidRDefault="005571C5" w:rsidP="009C0BD2">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74 – 60 %  правильних відповідей </w:t>
            </w:r>
          </w:p>
        </w:tc>
      </w:tr>
      <w:tr w:rsidR="005571C5" w:rsidRPr="009C1386" w14:paraId="233C5213" w14:textId="77777777" w:rsidTr="009C0BD2">
        <w:trPr>
          <w:trHeight w:val="285"/>
          <w:jc w:val="center"/>
        </w:trPr>
        <w:tc>
          <w:tcPr>
            <w:tcW w:w="301" w:type="dxa"/>
            <w:vMerge/>
            <w:vAlign w:val="center"/>
          </w:tcPr>
          <w:p w14:paraId="68AC1D76"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2DF325A3"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63F7BC06" w14:textId="77777777" w:rsidR="005571C5" w:rsidRPr="009C1386" w:rsidRDefault="005571C5" w:rsidP="009C0BD2">
            <w:pPr>
              <w:pStyle w:val="af2"/>
              <w:jc w:val="center"/>
              <w:rPr>
                <w:sz w:val="24"/>
                <w:szCs w:val="24"/>
                <w:lang w:val="uk-UA"/>
              </w:rPr>
            </w:pPr>
            <w:r w:rsidRPr="009C1386">
              <w:rPr>
                <w:sz w:val="24"/>
                <w:szCs w:val="24"/>
                <w:lang w:val="uk-UA"/>
              </w:rPr>
              <w:t>2</w:t>
            </w:r>
          </w:p>
        </w:tc>
        <w:tc>
          <w:tcPr>
            <w:tcW w:w="6067" w:type="dxa"/>
            <w:vAlign w:val="center"/>
          </w:tcPr>
          <w:p w14:paraId="31F51BE8" w14:textId="77777777" w:rsidR="005571C5" w:rsidRPr="009C1386" w:rsidRDefault="005571C5" w:rsidP="009C0BD2">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 xml:space="preserve">59 % і менше. </w:t>
            </w:r>
          </w:p>
        </w:tc>
      </w:tr>
      <w:tr w:rsidR="005571C5" w:rsidRPr="009C1386" w14:paraId="4E4D65A1" w14:textId="77777777" w:rsidTr="009C0BD2">
        <w:trPr>
          <w:jc w:val="center"/>
        </w:trPr>
        <w:tc>
          <w:tcPr>
            <w:tcW w:w="301" w:type="dxa"/>
            <w:vMerge/>
            <w:vAlign w:val="center"/>
          </w:tcPr>
          <w:p w14:paraId="5C255E9E"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20ABCAB0"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798B7C01" w14:textId="77777777" w:rsidR="005571C5" w:rsidRPr="009C1386" w:rsidRDefault="005571C5" w:rsidP="009C0BD2">
            <w:pPr>
              <w:pStyle w:val="af2"/>
              <w:jc w:val="center"/>
              <w:rPr>
                <w:sz w:val="24"/>
                <w:szCs w:val="24"/>
                <w:lang w:val="uk-UA"/>
              </w:rPr>
            </w:pPr>
            <w:r w:rsidRPr="009C1386">
              <w:rPr>
                <w:sz w:val="24"/>
                <w:szCs w:val="24"/>
                <w:lang w:val="uk-UA"/>
              </w:rPr>
              <w:t>0</w:t>
            </w:r>
          </w:p>
        </w:tc>
        <w:tc>
          <w:tcPr>
            <w:tcW w:w="6067" w:type="dxa"/>
            <w:vAlign w:val="center"/>
          </w:tcPr>
          <w:p w14:paraId="772129CC" w14:textId="77777777" w:rsidR="005571C5" w:rsidRPr="009C1386" w:rsidRDefault="005571C5" w:rsidP="009C0BD2">
            <w:pPr>
              <w:tabs>
                <w:tab w:val="left" w:pos="0"/>
              </w:tabs>
              <w:spacing w:after="0" w:line="240" w:lineRule="auto"/>
              <w:jc w:val="both"/>
              <w:rPr>
                <w:rFonts w:ascii="Times New Roman" w:hAnsi="Times New Roman" w:cs="Times New Roman"/>
                <w:sz w:val="24"/>
                <w:szCs w:val="24"/>
                <w:lang w:val="uk-UA"/>
              </w:rPr>
            </w:pPr>
            <w:r w:rsidRPr="009C1386">
              <w:rPr>
                <w:rFonts w:ascii="Times New Roman" w:hAnsi="Times New Roman" w:cs="Times New Roman"/>
                <w:sz w:val="24"/>
                <w:szCs w:val="24"/>
                <w:lang w:val="uk-UA"/>
              </w:rPr>
              <w:t>Відсутність роботи</w:t>
            </w:r>
          </w:p>
        </w:tc>
      </w:tr>
      <w:tr w:rsidR="005571C5" w:rsidRPr="009C1386" w14:paraId="3E703767" w14:textId="77777777" w:rsidTr="009C0BD2">
        <w:trPr>
          <w:jc w:val="center"/>
        </w:trPr>
        <w:tc>
          <w:tcPr>
            <w:tcW w:w="301" w:type="dxa"/>
            <w:vMerge w:val="restart"/>
            <w:vAlign w:val="center"/>
          </w:tcPr>
          <w:p w14:paraId="0A40A855" w14:textId="77777777" w:rsidR="005571C5" w:rsidRPr="009C1386" w:rsidRDefault="005571C5" w:rsidP="009C0BD2">
            <w:pPr>
              <w:pStyle w:val="af2"/>
              <w:spacing w:after="283"/>
              <w:jc w:val="both"/>
              <w:rPr>
                <w:sz w:val="24"/>
                <w:szCs w:val="24"/>
                <w:lang w:val="uk-UA"/>
              </w:rPr>
            </w:pPr>
            <w:r w:rsidRPr="009C1386">
              <w:rPr>
                <w:sz w:val="24"/>
                <w:szCs w:val="24"/>
                <w:lang w:val="uk-UA"/>
              </w:rPr>
              <w:t>2.</w:t>
            </w:r>
          </w:p>
        </w:tc>
        <w:tc>
          <w:tcPr>
            <w:tcW w:w="1967" w:type="dxa"/>
            <w:vMerge w:val="restart"/>
            <w:vAlign w:val="center"/>
          </w:tcPr>
          <w:p w14:paraId="6D868C5C" w14:textId="77777777" w:rsidR="005571C5" w:rsidRPr="009C1386" w:rsidRDefault="005571C5" w:rsidP="009C0BD2">
            <w:pPr>
              <w:pStyle w:val="af2"/>
              <w:jc w:val="center"/>
              <w:rPr>
                <w:sz w:val="24"/>
                <w:szCs w:val="24"/>
                <w:lang w:val="uk-UA"/>
              </w:rPr>
            </w:pPr>
            <w:r w:rsidRPr="00F50B50">
              <w:rPr>
                <w:b/>
                <w:sz w:val="24"/>
                <w:szCs w:val="24"/>
                <w:lang w:val="uk-UA"/>
              </w:rPr>
              <w:t>С</w:t>
            </w:r>
            <w:r>
              <w:rPr>
                <w:b/>
                <w:sz w:val="24"/>
                <w:szCs w:val="24"/>
                <w:lang w:val="uk-UA"/>
              </w:rPr>
              <w:t xml:space="preserve">амостійна </w:t>
            </w:r>
            <w:r w:rsidRPr="00F50B50">
              <w:rPr>
                <w:b/>
                <w:sz w:val="24"/>
                <w:szCs w:val="24"/>
                <w:lang w:val="uk-UA"/>
              </w:rPr>
              <w:t>робота</w:t>
            </w:r>
          </w:p>
          <w:p w14:paraId="5DC38A33" w14:textId="77777777" w:rsidR="005571C5" w:rsidRPr="009C1386" w:rsidRDefault="005571C5" w:rsidP="009C0BD2">
            <w:pPr>
              <w:pStyle w:val="af2"/>
              <w:rPr>
                <w:sz w:val="24"/>
                <w:szCs w:val="24"/>
                <w:lang w:val="uk-UA"/>
              </w:rPr>
            </w:pPr>
          </w:p>
        </w:tc>
        <w:tc>
          <w:tcPr>
            <w:tcW w:w="1588" w:type="dxa"/>
            <w:vAlign w:val="center"/>
          </w:tcPr>
          <w:p w14:paraId="3199AC35" w14:textId="77777777" w:rsidR="005571C5" w:rsidRPr="009C1386" w:rsidRDefault="005571C5" w:rsidP="009C0BD2">
            <w:pPr>
              <w:pStyle w:val="af2"/>
              <w:jc w:val="center"/>
              <w:rPr>
                <w:sz w:val="24"/>
                <w:szCs w:val="24"/>
                <w:lang w:val="uk-UA"/>
              </w:rPr>
            </w:pPr>
            <w:r w:rsidRPr="009C1386">
              <w:rPr>
                <w:sz w:val="24"/>
                <w:szCs w:val="24"/>
                <w:lang w:val="uk-UA"/>
              </w:rPr>
              <w:t>5</w:t>
            </w:r>
          </w:p>
        </w:tc>
        <w:tc>
          <w:tcPr>
            <w:tcW w:w="6067" w:type="dxa"/>
            <w:vAlign w:val="center"/>
          </w:tcPr>
          <w:p w14:paraId="6F703362" w14:textId="77777777" w:rsidR="005571C5" w:rsidRPr="009C1386" w:rsidRDefault="005571C5" w:rsidP="009C0BD2">
            <w:pPr>
              <w:pStyle w:val="af2"/>
              <w:rPr>
                <w:sz w:val="24"/>
                <w:szCs w:val="24"/>
                <w:lang w:val="uk-UA"/>
              </w:rPr>
            </w:pPr>
            <w:r w:rsidRPr="009C1386">
              <w:rPr>
                <w:sz w:val="24"/>
                <w:szCs w:val="24"/>
                <w:lang w:val="uk-UA"/>
              </w:rPr>
              <w:t>Інноваційний творчий підхід до виконання завдань. Допускається 1-2 незначних помилки</w:t>
            </w:r>
          </w:p>
        </w:tc>
      </w:tr>
      <w:tr w:rsidR="005571C5" w:rsidRPr="009C1386" w14:paraId="47E1BC1E" w14:textId="77777777" w:rsidTr="009C0BD2">
        <w:trPr>
          <w:jc w:val="center"/>
        </w:trPr>
        <w:tc>
          <w:tcPr>
            <w:tcW w:w="301" w:type="dxa"/>
            <w:vMerge/>
            <w:vAlign w:val="center"/>
          </w:tcPr>
          <w:p w14:paraId="720A4D8C"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104DD99E"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15A2294A" w14:textId="77777777" w:rsidR="005571C5" w:rsidRPr="009C1386" w:rsidRDefault="005571C5" w:rsidP="009C0BD2">
            <w:pPr>
              <w:pStyle w:val="af2"/>
              <w:jc w:val="center"/>
              <w:rPr>
                <w:sz w:val="24"/>
                <w:szCs w:val="24"/>
                <w:lang w:val="uk-UA"/>
              </w:rPr>
            </w:pPr>
            <w:r w:rsidRPr="009C1386">
              <w:rPr>
                <w:sz w:val="24"/>
                <w:szCs w:val="24"/>
                <w:lang w:val="uk-UA"/>
              </w:rPr>
              <w:t>4</w:t>
            </w:r>
          </w:p>
        </w:tc>
        <w:tc>
          <w:tcPr>
            <w:tcW w:w="6067" w:type="dxa"/>
            <w:vAlign w:val="center"/>
          </w:tcPr>
          <w:p w14:paraId="0916B9C7" w14:textId="77777777" w:rsidR="005571C5" w:rsidRPr="009C1386" w:rsidRDefault="005571C5" w:rsidP="009C0BD2">
            <w:pPr>
              <w:pStyle w:val="af2"/>
              <w:rPr>
                <w:sz w:val="24"/>
                <w:szCs w:val="24"/>
                <w:lang w:val="uk-UA"/>
              </w:rPr>
            </w:pPr>
            <w:r w:rsidRPr="009C1386">
              <w:rPr>
                <w:spacing w:val="-4"/>
                <w:sz w:val="24"/>
                <w:szCs w:val="24"/>
                <w:lang w:val="uk-UA"/>
              </w:rPr>
              <w:t>Творче і самостійне виконання завдань, якісне</w:t>
            </w:r>
            <w:r w:rsidRPr="009C1386">
              <w:rPr>
                <w:sz w:val="24"/>
                <w:szCs w:val="24"/>
                <w:lang w:val="uk-UA"/>
              </w:rPr>
              <w:t xml:space="preserve"> володіння програмним матеріалом та його </w:t>
            </w:r>
            <w:r w:rsidRPr="009C1386">
              <w:rPr>
                <w:spacing w:val="-4"/>
                <w:sz w:val="24"/>
                <w:szCs w:val="24"/>
                <w:lang w:val="uk-UA"/>
              </w:rPr>
              <w:t xml:space="preserve">доцільне використання при виконанні завдань. </w:t>
            </w:r>
            <w:r>
              <w:rPr>
                <w:sz w:val="24"/>
                <w:szCs w:val="24"/>
                <w:lang w:val="uk-UA"/>
              </w:rPr>
              <w:t xml:space="preserve">Допускається 3–4 </w:t>
            </w:r>
            <w:r w:rsidRPr="009C1386">
              <w:rPr>
                <w:sz w:val="24"/>
                <w:szCs w:val="24"/>
                <w:lang w:val="uk-UA"/>
              </w:rPr>
              <w:t>помилки</w:t>
            </w:r>
          </w:p>
        </w:tc>
      </w:tr>
      <w:tr w:rsidR="005571C5" w:rsidRPr="009C1386" w14:paraId="3C953DC6" w14:textId="77777777" w:rsidTr="009C0BD2">
        <w:trPr>
          <w:jc w:val="center"/>
        </w:trPr>
        <w:tc>
          <w:tcPr>
            <w:tcW w:w="301" w:type="dxa"/>
            <w:vMerge/>
            <w:vAlign w:val="center"/>
          </w:tcPr>
          <w:p w14:paraId="39FAA6E9"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5FE21494"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7F3C6D18" w14:textId="77777777" w:rsidR="005571C5" w:rsidRPr="009C1386" w:rsidRDefault="005571C5" w:rsidP="009C0BD2">
            <w:pPr>
              <w:pStyle w:val="af2"/>
              <w:jc w:val="center"/>
              <w:rPr>
                <w:sz w:val="24"/>
                <w:szCs w:val="24"/>
                <w:lang w:val="uk-UA"/>
              </w:rPr>
            </w:pPr>
            <w:r w:rsidRPr="009C1386">
              <w:rPr>
                <w:sz w:val="24"/>
                <w:szCs w:val="24"/>
                <w:lang w:val="uk-UA"/>
              </w:rPr>
              <w:t>3</w:t>
            </w:r>
          </w:p>
        </w:tc>
        <w:tc>
          <w:tcPr>
            <w:tcW w:w="6067" w:type="dxa"/>
            <w:vAlign w:val="center"/>
          </w:tcPr>
          <w:p w14:paraId="4C32312C" w14:textId="77777777" w:rsidR="005571C5" w:rsidRPr="009C1386" w:rsidRDefault="005571C5" w:rsidP="009C0BD2">
            <w:pPr>
              <w:pStyle w:val="af2"/>
              <w:rPr>
                <w:sz w:val="24"/>
                <w:szCs w:val="24"/>
                <w:lang w:val="uk-UA"/>
              </w:rPr>
            </w:pPr>
            <w:r w:rsidRPr="009C1386">
              <w:rPr>
                <w:sz w:val="24"/>
                <w:szCs w:val="24"/>
                <w:lang w:val="uk-UA"/>
              </w:rPr>
              <w:t>Виконання завдань для самостійної роботи за суттєвої допомоги з боку викладача. Несамостійність при виконанні роботи. Допускається 5–7 помилок</w:t>
            </w:r>
          </w:p>
        </w:tc>
      </w:tr>
      <w:tr w:rsidR="005571C5" w:rsidRPr="009C1386" w14:paraId="5E7C69A7" w14:textId="77777777" w:rsidTr="009C0BD2">
        <w:trPr>
          <w:jc w:val="center"/>
        </w:trPr>
        <w:tc>
          <w:tcPr>
            <w:tcW w:w="301" w:type="dxa"/>
            <w:vMerge/>
            <w:vAlign w:val="center"/>
          </w:tcPr>
          <w:p w14:paraId="446FB823"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0CF7DD13"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1BE8EAE3" w14:textId="77777777" w:rsidR="005571C5" w:rsidRPr="009C1386" w:rsidRDefault="005571C5" w:rsidP="009C0BD2">
            <w:pPr>
              <w:pStyle w:val="af2"/>
              <w:jc w:val="center"/>
              <w:rPr>
                <w:sz w:val="24"/>
                <w:szCs w:val="24"/>
                <w:lang w:val="uk-UA"/>
              </w:rPr>
            </w:pPr>
            <w:r w:rsidRPr="009C1386">
              <w:rPr>
                <w:sz w:val="24"/>
                <w:szCs w:val="24"/>
                <w:lang w:val="uk-UA"/>
              </w:rPr>
              <w:t>2</w:t>
            </w:r>
          </w:p>
        </w:tc>
        <w:tc>
          <w:tcPr>
            <w:tcW w:w="6067" w:type="dxa"/>
            <w:vAlign w:val="center"/>
          </w:tcPr>
          <w:p w14:paraId="5187B6CB" w14:textId="77777777" w:rsidR="005571C5" w:rsidRPr="009C1386" w:rsidRDefault="005571C5" w:rsidP="009C0BD2">
            <w:pPr>
              <w:pStyle w:val="af2"/>
              <w:rPr>
                <w:sz w:val="24"/>
                <w:szCs w:val="24"/>
                <w:lang w:val="uk-UA"/>
              </w:rPr>
            </w:pPr>
            <w:r w:rsidRPr="009C1386">
              <w:rPr>
                <w:spacing w:val="2"/>
                <w:sz w:val="24"/>
                <w:szCs w:val="24"/>
                <w:lang w:val="uk-UA"/>
              </w:rPr>
              <w:t>Неглибоке, фрагментарне виконання завдань.</w:t>
            </w:r>
            <w:r w:rsidRPr="009C1386">
              <w:rPr>
                <w:sz w:val="24"/>
                <w:szCs w:val="24"/>
                <w:lang w:val="uk-UA"/>
              </w:rPr>
              <w:t xml:space="preserve"> Завдання виконано менш ніж на 60%</w:t>
            </w:r>
          </w:p>
        </w:tc>
      </w:tr>
      <w:tr w:rsidR="005571C5" w:rsidRPr="009C1386" w14:paraId="5DF85A2A" w14:textId="77777777" w:rsidTr="009C0BD2">
        <w:trPr>
          <w:jc w:val="center"/>
        </w:trPr>
        <w:tc>
          <w:tcPr>
            <w:tcW w:w="301" w:type="dxa"/>
            <w:vMerge/>
            <w:vAlign w:val="center"/>
          </w:tcPr>
          <w:p w14:paraId="65EE18B0"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7A35FCCA"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042FBDF5" w14:textId="77777777" w:rsidR="005571C5" w:rsidRPr="009C1386" w:rsidRDefault="005571C5" w:rsidP="009C0BD2">
            <w:pPr>
              <w:pStyle w:val="af2"/>
              <w:jc w:val="center"/>
              <w:rPr>
                <w:sz w:val="24"/>
                <w:szCs w:val="24"/>
                <w:lang w:val="uk-UA"/>
              </w:rPr>
            </w:pPr>
            <w:r w:rsidRPr="009C1386">
              <w:rPr>
                <w:sz w:val="24"/>
                <w:szCs w:val="24"/>
                <w:lang w:val="uk-UA"/>
              </w:rPr>
              <w:t>0</w:t>
            </w:r>
          </w:p>
        </w:tc>
        <w:tc>
          <w:tcPr>
            <w:tcW w:w="6067" w:type="dxa"/>
            <w:vAlign w:val="center"/>
          </w:tcPr>
          <w:p w14:paraId="36971B20" w14:textId="77777777" w:rsidR="005571C5" w:rsidRPr="009C1386" w:rsidRDefault="005571C5" w:rsidP="009C0BD2">
            <w:pPr>
              <w:pStyle w:val="af2"/>
              <w:rPr>
                <w:sz w:val="24"/>
                <w:szCs w:val="24"/>
                <w:lang w:val="uk-UA"/>
              </w:rPr>
            </w:pPr>
            <w:r w:rsidRPr="009C1386">
              <w:rPr>
                <w:sz w:val="24"/>
                <w:szCs w:val="24"/>
                <w:lang w:val="uk-UA"/>
              </w:rPr>
              <w:t>Відсутність виконаного завдання</w:t>
            </w:r>
          </w:p>
        </w:tc>
      </w:tr>
      <w:tr w:rsidR="005571C5" w:rsidRPr="009C1386" w14:paraId="6D936F02" w14:textId="77777777" w:rsidTr="009C0BD2">
        <w:trPr>
          <w:jc w:val="center"/>
        </w:trPr>
        <w:tc>
          <w:tcPr>
            <w:tcW w:w="301" w:type="dxa"/>
            <w:vMerge w:val="restart"/>
            <w:vAlign w:val="center"/>
          </w:tcPr>
          <w:p w14:paraId="1BA7D84C" w14:textId="77777777" w:rsidR="005571C5" w:rsidRPr="009C1386" w:rsidRDefault="005571C5" w:rsidP="009C0BD2">
            <w:pPr>
              <w:pStyle w:val="af2"/>
              <w:spacing w:after="283"/>
              <w:jc w:val="both"/>
              <w:rPr>
                <w:sz w:val="24"/>
                <w:szCs w:val="24"/>
                <w:lang w:val="uk-UA"/>
              </w:rPr>
            </w:pPr>
            <w:r w:rsidRPr="009C1386">
              <w:rPr>
                <w:sz w:val="24"/>
                <w:szCs w:val="24"/>
                <w:lang w:val="uk-UA"/>
              </w:rPr>
              <w:t>3.</w:t>
            </w:r>
          </w:p>
        </w:tc>
        <w:tc>
          <w:tcPr>
            <w:tcW w:w="1967" w:type="dxa"/>
            <w:vMerge w:val="restart"/>
            <w:vAlign w:val="center"/>
          </w:tcPr>
          <w:p w14:paraId="1121A9B0" w14:textId="77777777" w:rsidR="005571C5" w:rsidRPr="00477475" w:rsidRDefault="005571C5" w:rsidP="009C0BD2">
            <w:pPr>
              <w:pStyle w:val="af2"/>
              <w:jc w:val="center"/>
              <w:rPr>
                <w:b/>
                <w:sz w:val="24"/>
                <w:szCs w:val="24"/>
                <w:lang w:val="uk-UA"/>
              </w:rPr>
            </w:pPr>
            <w:r w:rsidRPr="00477475">
              <w:rPr>
                <w:b/>
                <w:sz w:val="24"/>
                <w:szCs w:val="24"/>
                <w:lang w:val="uk-UA"/>
              </w:rPr>
              <w:t>МКР</w:t>
            </w:r>
          </w:p>
        </w:tc>
        <w:tc>
          <w:tcPr>
            <w:tcW w:w="1588" w:type="dxa"/>
            <w:vAlign w:val="center"/>
          </w:tcPr>
          <w:p w14:paraId="537782C1" w14:textId="77777777" w:rsidR="005571C5" w:rsidRPr="009C1386" w:rsidRDefault="005571C5" w:rsidP="009C0BD2">
            <w:pPr>
              <w:pStyle w:val="af2"/>
              <w:jc w:val="center"/>
              <w:rPr>
                <w:sz w:val="24"/>
                <w:szCs w:val="24"/>
                <w:lang w:val="uk-UA"/>
              </w:rPr>
            </w:pPr>
            <w:r w:rsidRPr="009C1386">
              <w:rPr>
                <w:sz w:val="24"/>
                <w:szCs w:val="24"/>
                <w:lang w:val="uk-UA"/>
              </w:rPr>
              <w:t>5</w:t>
            </w:r>
          </w:p>
        </w:tc>
        <w:tc>
          <w:tcPr>
            <w:tcW w:w="6067" w:type="dxa"/>
            <w:vAlign w:val="center"/>
          </w:tcPr>
          <w:p w14:paraId="2ADFFA56" w14:textId="77777777" w:rsidR="005571C5" w:rsidRPr="009C1386" w:rsidRDefault="005571C5" w:rsidP="009C0BD2">
            <w:pPr>
              <w:pStyle w:val="af2"/>
              <w:rPr>
                <w:sz w:val="24"/>
                <w:szCs w:val="24"/>
                <w:lang w:val="uk-UA"/>
              </w:rPr>
            </w:pPr>
            <w:r w:rsidRPr="009C1386">
              <w:rPr>
                <w:sz w:val="24"/>
                <w:szCs w:val="24"/>
                <w:lang w:val="uk-UA"/>
              </w:rPr>
              <w:t xml:space="preserve">90%–100% правильно виконаних завдань,  </w:t>
            </w:r>
          </w:p>
        </w:tc>
      </w:tr>
      <w:tr w:rsidR="005571C5" w:rsidRPr="009C1386" w14:paraId="3CF19BE5" w14:textId="77777777" w:rsidTr="009C0BD2">
        <w:trPr>
          <w:jc w:val="center"/>
        </w:trPr>
        <w:tc>
          <w:tcPr>
            <w:tcW w:w="301" w:type="dxa"/>
            <w:vMerge/>
            <w:vAlign w:val="center"/>
          </w:tcPr>
          <w:p w14:paraId="4C16A1A7"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1B445C50"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289617F8" w14:textId="77777777" w:rsidR="005571C5" w:rsidRPr="009C1386" w:rsidRDefault="005571C5" w:rsidP="009C0BD2">
            <w:pPr>
              <w:pStyle w:val="af2"/>
              <w:jc w:val="center"/>
              <w:rPr>
                <w:sz w:val="24"/>
                <w:szCs w:val="24"/>
                <w:lang w:val="uk-UA"/>
              </w:rPr>
            </w:pPr>
            <w:r w:rsidRPr="009C1386">
              <w:rPr>
                <w:sz w:val="24"/>
                <w:szCs w:val="24"/>
                <w:lang w:val="uk-UA"/>
              </w:rPr>
              <w:t>4</w:t>
            </w:r>
          </w:p>
        </w:tc>
        <w:tc>
          <w:tcPr>
            <w:tcW w:w="6067" w:type="dxa"/>
            <w:vAlign w:val="center"/>
          </w:tcPr>
          <w:p w14:paraId="212253B2" w14:textId="77777777" w:rsidR="005571C5" w:rsidRPr="009C1386" w:rsidRDefault="005571C5" w:rsidP="009C0BD2">
            <w:pPr>
              <w:pStyle w:val="af2"/>
              <w:rPr>
                <w:sz w:val="24"/>
                <w:szCs w:val="24"/>
                <w:lang w:val="uk-UA"/>
              </w:rPr>
            </w:pPr>
            <w:r w:rsidRPr="009C1386">
              <w:rPr>
                <w:sz w:val="24"/>
                <w:szCs w:val="24"/>
                <w:lang w:val="uk-UA"/>
              </w:rPr>
              <w:t xml:space="preserve">75%–89% правильно виконаних завдань,  </w:t>
            </w:r>
          </w:p>
        </w:tc>
      </w:tr>
      <w:tr w:rsidR="005571C5" w:rsidRPr="009C1386" w14:paraId="7D52E66A" w14:textId="77777777" w:rsidTr="009C0BD2">
        <w:trPr>
          <w:jc w:val="center"/>
        </w:trPr>
        <w:tc>
          <w:tcPr>
            <w:tcW w:w="301" w:type="dxa"/>
            <w:vMerge/>
            <w:vAlign w:val="center"/>
          </w:tcPr>
          <w:p w14:paraId="1BF67DEE"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5A49CFDA"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5CB7C778" w14:textId="77777777" w:rsidR="005571C5" w:rsidRPr="009C1386" w:rsidRDefault="005571C5" w:rsidP="009C0BD2">
            <w:pPr>
              <w:pStyle w:val="af2"/>
              <w:jc w:val="center"/>
              <w:rPr>
                <w:sz w:val="24"/>
                <w:szCs w:val="24"/>
                <w:lang w:val="uk-UA"/>
              </w:rPr>
            </w:pPr>
            <w:r w:rsidRPr="009C1386">
              <w:rPr>
                <w:sz w:val="24"/>
                <w:szCs w:val="24"/>
                <w:lang w:val="uk-UA"/>
              </w:rPr>
              <w:t>3</w:t>
            </w:r>
          </w:p>
        </w:tc>
        <w:tc>
          <w:tcPr>
            <w:tcW w:w="6067" w:type="dxa"/>
            <w:vAlign w:val="center"/>
          </w:tcPr>
          <w:p w14:paraId="116C284E" w14:textId="77777777" w:rsidR="005571C5" w:rsidRPr="009C1386" w:rsidRDefault="005571C5" w:rsidP="009C0BD2">
            <w:pPr>
              <w:pStyle w:val="af2"/>
              <w:rPr>
                <w:sz w:val="24"/>
                <w:szCs w:val="24"/>
                <w:lang w:val="uk-UA"/>
              </w:rPr>
            </w:pPr>
            <w:r w:rsidRPr="009C1386">
              <w:rPr>
                <w:sz w:val="24"/>
                <w:szCs w:val="24"/>
                <w:lang w:val="uk-UA"/>
              </w:rPr>
              <w:t xml:space="preserve">60%–74% правильно виконаних завдань </w:t>
            </w:r>
          </w:p>
        </w:tc>
      </w:tr>
      <w:tr w:rsidR="005571C5" w:rsidRPr="009C1386" w14:paraId="77CC1D78" w14:textId="77777777" w:rsidTr="009C0BD2">
        <w:trPr>
          <w:jc w:val="center"/>
        </w:trPr>
        <w:tc>
          <w:tcPr>
            <w:tcW w:w="301" w:type="dxa"/>
            <w:vMerge/>
            <w:vAlign w:val="center"/>
          </w:tcPr>
          <w:p w14:paraId="705E658B"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706A7B35"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400587E1" w14:textId="77777777" w:rsidR="005571C5" w:rsidRPr="009C1386" w:rsidRDefault="005571C5" w:rsidP="009C0BD2">
            <w:pPr>
              <w:pStyle w:val="af2"/>
              <w:jc w:val="center"/>
              <w:rPr>
                <w:sz w:val="24"/>
                <w:szCs w:val="24"/>
                <w:lang w:val="uk-UA"/>
              </w:rPr>
            </w:pPr>
            <w:r w:rsidRPr="009C1386">
              <w:rPr>
                <w:sz w:val="24"/>
                <w:szCs w:val="24"/>
                <w:lang w:val="uk-UA"/>
              </w:rPr>
              <w:t>2</w:t>
            </w:r>
          </w:p>
        </w:tc>
        <w:tc>
          <w:tcPr>
            <w:tcW w:w="6067" w:type="dxa"/>
            <w:vAlign w:val="center"/>
          </w:tcPr>
          <w:p w14:paraId="2F3AA4AC" w14:textId="77777777" w:rsidR="005571C5" w:rsidRPr="009C1386" w:rsidRDefault="005571C5" w:rsidP="009C0BD2">
            <w:pPr>
              <w:pStyle w:val="af2"/>
              <w:rPr>
                <w:sz w:val="24"/>
                <w:szCs w:val="24"/>
                <w:lang w:val="uk-UA"/>
              </w:rPr>
            </w:pPr>
            <w:r w:rsidRPr="009C1386">
              <w:rPr>
                <w:sz w:val="24"/>
                <w:szCs w:val="24"/>
                <w:lang w:val="uk-UA"/>
              </w:rPr>
              <w:t xml:space="preserve">59% і нижче правильно виконаних завдань </w:t>
            </w:r>
          </w:p>
        </w:tc>
      </w:tr>
      <w:tr w:rsidR="005571C5" w:rsidRPr="009C1386" w14:paraId="0EFF3D59" w14:textId="77777777" w:rsidTr="009C0BD2">
        <w:trPr>
          <w:jc w:val="center"/>
        </w:trPr>
        <w:tc>
          <w:tcPr>
            <w:tcW w:w="301" w:type="dxa"/>
            <w:vMerge/>
            <w:vAlign w:val="center"/>
          </w:tcPr>
          <w:p w14:paraId="6C936D44"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967" w:type="dxa"/>
            <w:vMerge/>
            <w:vAlign w:val="center"/>
          </w:tcPr>
          <w:p w14:paraId="6ED3C076" w14:textId="77777777" w:rsidR="005571C5" w:rsidRPr="009C1386" w:rsidRDefault="005571C5" w:rsidP="009C0BD2">
            <w:pPr>
              <w:spacing w:line="240" w:lineRule="auto"/>
              <w:rPr>
                <w:rFonts w:ascii="Times New Roman" w:hAnsi="Times New Roman" w:cs="Times New Roman"/>
                <w:sz w:val="24"/>
                <w:szCs w:val="24"/>
                <w:lang w:val="uk-UA" w:eastAsia="zh-CN" w:bidi="hi-IN"/>
              </w:rPr>
            </w:pPr>
          </w:p>
        </w:tc>
        <w:tc>
          <w:tcPr>
            <w:tcW w:w="1588" w:type="dxa"/>
            <w:vAlign w:val="center"/>
          </w:tcPr>
          <w:p w14:paraId="4C8B6B53" w14:textId="77777777" w:rsidR="005571C5" w:rsidRPr="009C1386" w:rsidRDefault="005571C5" w:rsidP="009C0BD2">
            <w:pPr>
              <w:pStyle w:val="af2"/>
              <w:jc w:val="center"/>
              <w:rPr>
                <w:sz w:val="24"/>
                <w:szCs w:val="24"/>
                <w:lang w:val="uk-UA"/>
              </w:rPr>
            </w:pPr>
            <w:r w:rsidRPr="009C1386">
              <w:rPr>
                <w:sz w:val="24"/>
                <w:szCs w:val="24"/>
                <w:lang w:val="uk-UA"/>
              </w:rPr>
              <w:t>0</w:t>
            </w:r>
          </w:p>
        </w:tc>
        <w:tc>
          <w:tcPr>
            <w:tcW w:w="6067" w:type="dxa"/>
            <w:vAlign w:val="center"/>
          </w:tcPr>
          <w:p w14:paraId="1BA11DC1" w14:textId="77777777" w:rsidR="005571C5" w:rsidRPr="009C1386" w:rsidRDefault="005571C5" w:rsidP="009C0BD2">
            <w:pPr>
              <w:pStyle w:val="af2"/>
              <w:rPr>
                <w:sz w:val="24"/>
                <w:szCs w:val="24"/>
                <w:lang w:val="uk-UA"/>
              </w:rPr>
            </w:pPr>
            <w:r w:rsidRPr="009C1386">
              <w:rPr>
                <w:sz w:val="24"/>
                <w:szCs w:val="24"/>
                <w:lang w:val="uk-UA"/>
              </w:rPr>
              <w:t>Відсутність контрольної роботи</w:t>
            </w:r>
          </w:p>
        </w:tc>
      </w:tr>
    </w:tbl>
    <w:p w14:paraId="70E136B4" w14:textId="77777777" w:rsidR="005571C5" w:rsidRDefault="005571C5" w:rsidP="005571C5">
      <w:pPr>
        <w:spacing w:after="0" w:line="240" w:lineRule="auto"/>
        <w:ind w:firstLine="567"/>
        <w:jc w:val="both"/>
        <w:rPr>
          <w:rFonts w:ascii="Times New Roman" w:hAnsi="Times New Roman" w:cs="Times New Roman"/>
          <w:sz w:val="24"/>
          <w:szCs w:val="24"/>
          <w:lang w:val="uk-UA"/>
        </w:rPr>
      </w:pPr>
    </w:p>
    <w:p w14:paraId="0AFC7A26" w14:textId="77777777" w:rsidR="005571C5" w:rsidRDefault="005571C5" w:rsidP="005571C5">
      <w:pPr>
        <w:spacing w:after="0" w:line="240" w:lineRule="auto"/>
        <w:ind w:firstLine="567"/>
        <w:jc w:val="both"/>
        <w:rPr>
          <w:rFonts w:ascii="Times New Roman" w:hAnsi="Times New Roman" w:cs="Times New Roman"/>
          <w:sz w:val="24"/>
          <w:szCs w:val="24"/>
          <w:lang w:val="uk-UA"/>
        </w:rPr>
      </w:pPr>
      <w:r w:rsidRPr="00477475">
        <w:rPr>
          <w:rFonts w:ascii="Times New Roman" w:hAnsi="Times New Roman" w:cs="Times New Roman"/>
          <w:sz w:val="24"/>
          <w:szCs w:val="24"/>
          <w:lang w:val="uk-UA"/>
        </w:rPr>
        <w:t xml:space="preserve">У кінці вивчення навчального матеріалу модуля напередодні заліково-екзаменаційної сесії викладач виставляє одну оцінку за аудиторну та самостійну роботу студента як середнє арифметичне з усіх поточних оцінок за ці види роботи з округленням до десятої частки. Цю оцінку викладач трансформує в </w:t>
      </w:r>
      <w:r w:rsidRPr="00477475">
        <w:rPr>
          <w:rFonts w:ascii="Times New Roman" w:hAnsi="Times New Roman" w:cs="Times New Roman"/>
          <w:b/>
          <w:sz w:val="24"/>
          <w:szCs w:val="24"/>
          <w:lang w:val="uk-UA"/>
        </w:rPr>
        <w:t>рейтинговий бал за роботу протягом семестру</w:t>
      </w:r>
      <w:r w:rsidRPr="00477475">
        <w:rPr>
          <w:rFonts w:ascii="Times New Roman" w:hAnsi="Times New Roman" w:cs="Times New Roman"/>
          <w:sz w:val="24"/>
          <w:szCs w:val="24"/>
          <w:lang w:val="uk-UA"/>
        </w:rPr>
        <w:t xml:space="preserve"> шляхом помноження на </w:t>
      </w:r>
      <w:r w:rsidRPr="00477475">
        <w:rPr>
          <w:rFonts w:ascii="Times New Roman" w:hAnsi="Times New Roman" w:cs="Times New Roman"/>
          <w:b/>
          <w:sz w:val="24"/>
          <w:szCs w:val="24"/>
          <w:lang w:val="uk-UA"/>
        </w:rPr>
        <w:t>10.</w:t>
      </w:r>
      <w:r w:rsidRPr="00477475">
        <w:rPr>
          <w:rFonts w:ascii="Times New Roman" w:hAnsi="Times New Roman" w:cs="Times New Roman"/>
          <w:sz w:val="24"/>
          <w:szCs w:val="24"/>
          <w:lang w:val="uk-UA"/>
        </w:rPr>
        <w:t xml:space="preserve"> Таким чином, максимальний рейтинговий бал за роботу протягом семестру може становити </w:t>
      </w:r>
      <w:r w:rsidRPr="00477475">
        <w:rPr>
          <w:rFonts w:ascii="Times New Roman" w:hAnsi="Times New Roman" w:cs="Times New Roman"/>
          <w:b/>
          <w:sz w:val="24"/>
          <w:szCs w:val="24"/>
          <w:lang w:val="uk-UA"/>
        </w:rPr>
        <w:t>50.</w:t>
      </w:r>
      <w:r w:rsidRPr="00477475">
        <w:rPr>
          <w:rFonts w:ascii="Times New Roman" w:hAnsi="Times New Roman" w:cs="Times New Roman"/>
          <w:sz w:val="24"/>
          <w:szCs w:val="24"/>
          <w:lang w:val="uk-UA"/>
        </w:rPr>
        <w:t xml:space="preserve"> </w:t>
      </w:r>
    </w:p>
    <w:p w14:paraId="12E6C6DE" w14:textId="77777777" w:rsidR="005571C5" w:rsidRPr="00477475" w:rsidRDefault="005571C5" w:rsidP="005571C5">
      <w:pPr>
        <w:spacing w:after="0" w:line="240" w:lineRule="auto"/>
        <w:ind w:firstLine="567"/>
        <w:jc w:val="both"/>
        <w:rPr>
          <w:rFonts w:ascii="Times New Roman" w:hAnsi="Times New Roman" w:cs="Times New Roman"/>
          <w:sz w:val="24"/>
          <w:szCs w:val="24"/>
          <w:lang w:val="uk-UA"/>
        </w:rPr>
      </w:pPr>
      <w:r w:rsidRPr="00477475">
        <w:rPr>
          <w:rFonts w:ascii="Times New Roman" w:hAnsi="Times New Roman" w:cs="Times New Roman"/>
          <w:sz w:val="24"/>
          <w:szCs w:val="24"/>
          <w:lang w:val="uk-UA"/>
        </w:rPr>
        <w:t xml:space="preserve">Модульна контрольна робота є складником семестрового рейтингу. Наприкінці семестру всі студенти виконують модульні контрольні роботи з усіх дисциплін. Модульні контрольні роботи оцінюються в 4-бальній системі («відмінно» («5»), «добре» («4»), «задовільно» («3»), «незадовільно» («2»)). Ці оцінки трансформуються в </w:t>
      </w:r>
      <w:r w:rsidRPr="00477475">
        <w:rPr>
          <w:rFonts w:ascii="Times New Roman" w:hAnsi="Times New Roman" w:cs="Times New Roman"/>
          <w:b/>
          <w:sz w:val="24"/>
          <w:szCs w:val="24"/>
          <w:lang w:val="uk-UA"/>
        </w:rPr>
        <w:t xml:space="preserve">рейтинговий бал за МКР </w:t>
      </w:r>
      <w:r w:rsidRPr="00477475">
        <w:rPr>
          <w:rFonts w:ascii="Times New Roman" w:hAnsi="Times New Roman" w:cs="Times New Roman"/>
          <w:sz w:val="24"/>
          <w:szCs w:val="24"/>
          <w:lang w:val="uk-UA"/>
        </w:rPr>
        <w:t xml:space="preserve"> у такий спосіб:</w:t>
      </w:r>
      <w:r>
        <w:rPr>
          <w:rFonts w:ascii="Times New Roman" w:hAnsi="Times New Roman" w:cs="Times New Roman"/>
          <w:sz w:val="24"/>
          <w:szCs w:val="24"/>
          <w:lang w:val="uk-UA"/>
        </w:rPr>
        <w:t xml:space="preserve"> </w:t>
      </w:r>
      <w:r>
        <w:rPr>
          <w:rFonts w:ascii="Times New Roman" w:hAnsi="Times New Roman" w:cs="Times New Roman"/>
          <w:sz w:val="24"/>
          <w:szCs w:val="24"/>
          <w:lang w:val="uk-UA"/>
        </w:rPr>
        <w:br/>
      </w:r>
      <w:r w:rsidRPr="00477475">
        <w:rPr>
          <w:rFonts w:ascii="Times New Roman" w:hAnsi="Times New Roman" w:cs="Times New Roman"/>
          <w:sz w:val="24"/>
          <w:szCs w:val="24"/>
          <w:lang w:val="uk-UA"/>
        </w:rPr>
        <w:t>для дисциплін, з яких передбачено підсумковий контроль у фо</w:t>
      </w:r>
      <w:r>
        <w:rPr>
          <w:rFonts w:ascii="Times New Roman" w:hAnsi="Times New Roman" w:cs="Times New Roman"/>
          <w:sz w:val="24"/>
          <w:szCs w:val="24"/>
          <w:lang w:val="uk-UA"/>
        </w:rPr>
        <w:t>рмі заліку</w:t>
      </w:r>
      <w:r w:rsidRPr="00477475">
        <w:rPr>
          <w:rFonts w:ascii="Times New Roman" w:hAnsi="Times New Roman" w:cs="Times New Roman"/>
          <w:sz w:val="24"/>
          <w:szCs w:val="24"/>
          <w:lang w:val="uk-UA"/>
        </w:rPr>
        <w:t>:</w:t>
      </w:r>
    </w:p>
    <w:tbl>
      <w:tblPr>
        <w:tblpPr w:leftFromText="180" w:rightFromText="180" w:vertAnchor="text" w:horzAnchor="page" w:tblpX="2533"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tblGrid>
      <w:tr w:rsidR="005571C5" w:rsidRPr="00477475" w14:paraId="12383A2F" w14:textId="77777777" w:rsidTr="009C0BD2">
        <w:tc>
          <w:tcPr>
            <w:tcW w:w="3936" w:type="dxa"/>
          </w:tcPr>
          <w:p w14:paraId="3A67FBEE"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477475">
              <w:rPr>
                <w:rFonts w:ascii="Times New Roman" w:eastAsia="Calibri" w:hAnsi="Times New Roman" w:cs="Times New Roman"/>
                <w:b/>
                <w:sz w:val="24"/>
                <w:szCs w:val="24"/>
                <w:lang w:val="uk-UA" w:eastAsia="en-US"/>
              </w:rPr>
              <w:t>Оцінка за МК</w:t>
            </w:r>
            <w:r w:rsidRPr="00477475">
              <w:rPr>
                <w:rFonts w:ascii="Times New Roman" w:eastAsia="Calibri" w:hAnsi="Times New Roman" w:cs="Times New Roman"/>
                <w:b/>
                <w:sz w:val="24"/>
                <w:szCs w:val="24"/>
                <w:lang w:val="en-US" w:eastAsia="en-US"/>
              </w:rPr>
              <w:t>P</w:t>
            </w:r>
          </w:p>
        </w:tc>
        <w:tc>
          <w:tcPr>
            <w:tcW w:w="3543" w:type="dxa"/>
          </w:tcPr>
          <w:p w14:paraId="4238A5AA"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b/>
                <w:sz w:val="24"/>
                <w:szCs w:val="24"/>
                <w:lang w:val="uk-UA" w:eastAsia="en-US"/>
              </w:rPr>
            </w:pPr>
            <w:r w:rsidRPr="00477475">
              <w:rPr>
                <w:rFonts w:ascii="Times New Roman" w:eastAsia="Calibri" w:hAnsi="Times New Roman" w:cs="Times New Roman"/>
                <w:b/>
                <w:bCs/>
                <w:sz w:val="24"/>
                <w:szCs w:val="24"/>
                <w:lang w:val="en-US" w:eastAsia="en-US"/>
              </w:rPr>
              <w:t>P</w:t>
            </w:r>
            <w:r w:rsidRPr="00477475">
              <w:rPr>
                <w:rFonts w:ascii="Times New Roman" w:eastAsia="Calibri" w:hAnsi="Times New Roman" w:cs="Times New Roman"/>
                <w:b/>
                <w:bCs/>
                <w:sz w:val="24"/>
                <w:szCs w:val="24"/>
                <w:lang w:val="uk-UA" w:eastAsia="en-US"/>
              </w:rPr>
              <w:t>ейтинговий бал</w:t>
            </w:r>
          </w:p>
        </w:tc>
      </w:tr>
      <w:tr w:rsidR="005571C5" w:rsidRPr="00477475" w14:paraId="7992DF33" w14:textId="77777777" w:rsidTr="009C0BD2">
        <w:tc>
          <w:tcPr>
            <w:tcW w:w="7479" w:type="dxa"/>
            <w:gridSpan w:val="2"/>
          </w:tcPr>
          <w:p w14:paraId="121CE53C"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477475">
              <w:rPr>
                <w:rFonts w:ascii="Times New Roman" w:hAnsi="Times New Roman" w:cs="Times New Roman"/>
                <w:sz w:val="24"/>
                <w:szCs w:val="24"/>
                <w:lang w:val="uk-UA"/>
              </w:rPr>
              <w:t xml:space="preserve">Підсумковий контроль </w:t>
            </w:r>
            <w:r>
              <w:rPr>
                <w:rFonts w:ascii="Times New Roman" w:hAnsi="Times New Roman" w:cs="Times New Roman"/>
                <w:sz w:val="24"/>
                <w:szCs w:val="24"/>
                <w:lang w:val="uk-UA"/>
              </w:rPr>
              <w:t>залік</w:t>
            </w:r>
          </w:p>
        </w:tc>
      </w:tr>
      <w:tr w:rsidR="005571C5" w:rsidRPr="00477475" w14:paraId="374E5E87" w14:textId="77777777" w:rsidTr="009C0BD2">
        <w:tc>
          <w:tcPr>
            <w:tcW w:w="3936" w:type="dxa"/>
          </w:tcPr>
          <w:p w14:paraId="12898E68"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«відмінно»</w:t>
            </w:r>
            <w:r w:rsidRPr="00477475">
              <w:rPr>
                <w:rFonts w:ascii="Times New Roman" w:hAnsi="Times New Roman" w:cs="Times New Roman"/>
                <w:b/>
                <w:sz w:val="24"/>
                <w:szCs w:val="24"/>
              </w:rPr>
              <w:tab/>
            </w:r>
          </w:p>
        </w:tc>
        <w:tc>
          <w:tcPr>
            <w:tcW w:w="3543" w:type="dxa"/>
          </w:tcPr>
          <w:p w14:paraId="4228EE65"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50</w:t>
            </w:r>
            <w:r w:rsidRPr="00477475">
              <w:rPr>
                <w:rFonts w:ascii="Times New Roman" w:eastAsia="Calibri" w:hAnsi="Times New Roman" w:cs="Times New Roman"/>
                <w:sz w:val="24"/>
                <w:szCs w:val="24"/>
                <w:lang w:val="uk-UA" w:eastAsia="en-US"/>
              </w:rPr>
              <w:t xml:space="preserve"> балів</w:t>
            </w:r>
          </w:p>
        </w:tc>
      </w:tr>
      <w:tr w:rsidR="005571C5" w:rsidRPr="00477475" w14:paraId="09B0121F" w14:textId="77777777" w:rsidTr="009C0BD2">
        <w:tc>
          <w:tcPr>
            <w:tcW w:w="3936" w:type="dxa"/>
          </w:tcPr>
          <w:p w14:paraId="548D1F9B"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«добре»</w:t>
            </w:r>
            <w:r w:rsidRPr="00477475">
              <w:rPr>
                <w:rFonts w:ascii="Times New Roman" w:eastAsia="Calibri" w:hAnsi="Times New Roman" w:cs="Times New Roman"/>
                <w:i/>
                <w:iCs/>
                <w:sz w:val="24"/>
                <w:szCs w:val="24"/>
                <w:lang w:val="uk-UA" w:eastAsia="en-US"/>
              </w:rPr>
              <w:t>”</w:t>
            </w:r>
          </w:p>
        </w:tc>
        <w:tc>
          <w:tcPr>
            <w:tcW w:w="3543" w:type="dxa"/>
          </w:tcPr>
          <w:p w14:paraId="450270D9"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40</w:t>
            </w:r>
            <w:r w:rsidRPr="00477475">
              <w:rPr>
                <w:rFonts w:ascii="Times New Roman" w:eastAsia="Calibri" w:hAnsi="Times New Roman" w:cs="Times New Roman"/>
                <w:sz w:val="24"/>
                <w:szCs w:val="24"/>
                <w:lang w:val="uk-UA" w:eastAsia="en-US"/>
              </w:rPr>
              <w:t xml:space="preserve"> балів</w:t>
            </w:r>
          </w:p>
        </w:tc>
      </w:tr>
      <w:tr w:rsidR="005571C5" w:rsidRPr="00477475" w14:paraId="518E4E49" w14:textId="77777777" w:rsidTr="009C0BD2">
        <w:tc>
          <w:tcPr>
            <w:tcW w:w="3936" w:type="dxa"/>
          </w:tcPr>
          <w:p w14:paraId="42B3E835"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«задовільно»</w:t>
            </w:r>
          </w:p>
        </w:tc>
        <w:tc>
          <w:tcPr>
            <w:tcW w:w="3543" w:type="dxa"/>
          </w:tcPr>
          <w:p w14:paraId="0AE014E5"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30</w:t>
            </w:r>
            <w:r w:rsidRPr="00477475">
              <w:rPr>
                <w:rFonts w:ascii="Times New Roman" w:eastAsia="Calibri" w:hAnsi="Times New Roman" w:cs="Times New Roman"/>
                <w:sz w:val="24"/>
                <w:szCs w:val="24"/>
                <w:lang w:val="uk-UA" w:eastAsia="en-US"/>
              </w:rPr>
              <w:t xml:space="preserve"> балів</w:t>
            </w:r>
          </w:p>
        </w:tc>
      </w:tr>
      <w:tr w:rsidR="005571C5" w:rsidRPr="00477475" w14:paraId="7706BE25" w14:textId="77777777" w:rsidTr="009C0BD2">
        <w:tc>
          <w:tcPr>
            <w:tcW w:w="3936" w:type="dxa"/>
          </w:tcPr>
          <w:p w14:paraId="5B5E3018"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«незадовільно»</w:t>
            </w:r>
          </w:p>
        </w:tc>
        <w:tc>
          <w:tcPr>
            <w:tcW w:w="3543" w:type="dxa"/>
          </w:tcPr>
          <w:p w14:paraId="4767DFEF" w14:textId="2DCE8DDF" w:rsidR="005571C5" w:rsidRPr="00477475" w:rsidRDefault="00B514C8"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0</w:t>
            </w:r>
            <w:r w:rsidR="005571C5" w:rsidRPr="00477475">
              <w:rPr>
                <w:rFonts w:ascii="Times New Roman" w:eastAsia="Calibri" w:hAnsi="Times New Roman" w:cs="Times New Roman"/>
                <w:sz w:val="24"/>
                <w:szCs w:val="24"/>
                <w:lang w:val="uk-UA" w:eastAsia="en-US"/>
              </w:rPr>
              <w:t xml:space="preserve"> балів</w:t>
            </w:r>
          </w:p>
        </w:tc>
      </w:tr>
      <w:tr w:rsidR="005571C5" w:rsidRPr="00477475" w14:paraId="51B41C45" w14:textId="77777777" w:rsidTr="009C0BD2">
        <w:tc>
          <w:tcPr>
            <w:tcW w:w="3936" w:type="dxa"/>
          </w:tcPr>
          <w:p w14:paraId="58B987FA"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hAnsi="Times New Roman" w:cs="Times New Roman"/>
                <w:b/>
                <w:sz w:val="24"/>
                <w:szCs w:val="24"/>
                <w:lang w:val="uk-UA"/>
              </w:rPr>
              <w:t>Неявка на МКР</w:t>
            </w:r>
          </w:p>
        </w:tc>
        <w:tc>
          <w:tcPr>
            <w:tcW w:w="3543" w:type="dxa"/>
          </w:tcPr>
          <w:p w14:paraId="60A26972" w14:textId="77777777" w:rsidR="005571C5" w:rsidRPr="00477475" w:rsidRDefault="005571C5" w:rsidP="009C0BD2">
            <w:pPr>
              <w:autoSpaceDE w:val="0"/>
              <w:autoSpaceDN w:val="0"/>
              <w:adjustRightInd w:val="0"/>
              <w:spacing w:after="0" w:line="240" w:lineRule="auto"/>
              <w:jc w:val="center"/>
              <w:rPr>
                <w:rFonts w:ascii="Times New Roman" w:eastAsia="Calibri" w:hAnsi="Times New Roman" w:cs="Times New Roman"/>
                <w:sz w:val="24"/>
                <w:szCs w:val="24"/>
                <w:lang w:val="uk-UA" w:eastAsia="en-US"/>
              </w:rPr>
            </w:pPr>
            <w:r w:rsidRPr="00477475">
              <w:rPr>
                <w:rFonts w:ascii="Times New Roman" w:eastAsia="Calibri" w:hAnsi="Times New Roman" w:cs="Times New Roman"/>
                <w:sz w:val="24"/>
                <w:szCs w:val="24"/>
                <w:lang w:val="uk-UA" w:eastAsia="en-US"/>
              </w:rPr>
              <w:t>0 балів</w:t>
            </w:r>
          </w:p>
        </w:tc>
      </w:tr>
    </w:tbl>
    <w:p w14:paraId="05AD6573" w14:textId="77777777" w:rsidR="005571C5" w:rsidRPr="00477475" w:rsidRDefault="005571C5" w:rsidP="005571C5">
      <w:pPr>
        <w:spacing w:line="240" w:lineRule="auto"/>
        <w:jc w:val="both"/>
        <w:rPr>
          <w:sz w:val="24"/>
          <w:szCs w:val="24"/>
          <w:lang w:val="en-US"/>
        </w:rPr>
      </w:pPr>
    </w:p>
    <w:p w14:paraId="6819B335" w14:textId="77777777" w:rsidR="005571C5" w:rsidRDefault="005571C5" w:rsidP="005571C5">
      <w:pPr>
        <w:spacing w:line="240" w:lineRule="auto"/>
        <w:jc w:val="both"/>
        <w:rPr>
          <w:rFonts w:ascii="Times New Roman" w:hAnsi="Times New Roman" w:cs="Times New Roman"/>
          <w:b/>
          <w:sz w:val="24"/>
          <w:szCs w:val="24"/>
          <w:lang w:val="uk-UA"/>
        </w:rPr>
      </w:pPr>
    </w:p>
    <w:p w14:paraId="3CFCEE91" w14:textId="77777777" w:rsidR="005571C5" w:rsidRDefault="005571C5" w:rsidP="005571C5">
      <w:pPr>
        <w:spacing w:line="240" w:lineRule="auto"/>
        <w:jc w:val="both"/>
        <w:rPr>
          <w:rFonts w:ascii="Times New Roman" w:hAnsi="Times New Roman" w:cs="Times New Roman"/>
          <w:b/>
          <w:sz w:val="24"/>
          <w:szCs w:val="24"/>
          <w:lang w:val="uk-UA"/>
        </w:rPr>
      </w:pPr>
    </w:p>
    <w:p w14:paraId="4E59033F" w14:textId="77777777" w:rsidR="005571C5" w:rsidRDefault="005571C5" w:rsidP="005571C5">
      <w:pPr>
        <w:spacing w:line="240" w:lineRule="auto"/>
        <w:jc w:val="both"/>
        <w:rPr>
          <w:rFonts w:ascii="Times New Roman" w:hAnsi="Times New Roman" w:cs="Times New Roman"/>
          <w:b/>
          <w:sz w:val="24"/>
          <w:szCs w:val="24"/>
          <w:lang w:val="uk-UA"/>
        </w:rPr>
      </w:pPr>
    </w:p>
    <w:p w14:paraId="47DE682B" w14:textId="77777777" w:rsidR="005571C5" w:rsidRDefault="005571C5" w:rsidP="005571C5">
      <w:pPr>
        <w:spacing w:line="240" w:lineRule="auto"/>
        <w:jc w:val="both"/>
        <w:rPr>
          <w:rFonts w:ascii="Times New Roman" w:hAnsi="Times New Roman" w:cs="Times New Roman"/>
          <w:b/>
          <w:sz w:val="24"/>
          <w:szCs w:val="24"/>
          <w:lang w:val="uk-UA"/>
        </w:rPr>
      </w:pPr>
    </w:p>
    <w:p w14:paraId="3A4F231F" w14:textId="77777777" w:rsidR="005571C5" w:rsidRDefault="005571C5" w:rsidP="005571C5">
      <w:pPr>
        <w:spacing w:line="240" w:lineRule="auto"/>
        <w:jc w:val="both"/>
        <w:rPr>
          <w:rFonts w:ascii="Times New Roman" w:hAnsi="Times New Roman" w:cs="Times New Roman"/>
          <w:sz w:val="24"/>
          <w:szCs w:val="24"/>
          <w:lang w:val="uk-UA"/>
        </w:rPr>
      </w:pPr>
      <w:r w:rsidRPr="00A61693">
        <w:rPr>
          <w:rFonts w:ascii="Times New Roman" w:hAnsi="Times New Roman" w:cs="Times New Roman"/>
          <w:b/>
          <w:sz w:val="24"/>
          <w:szCs w:val="24"/>
          <w:lang w:val="uk-UA"/>
        </w:rPr>
        <w:t>Семестровий рейтинговий бал</w:t>
      </w:r>
      <w:r w:rsidRPr="00A61693">
        <w:rPr>
          <w:rFonts w:ascii="Times New Roman" w:hAnsi="Times New Roman" w:cs="Times New Roman"/>
          <w:sz w:val="24"/>
          <w:szCs w:val="24"/>
          <w:lang w:val="uk-UA"/>
        </w:rPr>
        <w:t xml:space="preserve"> є сумою рейтингового бала за роботу протягом семестру і рейтингового бала за МКР.</w:t>
      </w:r>
    </w:p>
    <w:p w14:paraId="09032C83" w14:textId="77777777" w:rsidR="005571C5" w:rsidRPr="000B57F5" w:rsidRDefault="005571C5" w:rsidP="005571C5">
      <w:pPr>
        <w:spacing w:after="0" w:line="240" w:lineRule="auto"/>
        <w:jc w:val="center"/>
        <w:rPr>
          <w:rFonts w:ascii="Times New Roman" w:hAnsi="Times New Roman" w:cs="Times New Roman"/>
          <w:sz w:val="24"/>
          <w:szCs w:val="24"/>
          <w:lang w:val="uk-UA"/>
        </w:rPr>
      </w:pPr>
      <w:r w:rsidRPr="000B57F5">
        <w:rPr>
          <w:rFonts w:ascii="Times New Roman" w:hAnsi="Times New Roman" w:cs="Times New Roman"/>
          <w:i/>
          <w:sz w:val="24"/>
          <w:szCs w:val="24"/>
          <w:lang w:val="uk-UA"/>
        </w:rPr>
        <w:t>Критерії оцінювання модульної контрольної роботи з дисципліни</w:t>
      </w:r>
    </w:p>
    <w:p w14:paraId="59CF65AB" w14:textId="77777777" w:rsidR="005571C5" w:rsidRPr="000B57F5" w:rsidRDefault="005571C5" w:rsidP="005571C5">
      <w:pPr>
        <w:spacing w:after="0" w:line="240" w:lineRule="auto"/>
        <w:jc w:val="center"/>
        <w:rPr>
          <w:rFonts w:ascii="Times New Roman" w:hAnsi="Times New Roman" w:cs="Times New Roman"/>
          <w:i/>
          <w:sz w:val="24"/>
          <w:szCs w:val="24"/>
          <w:lang w:val="uk-UA"/>
        </w:rPr>
      </w:pPr>
      <w:r w:rsidRPr="000B57F5">
        <w:rPr>
          <w:rFonts w:ascii="Times New Roman" w:hAnsi="Times New Roman" w:cs="Times New Roman"/>
          <w:i/>
          <w:sz w:val="24"/>
          <w:szCs w:val="24"/>
          <w:lang w:val="uk-UA"/>
        </w:rPr>
        <w:t>«Історія англійської мови»:</w:t>
      </w:r>
    </w:p>
    <w:p w14:paraId="047C4749" w14:textId="77777777" w:rsidR="005571C5" w:rsidRPr="000B57F5" w:rsidRDefault="005571C5" w:rsidP="005571C5">
      <w:pPr>
        <w:spacing w:after="0" w:line="240" w:lineRule="auto"/>
        <w:jc w:val="center"/>
        <w:rPr>
          <w:rFonts w:ascii="Times New Roman" w:hAnsi="Times New Roman" w:cs="Times New Roman"/>
          <w:i/>
          <w:sz w:val="24"/>
          <w:szCs w:val="24"/>
          <w:lang w:val="uk-UA"/>
        </w:rPr>
      </w:pPr>
    </w:p>
    <w:p w14:paraId="2EC78028" w14:textId="77777777" w:rsidR="005571C5" w:rsidRDefault="005571C5" w:rsidP="005571C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Модульна контрольна робота складається з трьох частин і містить питання щодо періодизації історії англійської мови та значущих історичних подій, які зумовлюють шляхи її розвитку. Студентам пропонується визначити основні процеси фонологічних, морфологічних, синтаксичних та лексичних змін у давньо-, середньо- та ранньоновоанглійській мові.</w:t>
      </w:r>
    </w:p>
    <w:p w14:paraId="368C40B2" w14:textId="77777777" w:rsidR="005571C5" w:rsidRPr="000B57F5" w:rsidRDefault="005571C5" w:rsidP="005571C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"відмінно"</w:t>
      </w:r>
      <w:r w:rsidRPr="000B57F5">
        <w:rPr>
          <w:rFonts w:ascii="Times New Roman" w:hAnsi="Times New Roman" w:cs="Times New Roman"/>
          <w:sz w:val="24"/>
          <w:szCs w:val="24"/>
          <w:lang w:val="uk-UA"/>
        </w:rPr>
        <w:t xml:space="preserve"> виставляється студенту, якщо всі запропоновані до виконання завдання МКР виконані у повному обсязі й ґрунтуються на глибокому знанні матеріалу. Правильно </w:t>
      </w:r>
      <w:r w:rsidRPr="000B57F5">
        <w:rPr>
          <w:rFonts w:ascii="Times New Roman" w:hAnsi="Times New Roman" w:cs="Times New Roman"/>
          <w:sz w:val="24"/>
          <w:szCs w:val="24"/>
          <w:lang w:val="uk-UA"/>
        </w:rPr>
        <w:lastRenderedPageBreak/>
        <w:t>визначено сутність основних мовних явищ та охарактеризовано процеси мовних змін. Відповіді є змістовними, логічними та чіткими. Мовне оформлення матеріалу є граматично, лексично та стилістично правильним.</w:t>
      </w:r>
    </w:p>
    <w:p w14:paraId="3D9AAF0D" w14:textId="77777777" w:rsidR="005571C5" w:rsidRPr="000B57F5" w:rsidRDefault="005571C5" w:rsidP="005571C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"добре"</w:t>
      </w:r>
      <w:r w:rsidRPr="000B57F5">
        <w:rPr>
          <w:rFonts w:ascii="Times New Roman" w:hAnsi="Times New Roman" w:cs="Times New Roman"/>
          <w:sz w:val="24"/>
          <w:szCs w:val="24"/>
          <w:lang w:val="uk-UA"/>
        </w:rPr>
        <w:t xml:space="preserve"> виставляється студенту, якщо всі запропоновані до виконання завдання МКР виконані у повному обсязі з неістотними недоліками, наявні неточності при визначенні мовних явищ та процесів мовних змін. Відповіді у переважній частині – змістовні, логічні та чіткі;</w:t>
      </w:r>
      <w:r w:rsidRPr="000B57F5">
        <w:t xml:space="preserve"> </w:t>
      </w:r>
      <w:r w:rsidRPr="000B57F5">
        <w:rPr>
          <w:rFonts w:ascii="Times New Roman" w:hAnsi="Times New Roman" w:cs="Times New Roman"/>
          <w:sz w:val="24"/>
          <w:szCs w:val="24"/>
          <w:lang w:val="uk-UA"/>
        </w:rPr>
        <w:t>мовне оформлення матеріалу – граматично, лексично та стилістично коректне.</w:t>
      </w:r>
    </w:p>
    <w:p w14:paraId="723A5D03" w14:textId="77777777" w:rsidR="005571C5" w:rsidRPr="000B57F5" w:rsidRDefault="005571C5" w:rsidP="005571C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Оцінка "задовільно" виставляється студенту, якщо більшість завдань виконано, але деякі з них містять істотні помилки й недоліки. Програмний матеріал засвоєно частково. Відповідям бракує логіки й чіткості. У викладі матеріалу наявні граматичні, лексичні та стилістичні помилки.</w:t>
      </w:r>
    </w:p>
    <w:p w14:paraId="440F2D62" w14:textId="77777777" w:rsidR="005571C5" w:rsidRDefault="005571C5" w:rsidP="005571C5">
      <w:pPr>
        <w:spacing w:after="0" w:line="240" w:lineRule="auto"/>
        <w:ind w:firstLine="567"/>
        <w:jc w:val="both"/>
        <w:rPr>
          <w:rFonts w:ascii="Times New Roman" w:hAnsi="Times New Roman" w:cs="Times New Roman"/>
          <w:sz w:val="24"/>
          <w:szCs w:val="24"/>
          <w:lang w:val="uk-UA"/>
        </w:rPr>
      </w:pPr>
      <w:r w:rsidRPr="000B57F5">
        <w:rPr>
          <w:rFonts w:ascii="Times New Roman" w:hAnsi="Times New Roman" w:cs="Times New Roman"/>
          <w:sz w:val="24"/>
          <w:szCs w:val="24"/>
          <w:lang w:val="uk-UA"/>
        </w:rPr>
        <w:t xml:space="preserve">Оцінка </w:t>
      </w:r>
      <w:r w:rsidRPr="000B57F5">
        <w:rPr>
          <w:rFonts w:ascii="Times New Roman" w:hAnsi="Times New Roman" w:cs="Times New Roman"/>
          <w:i/>
          <w:sz w:val="24"/>
          <w:szCs w:val="24"/>
          <w:lang w:val="uk-UA"/>
        </w:rPr>
        <w:t>"незадовільно"</w:t>
      </w:r>
      <w:r w:rsidRPr="000B57F5">
        <w:rPr>
          <w:rFonts w:ascii="Times New Roman" w:hAnsi="Times New Roman" w:cs="Times New Roman"/>
          <w:sz w:val="24"/>
          <w:szCs w:val="24"/>
          <w:lang w:val="uk-UA"/>
        </w:rPr>
        <w:t xml:space="preserve"> виставляється у випадку, якщо студент дає лише фрагментарні відповіді на запропоновані в МКР завдання, не володіє більшою частиною програмного матеріалу, не </w:t>
      </w:r>
      <w:r>
        <w:rPr>
          <w:rFonts w:ascii="Times New Roman" w:hAnsi="Times New Roman" w:cs="Times New Roman"/>
          <w:sz w:val="24"/>
          <w:szCs w:val="24"/>
          <w:lang w:val="uk-UA"/>
        </w:rPr>
        <w:t>оперує</w:t>
      </w:r>
      <w:r w:rsidRPr="000B57F5">
        <w:rPr>
          <w:rFonts w:ascii="Times New Roman" w:hAnsi="Times New Roman" w:cs="Times New Roman"/>
          <w:sz w:val="24"/>
          <w:szCs w:val="24"/>
          <w:lang w:val="uk-UA"/>
        </w:rPr>
        <w:t xml:space="preserve"> базовими термінами і поняттями. Мовне оформлення відповіді є граматично, лексично та стилістично некоректним.</w:t>
      </w:r>
    </w:p>
    <w:p w14:paraId="154CD4A8" w14:textId="77777777" w:rsidR="005571C5" w:rsidRDefault="005571C5" w:rsidP="005571C5">
      <w:pPr>
        <w:spacing w:after="0" w:line="240" w:lineRule="auto"/>
        <w:ind w:firstLine="567"/>
        <w:jc w:val="both"/>
        <w:rPr>
          <w:rFonts w:ascii="Times New Roman" w:hAnsi="Times New Roman" w:cs="Times New Roman"/>
          <w:sz w:val="24"/>
          <w:szCs w:val="24"/>
          <w:lang w:val="uk-UA"/>
        </w:rPr>
      </w:pPr>
      <w:r w:rsidRPr="009C4DBA">
        <w:rPr>
          <w:rFonts w:ascii="Times New Roman" w:hAnsi="Times New Roman" w:cs="Times New Roman"/>
          <w:sz w:val="24"/>
          <w:szCs w:val="24"/>
          <w:lang w:val="uk-UA"/>
        </w:rPr>
        <w:t>У разі відсутності студента на МКР без поважних причин (таких, що підтверджуют</w:t>
      </w:r>
      <w:r>
        <w:rPr>
          <w:rFonts w:ascii="Times New Roman" w:hAnsi="Times New Roman" w:cs="Times New Roman"/>
          <w:sz w:val="24"/>
          <w:szCs w:val="24"/>
          <w:lang w:val="uk-UA"/>
        </w:rPr>
        <w:t>ься офіційними документами), за МКР виставляється</w:t>
      </w:r>
      <w:r w:rsidRPr="009C4DBA">
        <w:rPr>
          <w:rFonts w:ascii="Times New Roman" w:hAnsi="Times New Roman" w:cs="Times New Roman"/>
          <w:sz w:val="24"/>
          <w:szCs w:val="24"/>
          <w:lang w:val="uk-UA"/>
        </w:rPr>
        <w:t xml:space="preserve"> «нуль» (0) балів. У випадку наявності зазначених офіційних документів, студент, за письмовою згодою декана факультету та викладача, має право написати МКР в індивідуальному порядку.</w:t>
      </w:r>
    </w:p>
    <w:p w14:paraId="3F86F285" w14:textId="77777777" w:rsidR="005571C5" w:rsidRPr="000B57F5" w:rsidRDefault="005571C5" w:rsidP="005571C5">
      <w:pPr>
        <w:spacing w:after="0" w:line="240" w:lineRule="auto"/>
        <w:ind w:firstLine="567"/>
        <w:jc w:val="both"/>
        <w:rPr>
          <w:rFonts w:ascii="Times New Roman" w:hAnsi="Times New Roman" w:cs="Times New Roman"/>
          <w:sz w:val="24"/>
          <w:szCs w:val="24"/>
          <w:lang w:val="uk-UA"/>
        </w:rPr>
      </w:pPr>
    </w:p>
    <w:p w14:paraId="3712A8B7" w14:textId="77777777" w:rsidR="005571C5" w:rsidRPr="00355FD5" w:rsidRDefault="005571C5" w:rsidP="005571C5">
      <w:pPr>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Підсумковий контроль</w:t>
      </w:r>
    </w:p>
    <w:p w14:paraId="61DF4A7F" w14:textId="77777777" w:rsidR="005571C5" w:rsidRDefault="005571C5" w:rsidP="005571C5">
      <w:pPr>
        <w:spacing w:after="0" w:line="240" w:lineRule="auto"/>
        <w:jc w:val="center"/>
        <w:rPr>
          <w:rFonts w:ascii="Times New Roman" w:eastAsia="Times New Roman" w:hAnsi="Times New Roman"/>
          <w:b/>
          <w:i/>
          <w:sz w:val="24"/>
          <w:szCs w:val="24"/>
          <w:lang w:val="uk-UA"/>
        </w:rPr>
      </w:pPr>
      <w:r>
        <w:rPr>
          <w:rFonts w:ascii="Times New Roman" w:eastAsia="Times New Roman" w:hAnsi="Times New Roman"/>
          <w:b/>
          <w:i/>
          <w:sz w:val="24"/>
          <w:szCs w:val="24"/>
          <w:lang w:val="uk-UA"/>
        </w:rPr>
        <w:t>Залік</w:t>
      </w:r>
    </w:p>
    <w:p w14:paraId="4E39D80E" w14:textId="77777777" w:rsidR="005571C5" w:rsidRPr="00631E4F" w:rsidRDefault="005571C5" w:rsidP="005571C5">
      <w:pPr>
        <w:spacing w:after="0" w:line="240" w:lineRule="auto"/>
        <w:jc w:val="center"/>
        <w:rPr>
          <w:rFonts w:ascii="Times New Roman" w:eastAsia="Times New Roman" w:hAnsi="Times New Roman"/>
          <w:b/>
          <w:sz w:val="24"/>
          <w:szCs w:val="24"/>
          <w:lang w:val="uk-UA"/>
        </w:rPr>
      </w:pPr>
    </w:p>
    <w:p w14:paraId="1C227CD6" w14:textId="77777777" w:rsidR="005571C5" w:rsidRPr="00D31B81" w:rsidRDefault="005571C5" w:rsidP="005571C5">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Семестровий ко</w:t>
      </w:r>
      <w:r>
        <w:rPr>
          <w:rFonts w:ascii="Times New Roman" w:eastAsia="Times New Roman" w:hAnsi="Times New Roman"/>
          <w:sz w:val="24"/>
          <w:szCs w:val="24"/>
          <w:lang w:val="uk-UA"/>
        </w:rPr>
        <w:t>нтроль з навчальної дисципліни «Історія англійської мови»</w:t>
      </w:r>
      <w:r w:rsidRPr="00D31B81">
        <w:rPr>
          <w:rFonts w:ascii="Times New Roman" w:eastAsia="Times New Roman" w:hAnsi="Times New Roman"/>
          <w:sz w:val="24"/>
          <w:szCs w:val="24"/>
          <w:lang w:val="uk-UA"/>
        </w:rPr>
        <w:t xml:space="preserve"> проводиться у формі заліку за обсягом усього навчального матеріалу, визначеного</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робочою програмою навчальної дисципліни, і в терміни, встановлені навчальним планом 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графіком навчального процесу.</w:t>
      </w:r>
    </w:p>
    <w:p w14:paraId="721BD8DC" w14:textId="77777777" w:rsidR="005571C5" w:rsidRPr="00D31B81" w:rsidRDefault="005571C5" w:rsidP="005571C5">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Оцінювання на заліку здійснюється за національною шкалою, за 100-бальною шкалою 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шкалою ЄКТС. На заліку екзаменатор виставляє семестровий рейтинговий бал, оцінку за</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залік (“зараховано / не зараховано”), кількість балів за 100-бальною шкалою й оцінку за</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шкалою ЄКТС.</w:t>
      </w:r>
    </w:p>
    <w:p w14:paraId="315B55D3" w14:textId="77777777" w:rsidR="005571C5" w:rsidRPr="00D31B81" w:rsidRDefault="005571C5" w:rsidP="005571C5">
      <w:pPr>
        <w:spacing w:after="0" w:line="240" w:lineRule="auto"/>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 xml:space="preserve">Студенти, які мають семестровий рейтинговий бал з навчальної дисципліни </w:t>
      </w:r>
      <w:r w:rsidRPr="00A22926">
        <w:rPr>
          <w:rFonts w:ascii="Times New Roman" w:eastAsia="Times New Roman" w:hAnsi="Times New Roman"/>
          <w:b/>
          <w:sz w:val="24"/>
          <w:szCs w:val="24"/>
          <w:lang w:val="uk-UA"/>
        </w:rPr>
        <w:t>60 і вище</w:t>
      </w:r>
      <w:r w:rsidRPr="00D31B81">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 xml:space="preserve">отримують оцінку </w:t>
      </w:r>
      <w:r w:rsidRPr="00A22926">
        <w:rPr>
          <w:rFonts w:ascii="Times New Roman" w:eastAsia="Times New Roman" w:hAnsi="Times New Roman"/>
          <w:b/>
          <w:sz w:val="24"/>
          <w:szCs w:val="24"/>
          <w:lang w:val="uk-UA"/>
        </w:rPr>
        <w:t>“зараховано”</w:t>
      </w:r>
      <w:r w:rsidRPr="00D31B81">
        <w:rPr>
          <w:rFonts w:ascii="Times New Roman" w:eastAsia="Times New Roman" w:hAnsi="Times New Roman"/>
          <w:sz w:val="24"/>
          <w:szCs w:val="24"/>
          <w:lang w:val="uk-UA"/>
        </w:rPr>
        <w:t xml:space="preserve"> і відповідну оцінку у шкалі ЄКТС </w:t>
      </w:r>
      <w:r w:rsidRPr="00A22926">
        <w:rPr>
          <w:rFonts w:ascii="Times New Roman" w:eastAsia="Times New Roman" w:hAnsi="Times New Roman"/>
          <w:b/>
          <w:sz w:val="24"/>
          <w:szCs w:val="24"/>
          <w:lang w:val="uk-UA"/>
        </w:rPr>
        <w:t>без складання заліку</w:t>
      </w:r>
      <w:r w:rsidRPr="00D31B81">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 xml:space="preserve">Студенти, які мають семестровий рейтинговий бал із дисципліни </w:t>
      </w:r>
      <w:r w:rsidRPr="0090780C">
        <w:rPr>
          <w:rFonts w:ascii="Times New Roman" w:eastAsia="Times New Roman" w:hAnsi="Times New Roman"/>
          <w:b/>
          <w:sz w:val="24"/>
          <w:szCs w:val="24"/>
          <w:lang w:val="uk-UA"/>
        </w:rPr>
        <w:t>59 і нижче, складають залік</w:t>
      </w:r>
      <w:r w:rsidRPr="00D31B81">
        <w:rPr>
          <w:rFonts w:ascii="Times New Roman" w:eastAsia="Times New Roman" w:hAnsi="Times New Roman"/>
          <w:sz w:val="24"/>
          <w:szCs w:val="24"/>
          <w:lang w:val="uk-UA"/>
        </w:rPr>
        <w:t>.</w:t>
      </w:r>
    </w:p>
    <w:p w14:paraId="17F85AB1" w14:textId="77777777" w:rsidR="005571C5" w:rsidRDefault="005571C5" w:rsidP="005571C5">
      <w:pPr>
        <w:spacing w:after="0" w:line="240" w:lineRule="auto"/>
        <w:ind w:firstLine="708"/>
        <w:jc w:val="both"/>
        <w:rPr>
          <w:rFonts w:ascii="Times New Roman" w:eastAsia="Times New Roman" w:hAnsi="Times New Roman"/>
          <w:sz w:val="24"/>
          <w:szCs w:val="24"/>
          <w:lang w:val="uk-UA"/>
        </w:rPr>
      </w:pPr>
      <w:r w:rsidRPr="00D31B81">
        <w:rPr>
          <w:rFonts w:ascii="Times New Roman" w:eastAsia="Times New Roman" w:hAnsi="Times New Roman"/>
          <w:sz w:val="24"/>
          <w:szCs w:val="24"/>
          <w:lang w:val="uk-UA"/>
        </w:rPr>
        <w:t>Якщо студент під час заліку отримав відмітку про залік «не зараховано», то йому в</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залікову відомість виставляється відмітка про залік «не зараховано» в національній шкалі,</w:t>
      </w:r>
      <w:r>
        <w:rPr>
          <w:rFonts w:ascii="Times New Roman" w:eastAsia="Times New Roman" w:hAnsi="Times New Roman"/>
          <w:sz w:val="24"/>
          <w:szCs w:val="24"/>
          <w:lang w:val="uk-UA"/>
        </w:rPr>
        <w:t xml:space="preserve"> </w:t>
      </w:r>
      <w:r w:rsidRPr="00D31B81">
        <w:rPr>
          <w:rFonts w:ascii="Times New Roman" w:eastAsia="Times New Roman" w:hAnsi="Times New Roman"/>
          <w:sz w:val="24"/>
          <w:szCs w:val="24"/>
          <w:lang w:val="uk-UA"/>
        </w:rPr>
        <w:t>оцінка FX – у шкалі ЄКТС та його семестровий рейтинговий бал за дисципліну</w:t>
      </w:r>
      <w:r w:rsidRPr="006E0C0D">
        <w:rPr>
          <w:rFonts w:ascii="Times New Roman" w:eastAsia="Times New Roman" w:hAnsi="Times New Roman"/>
          <w:sz w:val="24"/>
          <w:szCs w:val="24"/>
          <w:lang w:val="uk-UA"/>
        </w:rPr>
        <w:t>:</w:t>
      </w:r>
    </w:p>
    <w:p w14:paraId="2DBC0661" w14:textId="77777777" w:rsidR="005571C5" w:rsidRDefault="005571C5" w:rsidP="005571C5">
      <w:pPr>
        <w:spacing w:after="0" w:line="240" w:lineRule="auto"/>
        <w:ind w:firstLine="708"/>
        <w:jc w:val="both"/>
        <w:rPr>
          <w:rFonts w:ascii="Times New Roman" w:eastAsia="Times New Roman" w:hAnsi="Times New Roman"/>
          <w:sz w:val="24"/>
          <w:szCs w:val="24"/>
          <w:lang w:val="uk-UA"/>
        </w:rPr>
      </w:pPr>
    </w:p>
    <w:tbl>
      <w:tblPr>
        <w:tblW w:w="0" w:type="auto"/>
        <w:tblInd w:w="1270" w:type="dxa"/>
        <w:tblLayout w:type="fixed"/>
        <w:tblCellMar>
          <w:left w:w="40" w:type="dxa"/>
          <w:right w:w="40" w:type="dxa"/>
        </w:tblCellMar>
        <w:tblLook w:val="0000" w:firstRow="0" w:lastRow="0" w:firstColumn="0" w:lastColumn="0" w:noHBand="0" w:noVBand="0"/>
      </w:tblPr>
      <w:tblGrid>
        <w:gridCol w:w="1859"/>
        <w:gridCol w:w="1701"/>
        <w:gridCol w:w="3560"/>
      </w:tblGrid>
      <w:tr w:rsidR="005571C5" w:rsidRPr="00FF0CAE" w14:paraId="1AE71162" w14:textId="77777777" w:rsidTr="009C0BD2">
        <w:trPr>
          <w:trHeight w:hRule="exact" w:val="1236"/>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214D750E" w14:textId="77777777" w:rsidR="005571C5" w:rsidRPr="006E0C0D"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sz w:val="24"/>
                <w:szCs w:val="24"/>
                <w:lang w:val="uk-UA"/>
              </w:rPr>
              <w:t xml:space="preserve">Підсумковий </w:t>
            </w:r>
            <w:r w:rsidRPr="006E0C0D">
              <w:rPr>
                <w:rFonts w:ascii="Times New Roman" w:eastAsia="Times New Roman" w:hAnsi="Times New Roman"/>
                <w:sz w:val="24"/>
                <w:szCs w:val="24"/>
                <w:lang w:val="uk-UA"/>
              </w:rPr>
              <w:t>р</w:t>
            </w:r>
            <w:r w:rsidRPr="006E0C0D">
              <w:rPr>
                <w:rFonts w:ascii="Times New Roman" w:eastAsia="Times New Roman" w:hAnsi="Times New Roman"/>
                <w:b/>
                <w:bCs/>
                <w:sz w:val="24"/>
                <w:szCs w:val="24"/>
                <w:lang w:val="uk-UA"/>
              </w:rPr>
              <w:t>ейтинговий</w:t>
            </w:r>
          </w:p>
          <w:p w14:paraId="33906E4E"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
                <w:bCs/>
                <w:sz w:val="24"/>
                <w:szCs w:val="24"/>
                <w:lang w:val="uk-UA"/>
              </w:rPr>
              <w:t>бал</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6E48678" w14:textId="77777777" w:rsidR="005571C5" w:rsidRPr="006E0C0D"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Оцінка</w:t>
            </w:r>
          </w:p>
          <w:p w14:paraId="48078528" w14:textId="77777777" w:rsidR="005571C5" w:rsidRPr="006E0C0D"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шкалою</w:t>
            </w:r>
          </w:p>
          <w:p w14:paraId="638C2805"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
                <w:bCs/>
                <w:sz w:val="24"/>
                <w:szCs w:val="24"/>
                <w:lang w:val="uk-UA"/>
              </w:rPr>
              <w:t>ЄКТС</w:t>
            </w:r>
          </w:p>
        </w:tc>
        <w:tc>
          <w:tcPr>
            <w:tcW w:w="3560" w:type="dxa"/>
            <w:tcBorders>
              <w:top w:val="single" w:sz="6" w:space="0" w:color="auto"/>
              <w:left w:val="single" w:sz="6" w:space="0" w:color="auto"/>
              <w:bottom w:val="single" w:sz="6" w:space="0" w:color="auto"/>
              <w:right w:val="single" w:sz="6" w:space="0" w:color="auto"/>
            </w:tcBorders>
            <w:shd w:val="clear" w:color="auto" w:fill="FFFFFF"/>
          </w:tcPr>
          <w:p w14:paraId="12E83584" w14:textId="77777777" w:rsidR="005571C5" w:rsidRPr="006E0C0D"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Підсумкова оцінка</w:t>
            </w:r>
          </w:p>
          <w:p w14:paraId="7159B96E" w14:textId="77777777" w:rsidR="005571C5" w:rsidRPr="006E0C0D"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дисципліну</w:t>
            </w:r>
          </w:p>
          <w:p w14:paraId="1A2B9ECF" w14:textId="77777777" w:rsidR="005571C5" w:rsidRDefault="005571C5" w:rsidP="009C0BD2">
            <w:pPr>
              <w:shd w:val="clear" w:color="auto" w:fill="FFFFFF"/>
              <w:spacing w:after="0" w:line="240" w:lineRule="auto"/>
              <w:jc w:val="center"/>
              <w:rPr>
                <w:rFonts w:ascii="Times New Roman" w:eastAsia="Times New Roman" w:hAnsi="Times New Roman"/>
                <w:b/>
                <w:bCs/>
                <w:sz w:val="24"/>
                <w:szCs w:val="24"/>
                <w:lang w:val="uk-UA"/>
              </w:rPr>
            </w:pPr>
            <w:r w:rsidRPr="006E0C0D">
              <w:rPr>
                <w:rFonts w:ascii="Times New Roman" w:eastAsia="Times New Roman" w:hAnsi="Times New Roman"/>
                <w:b/>
                <w:bCs/>
                <w:sz w:val="24"/>
                <w:szCs w:val="24"/>
                <w:lang w:val="uk-UA"/>
              </w:rPr>
              <w:t>за національною шкалою</w:t>
            </w:r>
          </w:p>
          <w:p w14:paraId="167829C4"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lang w:val="uk-UA"/>
              </w:rPr>
              <w:t>(оцінка за залік)</w:t>
            </w:r>
          </w:p>
        </w:tc>
      </w:tr>
      <w:tr w:rsidR="005571C5" w:rsidRPr="00FF0CAE" w14:paraId="1F9E4883" w14:textId="77777777" w:rsidTr="009C0BD2">
        <w:trPr>
          <w:trHeight w:hRule="exact" w:val="294"/>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2D929387"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90 – 100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B325AFC"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А</w:t>
            </w:r>
          </w:p>
        </w:tc>
        <w:tc>
          <w:tcPr>
            <w:tcW w:w="3560" w:type="dxa"/>
            <w:vMerge w:val="restart"/>
            <w:tcBorders>
              <w:top w:val="single" w:sz="6" w:space="0" w:color="auto"/>
              <w:left w:val="single" w:sz="6" w:space="0" w:color="auto"/>
              <w:right w:val="single" w:sz="6" w:space="0" w:color="auto"/>
            </w:tcBorders>
            <w:shd w:val="clear" w:color="auto" w:fill="FFFFFF"/>
          </w:tcPr>
          <w:p w14:paraId="05D9778D" w14:textId="77777777" w:rsidR="005571C5" w:rsidRDefault="005571C5" w:rsidP="009C0BD2">
            <w:pPr>
              <w:shd w:val="clear" w:color="auto" w:fill="FFFFFF"/>
              <w:spacing w:after="0" w:line="240" w:lineRule="auto"/>
              <w:jc w:val="center"/>
              <w:rPr>
                <w:rFonts w:ascii="Times New Roman" w:eastAsia="Times New Roman" w:hAnsi="Times New Roman"/>
                <w:b/>
                <w:sz w:val="24"/>
                <w:szCs w:val="24"/>
                <w:lang w:val="uk-UA"/>
              </w:rPr>
            </w:pPr>
          </w:p>
          <w:p w14:paraId="02CC1566" w14:textId="77777777" w:rsidR="005571C5" w:rsidRDefault="005571C5" w:rsidP="009C0BD2">
            <w:pPr>
              <w:shd w:val="clear" w:color="auto" w:fill="FFFFFF"/>
              <w:spacing w:after="0" w:line="240" w:lineRule="auto"/>
              <w:jc w:val="center"/>
              <w:rPr>
                <w:rFonts w:ascii="Times New Roman" w:eastAsia="Times New Roman" w:hAnsi="Times New Roman"/>
                <w:b/>
                <w:sz w:val="24"/>
                <w:szCs w:val="24"/>
                <w:lang w:val="uk-UA"/>
              </w:rPr>
            </w:pPr>
          </w:p>
          <w:p w14:paraId="6A5D8DDE" w14:textId="77777777" w:rsidR="005571C5" w:rsidRDefault="005571C5" w:rsidP="009C0BD2">
            <w:pPr>
              <w:shd w:val="clear" w:color="auto" w:fill="FFFFFF"/>
              <w:spacing w:after="0" w:line="240" w:lineRule="auto"/>
              <w:jc w:val="center"/>
              <w:rPr>
                <w:rFonts w:ascii="Times New Roman" w:eastAsia="Times New Roman" w:hAnsi="Times New Roman"/>
                <w:b/>
                <w:sz w:val="24"/>
                <w:szCs w:val="24"/>
                <w:lang w:val="uk-UA"/>
              </w:rPr>
            </w:pPr>
          </w:p>
          <w:p w14:paraId="2218771D" w14:textId="77777777" w:rsidR="005571C5" w:rsidRPr="006E0C0D" w:rsidRDefault="005571C5" w:rsidP="009C0BD2">
            <w:pPr>
              <w:shd w:val="clear" w:color="auto" w:fill="FFFFFF"/>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uk-UA"/>
              </w:rPr>
              <w:t>зараховано</w:t>
            </w:r>
          </w:p>
        </w:tc>
      </w:tr>
      <w:tr w:rsidR="005571C5" w:rsidRPr="00FF0CAE" w14:paraId="4D8F5087" w14:textId="77777777" w:rsidTr="009C0BD2">
        <w:trPr>
          <w:trHeight w:hRule="exact" w:val="397"/>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16508D2E"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82 – 89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B44CB0B"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В</w:t>
            </w:r>
          </w:p>
        </w:tc>
        <w:tc>
          <w:tcPr>
            <w:tcW w:w="3560" w:type="dxa"/>
            <w:vMerge/>
            <w:tcBorders>
              <w:left w:val="single" w:sz="6" w:space="0" w:color="auto"/>
              <w:right w:val="single" w:sz="6" w:space="0" w:color="auto"/>
            </w:tcBorders>
            <w:shd w:val="clear" w:color="auto" w:fill="FFFFFF"/>
            <w:vAlign w:val="center"/>
          </w:tcPr>
          <w:p w14:paraId="092E3AB8" w14:textId="77777777" w:rsidR="005571C5" w:rsidRPr="006E0C0D" w:rsidRDefault="005571C5" w:rsidP="009C0BD2">
            <w:pPr>
              <w:shd w:val="clear" w:color="auto" w:fill="FFFFFF"/>
              <w:spacing w:after="0" w:line="240" w:lineRule="auto"/>
              <w:jc w:val="center"/>
              <w:rPr>
                <w:rFonts w:ascii="Times New Roman" w:eastAsia="Times New Roman" w:hAnsi="Times New Roman"/>
                <w:b/>
                <w:sz w:val="24"/>
                <w:szCs w:val="24"/>
                <w:lang w:val="uk-UA"/>
              </w:rPr>
            </w:pPr>
          </w:p>
        </w:tc>
      </w:tr>
      <w:tr w:rsidR="005571C5" w:rsidRPr="00FF0CAE" w14:paraId="50CCE944" w14:textId="77777777" w:rsidTr="009C0BD2">
        <w:trPr>
          <w:trHeight w:hRule="exact" w:val="430"/>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0E1120EA"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75 – 81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2286AA1"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С</w:t>
            </w:r>
          </w:p>
        </w:tc>
        <w:tc>
          <w:tcPr>
            <w:tcW w:w="3560" w:type="dxa"/>
            <w:vMerge/>
            <w:tcBorders>
              <w:left w:val="single" w:sz="6" w:space="0" w:color="auto"/>
              <w:right w:val="single" w:sz="6" w:space="0" w:color="auto"/>
            </w:tcBorders>
            <w:shd w:val="clear" w:color="auto" w:fill="FFFFFF"/>
            <w:vAlign w:val="center"/>
          </w:tcPr>
          <w:p w14:paraId="238F701E"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p>
        </w:tc>
      </w:tr>
      <w:tr w:rsidR="005571C5" w:rsidRPr="00FF0CAE" w14:paraId="647B2505" w14:textId="77777777" w:rsidTr="009C0BD2">
        <w:trPr>
          <w:trHeight w:hRule="exact" w:val="405"/>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601DC2A6"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66 – 74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0C13830"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iCs/>
                <w:sz w:val="24"/>
                <w:szCs w:val="24"/>
              </w:rPr>
              <w:t>D</w:t>
            </w:r>
          </w:p>
        </w:tc>
        <w:tc>
          <w:tcPr>
            <w:tcW w:w="3560" w:type="dxa"/>
            <w:vMerge/>
            <w:tcBorders>
              <w:left w:val="single" w:sz="6" w:space="0" w:color="auto"/>
              <w:right w:val="single" w:sz="6" w:space="0" w:color="auto"/>
            </w:tcBorders>
            <w:shd w:val="clear" w:color="auto" w:fill="FFFFFF"/>
            <w:vAlign w:val="center"/>
          </w:tcPr>
          <w:p w14:paraId="3F957A21" w14:textId="77777777" w:rsidR="005571C5" w:rsidRPr="006E0C0D" w:rsidRDefault="005571C5" w:rsidP="009C0BD2">
            <w:pPr>
              <w:shd w:val="clear" w:color="auto" w:fill="FFFFFF"/>
              <w:spacing w:after="0" w:line="240" w:lineRule="auto"/>
              <w:jc w:val="center"/>
              <w:rPr>
                <w:rFonts w:ascii="Times New Roman" w:eastAsia="Times New Roman" w:hAnsi="Times New Roman"/>
                <w:b/>
                <w:sz w:val="24"/>
                <w:szCs w:val="24"/>
              </w:rPr>
            </w:pPr>
          </w:p>
        </w:tc>
      </w:tr>
      <w:tr w:rsidR="005571C5" w:rsidRPr="00FF0CAE" w14:paraId="32A8B833" w14:textId="77777777" w:rsidTr="009C0BD2">
        <w:trPr>
          <w:trHeight w:hRule="exact" w:val="443"/>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63481345"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60 – 65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F1831D4"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lang w:val="uk-UA"/>
              </w:rPr>
              <w:t>Е</w:t>
            </w:r>
          </w:p>
        </w:tc>
        <w:tc>
          <w:tcPr>
            <w:tcW w:w="3560" w:type="dxa"/>
            <w:vMerge/>
            <w:tcBorders>
              <w:left w:val="single" w:sz="6" w:space="0" w:color="auto"/>
              <w:bottom w:val="single" w:sz="6" w:space="0" w:color="auto"/>
              <w:right w:val="single" w:sz="6" w:space="0" w:color="auto"/>
            </w:tcBorders>
            <w:shd w:val="clear" w:color="auto" w:fill="FFFFFF"/>
          </w:tcPr>
          <w:p w14:paraId="3E3C8435"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p>
        </w:tc>
      </w:tr>
      <w:tr w:rsidR="005571C5" w:rsidRPr="00FF0CAE" w14:paraId="2E2D9358" w14:textId="77777777" w:rsidTr="009C0BD2">
        <w:trPr>
          <w:trHeight w:hRule="exact" w:val="372"/>
        </w:trPr>
        <w:tc>
          <w:tcPr>
            <w:tcW w:w="1859" w:type="dxa"/>
            <w:tcBorders>
              <w:top w:val="single" w:sz="6" w:space="0" w:color="auto"/>
              <w:left w:val="single" w:sz="6" w:space="0" w:color="auto"/>
              <w:bottom w:val="single" w:sz="6" w:space="0" w:color="auto"/>
              <w:right w:val="single" w:sz="6" w:space="0" w:color="auto"/>
            </w:tcBorders>
            <w:shd w:val="clear" w:color="auto" w:fill="FFFFFF"/>
          </w:tcPr>
          <w:p w14:paraId="0DAF594B"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sz w:val="24"/>
                <w:szCs w:val="24"/>
                <w:lang w:val="uk-UA"/>
              </w:rPr>
              <w:t>0 – 59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B0140C7"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sidRPr="006E0C0D">
              <w:rPr>
                <w:rFonts w:ascii="Times New Roman" w:eastAsia="Times New Roman" w:hAnsi="Times New Roman"/>
                <w:bCs/>
                <w:sz w:val="24"/>
                <w:szCs w:val="24"/>
              </w:rPr>
              <w:t>F</w:t>
            </w:r>
            <w:r w:rsidRPr="006E0C0D">
              <w:rPr>
                <w:rFonts w:ascii="Times New Roman" w:eastAsia="Times New Roman" w:hAnsi="Times New Roman"/>
                <w:bCs/>
                <w:sz w:val="24"/>
                <w:szCs w:val="24"/>
                <w:lang w:val="uk-UA"/>
              </w:rPr>
              <w:t>Х</w:t>
            </w:r>
          </w:p>
        </w:tc>
        <w:tc>
          <w:tcPr>
            <w:tcW w:w="3560" w:type="dxa"/>
            <w:tcBorders>
              <w:top w:val="single" w:sz="6" w:space="0" w:color="auto"/>
              <w:left w:val="single" w:sz="6" w:space="0" w:color="auto"/>
              <w:bottom w:val="single" w:sz="6" w:space="0" w:color="auto"/>
              <w:right w:val="single" w:sz="6" w:space="0" w:color="auto"/>
            </w:tcBorders>
            <w:shd w:val="clear" w:color="auto" w:fill="FFFFFF"/>
          </w:tcPr>
          <w:p w14:paraId="1A1EE46B" w14:textId="77777777" w:rsidR="005571C5" w:rsidRPr="006E0C0D" w:rsidRDefault="005571C5" w:rsidP="009C0BD2">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lang w:val="uk-UA"/>
              </w:rPr>
              <w:t>не зараховано</w:t>
            </w:r>
          </w:p>
        </w:tc>
      </w:tr>
    </w:tbl>
    <w:p w14:paraId="257A72D5" w14:textId="77777777" w:rsidR="005571C5" w:rsidRDefault="005571C5" w:rsidP="005571C5">
      <w:pPr>
        <w:spacing w:after="0" w:line="240" w:lineRule="auto"/>
        <w:ind w:firstLine="567"/>
        <w:jc w:val="both"/>
        <w:rPr>
          <w:rFonts w:ascii="Times New Roman" w:eastAsia="Times New Roman" w:hAnsi="Times New Roman"/>
          <w:sz w:val="24"/>
          <w:szCs w:val="24"/>
          <w:lang w:val="uk-UA"/>
        </w:rPr>
      </w:pPr>
    </w:p>
    <w:p w14:paraId="65942361" w14:textId="77777777" w:rsidR="005571C5" w:rsidRPr="00011DC5" w:rsidRDefault="005571C5" w:rsidP="005571C5">
      <w:pPr>
        <w:spacing w:after="0" w:line="240" w:lineRule="auto"/>
        <w:ind w:firstLine="567"/>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На заліку у графі відомості обліку успішності “Відмітка про залік” викладач виставляє:</w:t>
      </w:r>
    </w:p>
    <w:p w14:paraId="7F1E1D72" w14:textId="77777777" w:rsidR="005571C5" w:rsidRPr="00011DC5" w:rsidRDefault="005571C5" w:rsidP="005571C5">
      <w:pPr>
        <w:pStyle w:val="a9"/>
        <w:numPr>
          <w:ilvl w:val="0"/>
          <w:numId w:val="24"/>
        </w:numPr>
        <w:spacing w:after="0" w:line="240" w:lineRule="auto"/>
        <w:contextualSpacing w:val="0"/>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оцінку за залік за національною шкалою (зараховано/не зараховано);</w:t>
      </w:r>
    </w:p>
    <w:p w14:paraId="415C9D1E" w14:textId="77777777" w:rsidR="005571C5" w:rsidRPr="00011DC5" w:rsidRDefault="005571C5" w:rsidP="005571C5">
      <w:pPr>
        <w:pStyle w:val="a9"/>
        <w:numPr>
          <w:ilvl w:val="0"/>
          <w:numId w:val="24"/>
        </w:numPr>
        <w:spacing w:after="0" w:line="240" w:lineRule="auto"/>
        <w:contextualSpacing w:val="0"/>
        <w:rPr>
          <w:rFonts w:ascii="Times New Roman" w:eastAsia="Times New Roman" w:hAnsi="Times New Roman"/>
          <w:sz w:val="24"/>
          <w:szCs w:val="24"/>
          <w:lang w:val="uk-UA"/>
        </w:rPr>
      </w:pPr>
      <w:r w:rsidRPr="00011DC5">
        <w:rPr>
          <w:rFonts w:ascii="Times New Roman" w:eastAsia="Times New Roman" w:hAnsi="Times New Roman"/>
          <w:sz w:val="24"/>
          <w:szCs w:val="24"/>
          <w:lang w:val="uk-UA"/>
        </w:rPr>
        <w:t xml:space="preserve"> кількість балів, що відповідає підсумковому рейтинговому балу студента з навчальної</w:t>
      </w:r>
    </w:p>
    <w:p w14:paraId="190467BC" w14:textId="77777777" w:rsidR="005571C5" w:rsidRPr="00011DC5" w:rsidRDefault="005571C5" w:rsidP="005571C5">
      <w:pPr>
        <w:spacing w:after="0" w:line="240" w:lineRule="auto"/>
        <w:ind w:firstLine="567"/>
        <w:rPr>
          <w:rFonts w:ascii="Times New Roman" w:eastAsia="Times New Roman" w:hAnsi="Times New Roman"/>
          <w:sz w:val="24"/>
          <w:szCs w:val="24"/>
          <w:lang w:val="uk-UA"/>
        </w:rPr>
      </w:pPr>
      <w:r w:rsidRPr="00011DC5">
        <w:rPr>
          <w:rFonts w:ascii="Times New Roman" w:eastAsia="Times New Roman" w:hAnsi="Times New Roman"/>
          <w:sz w:val="24"/>
          <w:szCs w:val="24"/>
          <w:lang w:val="uk-UA"/>
        </w:rPr>
        <w:lastRenderedPageBreak/>
        <w:t>дисципліни (кількість балів за 100-бальною шкалою);</w:t>
      </w:r>
    </w:p>
    <w:p w14:paraId="590C56FC" w14:textId="77777777" w:rsidR="005571C5" w:rsidRPr="00806E47" w:rsidRDefault="005571C5" w:rsidP="005571C5">
      <w:pPr>
        <w:pStyle w:val="a9"/>
        <w:numPr>
          <w:ilvl w:val="0"/>
          <w:numId w:val="24"/>
        </w:numPr>
        <w:spacing w:after="0" w:line="240" w:lineRule="auto"/>
        <w:contextualSpacing w:val="0"/>
        <w:rPr>
          <w:rFonts w:ascii="Times New Roman" w:eastAsia="Calibri" w:hAnsi="Times New Roman"/>
          <w:sz w:val="24"/>
          <w:szCs w:val="24"/>
          <w:lang w:val="uk-UA" w:eastAsia="en-US"/>
        </w:rPr>
      </w:pPr>
      <w:r w:rsidRPr="00011DC5">
        <w:rPr>
          <w:rFonts w:ascii="Times New Roman" w:eastAsia="Times New Roman" w:hAnsi="Times New Roman"/>
          <w:sz w:val="24"/>
          <w:szCs w:val="24"/>
          <w:lang w:val="uk-UA"/>
        </w:rPr>
        <w:t xml:space="preserve"> оцінку </w:t>
      </w:r>
      <w:r>
        <w:rPr>
          <w:rFonts w:ascii="Times New Roman" w:eastAsia="Times New Roman" w:hAnsi="Times New Roman"/>
          <w:sz w:val="24"/>
          <w:szCs w:val="24"/>
          <w:lang w:val="uk-UA"/>
        </w:rPr>
        <w:t>за шкалою ЄКТС (А, В, С, D, Е).</w:t>
      </w:r>
    </w:p>
    <w:p w14:paraId="4971EA85" w14:textId="77777777" w:rsidR="005571C5" w:rsidRPr="00806E47" w:rsidRDefault="005571C5" w:rsidP="005571C5">
      <w:pPr>
        <w:pStyle w:val="a9"/>
        <w:spacing w:after="0" w:line="240" w:lineRule="auto"/>
        <w:ind w:left="927"/>
        <w:jc w:val="both"/>
        <w:rPr>
          <w:rFonts w:ascii="Times New Roman" w:eastAsia="Calibri" w:hAnsi="Times New Roman"/>
          <w:sz w:val="24"/>
          <w:szCs w:val="24"/>
          <w:lang w:val="uk-UA"/>
        </w:rPr>
      </w:pPr>
    </w:p>
    <w:p w14:paraId="323EDC84" w14:textId="77777777" w:rsidR="005571C5" w:rsidRPr="00806E47" w:rsidRDefault="005571C5" w:rsidP="005571C5">
      <w:pPr>
        <w:jc w:val="center"/>
        <w:rPr>
          <w:rFonts w:ascii="Times New Roman" w:eastAsia="Times New Roman" w:hAnsi="Times New Roman"/>
          <w:b/>
          <w:sz w:val="24"/>
          <w:szCs w:val="24"/>
          <w:lang w:val="uk-UA"/>
        </w:rPr>
      </w:pPr>
      <w:r w:rsidRPr="00806E47">
        <w:rPr>
          <w:rFonts w:ascii="Times New Roman" w:eastAsia="Times New Roman" w:hAnsi="Times New Roman"/>
          <w:b/>
          <w:sz w:val="24"/>
          <w:szCs w:val="24"/>
          <w:lang w:val="uk-UA"/>
        </w:rPr>
        <w:t>Критерії оцінювання відповіді студента на заліку</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4"/>
        <w:gridCol w:w="1542"/>
      </w:tblGrid>
      <w:tr w:rsidR="005571C5" w:rsidRPr="00806E47" w14:paraId="06573010" w14:textId="77777777" w:rsidTr="009C0BD2">
        <w:tc>
          <w:tcPr>
            <w:tcW w:w="8004" w:type="dxa"/>
          </w:tcPr>
          <w:p w14:paraId="309E7285" w14:textId="77777777" w:rsidR="005571C5" w:rsidRPr="00806E47" w:rsidRDefault="005571C5" w:rsidP="009C0BD2">
            <w:pPr>
              <w:ind w:left="119"/>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Pr="00806E47">
              <w:rPr>
                <w:rFonts w:ascii="Times New Roman" w:eastAsia="Times New Roman" w:hAnsi="Times New Roman"/>
                <w:sz w:val="24"/>
                <w:szCs w:val="24"/>
                <w:lang w:val="uk-UA"/>
              </w:rPr>
              <w:t>овна, змістовна відповідь на питання заліку в правильному мовленнєвому оформленні; ґрунтовний, самостійний аналіз тексту відповідного періоду розвитку англійської мови з опорою на методики і техніки аналізу мовних одиниць та їхніх змін, передбачені цим курсом за вибором</w:t>
            </w:r>
          </w:p>
        </w:tc>
        <w:tc>
          <w:tcPr>
            <w:tcW w:w="1542" w:type="dxa"/>
            <w:vAlign w:val="center"/>
          </w:tcPr>
          <w:p w14:paraId="499C257E" w14:textId="77777777" w:rsidR="005571C5" w:rsidRPr="00806E47" w:rsidRDefault="005571C5" w:rsidP="009C0BD2">
            <w:pPr>
              <w:ind w:left="-86"/>
              <w:jc w:val="center"/>
              <w:rPr>
                <w:rFonts w:ascii="Times New Roman" w:eastAsia="Times New Roman" w:hAnsi="Times New Roman"/>
                <w:sz w:val="24"/>
                <w:szCs w:val="24"/>
                <w:lang w:val="uk-UA"/>
              </w:rPr>
            </w:pPr>
            <w:r w:rsidRPr="00806E47">
              <w:rPr>
                <w:rFonts w:ascii="Times New Roman" w:eastAsia="Times New Roman" w:hAnsi="Times New Roman"/>
                <w:sz w:val="24"/>
                <w:szCs w:val="24"/>
                <w:lang w:val="uk-UA"/>
              </w:rPr>
              <w:t>«зараховано»</w:t>
            </w:r>
          </w:p>
        </w:tc>
      </w:tr>
      <w:tr w:rsidR="005571C5" w:rsidRPr="00806E47" w14:paraId="49D92BFE" w14:textId="77777777" w:rsidTr="009C0BD2">
        <w:tc>
          <w:tcPr>
            <w:tcW w:w="8004" w:type="dxa"/>
          </w:tcPr>
          <w:p w14:paraId="59DB8EC2" w14:textId="77777777" w:rsidR="005571C5" w:rsidRPr="00631E4F" w:rsidRDefault="005571C5" w:rsidP="009C0BD2">
            <w:pPr>
              <w:pStyle w:val="a3"/>
              <w:spacing w:after="0"/>
              <w:ind w:left="119" w:right="66"/>
              <w:jc w:val="both"/>
              <w:rPr>
                <w:sz w:val="24"/>
                <w:lang w:val="uk-UA"/>
              </w:rPr>
            </w:pPr>
            <w:r w:rsidRPr="00631E4F">
              <w:rPr>
                <w:sz w:val="24"/>
                <w:lang w:val="uk-UA"/>
              </w:rPr>
              <w:t>Неповна, поверхнева відповідь на питання заліку (або її відсутність) зі значною кількістю мовних помилок; нездатність визначити основні зміни, що відбулися в мовних одиницях у певний період розвитку англійської мови, поверхневий аналіз англомовного тексту без опори на методики і техніки аналізу, передбачені цим курсом за вибором</w:t>
            </w:r>
          </w:p>
        </w:tc>
        <w:tc>
          <w:tcPr>
            <w:tcW w:w="1542" w:type="dxa"/>
            <w:vAlign w:val="center"/>
          </w:tcPr>
          <w:p w14:paraId="5700841D" w14:textId="77777777" w:rsidR="005571C5" w:rsidRPr="00806E47" w:rsidRDefault="005571C5" w:rsidP="009C0BD2">
            <w:pPr>
              <w:jc w:val="center"/>
              <w:rPr>
                <w:rFonts w:ascii="Times New Roman" w:eastAsia="Times New Roman" w:hAnsi="Times New Roman"/>
                <w:sz w:val="24"/>
                <w:szCs w:val="24"/>
                <w:lang w:val="uk-UA"/>
              </w:rPr>
            </w:pPr>
            <w:r w:rsidRPr="00806E47">
              <w:rPr>
                <w:rFonts w:ascii="Times New Roman" w:eastAsia="Times New Roman" w:hAnsi="Times New Roman"/>
                <w:sz w:val="24"/>
                <w:szCs w:val="24"/>
                <w:lang w:val="uk-UA"/>
              </w:rPr>
              <w:t>«не зараховано»</w:t>
            </w:r>
          </w:p>
        </w:tc>
      </w:tr>
    </w:tbl>
    <w:p w14:paraId="2B7998D9" w14:textId="77777777" w:rsidR="005571C5" w:rsidRDefault="005571C5" w:rsidP="005571C5">
      <w:pPr>
        <w:rPr>
          <w:rFonts w:ascii="Times New Roman" w:eastAsia="T3Font_44" w:hAnsi="Times New Roman" w:cs="Times New Roman"/>
          <w:b/>
          <w:sz w:val="24"/>
          <w:szCs w:val="24"/>
          <w:lang w:val="uk-UA" w:eastAsia="uk-UA"/>
        </w:rPr>
      </w:pPr>
    </w:p>
    <w:p w14:paraId="72E9940C" w14:textId="77777777" w:rsidR="005571C5" w:rsidRPr="00D329C7" w:rsidRDefault="005571C5" w:rsidP="005571C5">
      <w:pPr>
        <w:spacing w:line="240" w:lineRule="auto"/>
        <w:ind w:firstLine="708"/>
        <w:rPr>
          <w:rFonts w:ascii="Times New Roman" w:eastAsia="T3Font_44" w:hAnsi="Times New Roman" w:cs="Times New Roman"/>
          <w:b/>
          <w:sz w:val="24"/>
          <w:szCs w:val="24"/>
          <w:lang w:val="uk-UA" w:eastAsia="uk-UA"/>
        </w:rPr>
      </w:pPr>
      <w:r>
        <w:rPr>
          <w:rFonts w:ascii="Times New Roman" w:eastAsia="T3Font_44" w:hAnsi="Times New Roman" w:cs="Times New Roman"/>
          <w:b/>
          <w:sz w:val="24"/>
          <w:szCs w:val="24"/>
          <w:lang w:eastAsia="uk-UA"/>
        </w:rPr>
        <w:t>5</w:t>
      </w:r>
      <w:r w:rsidRPr="00D329C7">
        <w:rPr>
          <w:rFonts w:ascii="Times New Roman" w:eastAsia="T3Font_44" w:hAnsi="Times New Roman" w:cs="Times New Roman"/>
          <w:b/>
          <w:sz w:val="24"/>
          <w:szCs w:val="24"/>
          <w:lang w:val="uk-UA" w:eastAsia="uk-UA"/>
        </w:rPr>
        <w:t>. Тематичний план занять</w:t>
      </w:r>
      <w:r w:rsidRPr="00D329C7">
        <w:rPr>
          <w:rFonts w:ascii="Times New Roman" w:hAnsi="Times New Roman" w:cs="Times New Roman"/>
          <w:b/>
          <w:bCs/>
          <w:sz w:val="24"/>
          <w:szCs w:val="24"/>
          <w:lang w:val="uk-UA"/>
        </w:rPr>
        <w:t xml:space="preserve"> </w:t>
      </w:r>
    </w:p>
    <w:tbl>
      <w:tblPr>
        <w:tblW w:w="50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9"/>
        <w:gridCol w:w="670"/>
        <w:gridCol w:w="712"/>
        <w:gridCol w:w="6"/>
        <w:gridCol w:w="982"/>
        <w:gridCol w:w="1135"/>
        <w:gridCol w:w="708"/>
        <w:gridCol w:w="161"/>
        <w:gridCol w:w="690"/>
        <w:gridCol w:w="1147"/>
        <w:gridCol w:w="10"/>
        <w:gridCol w:w="1110"/>
      </w:tblGrid>
      <w:tr w:rsidR="005571C5" w:rsidRPr="00885E7A" w14:paraId="5ECB75BB" w14:textId="77777777" w:rsidTr="009C0BD2">
        <w:trPr>
          <w:cantSplit/>
        </w:trPr>
        <w:tc>
          <w:tcPr>
            <w:tcW w:w="1408" w:type="pct"/>
            <w:gridSpan w:val="2"/>
            <w:vMerge w:val="restart"/>
          </w:tcPr>
          <w:p w14:paraId="05E17AB0" w14:textId="77777777" w:rsidR="005571C5" w:rsidRPr="00885E7A" w:rsidRDefault="005571C5" w:rsidP="009C0BD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і н</w:t>
            </w:r>
            <w:r w:rsidRPr="00885E7A">
              <w:rPr>
                <w:rFonts w:ascii="Times New Roman" w:hAnsi="Times New Roman" w:cs="Times New Roman"/>
                <w:sz w:val="24"/>
                <w:szCs w:val="24"/>
                <w:lang w:val="uk-UA"/>
              </w:rPr>
              <w:t>азв</w:t>
            </w:r>
            <w:r>
              <w:rPr>
                <w:rFonts w:ascii="Times New Roman" w:hAnsi="Times New Roman" w:cs="Times New Roman"/>
                <w:sz w:val="24"/>
                <w:szCs w:val="24"/>
                <w:lang w:val="uk-UA"/>
              </w:rPr>
              <w:t>а</w:t>
            </w:r>
            <w:r w:rsidRPr="00885E7A">
              <w:rPr>
                <w:rFonts w:ascii="Times New Roman" w:hAnsi="Times New Roman" w:cs="Times New Roman"/>
                <w:sz w:val="24"/>
                <w:szCs w:val="24"/>
                <w:lang w:val="uk-UA"/>
              </w:rPr>
              <w:t xml:space="preserve"> тем</w:t>
            </w:r>
            <w:r>
              <w:rPr>
                <w:rFonts w:ascii="Times New Roman" w:hAnsi="Times New Roman" w:cs="Times New Roman"/>
                <w:sz w:val="24"/>
                <w:szCs w:val="24"/>
                <w:lang w:val="uk-UA"/>
              </w:rPr>
              <w:t>и</w:t>
            </w:r>
          </w:p>
        </w:tc>
        <w:tc>
          <w:tcPr>
            <w:tcW w:w="3592" w:type="pct"/>
            <w:gridSpan w:val="11"/>
          </w:tcPr>
          <w:p w14:paraId="362C5BD3" w14:textId="77777777" w:rsidR="005571C5" w:rsidRPr="00885E7A" w:rsidRDefault="005571C5" w:rsidP="009C0BD2">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Кількість годин</w:t>
            </w:r>
          </w:p>
        </w:tc>
      </w:tr>
      <w:tr w:rsidR="005571C5" w:rsidRPr="00885E7A" w14:paraId="43DA3C30" w14:textId="77777777" w:rsidTr="009C0BD2">
        <w:trPr>
          <w:cantSplit/>
        </w:trPr>
        <w:tc>
          <w:tcPr>
            <w:tcW w:w="1408" w:type="pct"/>
            <w:gridSpan w:val="2"/>
            <w:vMerge/>
          </w:tcPr>
          <w:p w14:paraId="3E707D19" w14:textId="77777777" w:rsidR="005571C5" w:rsidRPr="00885E7A" w:rsidRDefault="005571C5" w:rsidP="009C0BD2">
            <w:pPr>
              <w:spacing w:after="0" w:line="240" w:lineRule="auto"/>
              <w:jc w:val="center"/>
              <w:rPr>
                <w:rFonts w:ascii="Times New Roman" w:hAnsi="Times New Roman" w:cs="Times New Roman"/>
                <w:sz w:val="24"/>
                <w:szCs w:val="24"/>
                <w:lang w:val="uk-UA"/>
              </w:rPr>
            </w:pPr>
          </w:p>
        </w:tc>
        <w:tc>
          <w:tcPr>
            <w:tcW w:w="1717" w:type="pct"/>
            <w:gridSpan w:val="5"/>
          </w:tcPr>
          <w:p w14:paraId="7C7BECB7" w14:textId="77777777" w:rsidR="005571C5" w:rsidRPr="00885E7A" w:rsidRDefault="005571C5" w:rsidP="009C0BD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w:t>
            </w:r>
            <w:r w:rsidRPr="00885E7A">
              <w:rPr>
                <w:rFonts w:ascii="Times New Roman" w:hAnsi="Times New Roman" w:cs="Times New Roman"/>
                <w:sz w:val="24"/>
                <w:szCs w:val="24"/>
                <w:lang w:val="uk-UA"/>
              </w:rPr>
              <w:t>енна форма</w:t>
            </w:r>
          </w:p>
        </w:tc>
        <w:tc>
          <w:tcPr>
            <w:tcW w:w="1874" w:type="pct"/>
            <w:gridSpan w:val="6"/>
          </w:tcPr>
          <w:p w14:paraId="39351102" w14:textId="77777777" w:rsidR="005571C5" w:rsidRPr="00885E7A" w:rsidRDefault="005571C5" w:rsidP="009C0BD2">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Заочна форма</w:t>
            </w:r>
          </w:p>
        </w:tc>
      </w:tr>
      <w:tr w:rsidR="005571C5" w:rsidRPr="00885E7A" w14:paraId="2515D138" w14:textId="77777777" w:rsidTr="009C0BD2">
        <w:trPr>
          <w:cantSplit/>
        </w:trPr>
        <w:tc>
          <w:tcPr>
            <w:tcW w:w="1408" w:type="pct"/>
            <w:gridSpan w:val="2"/>
            <w:vMerge/>
          </w:tcPr>
          <w:p w14:paraId="2643DBB3" w14:textId="77777777" w:rsidR="005571C5" w:rsidRPr="00885E7A" w:rsidRDefault="005571C5" w:rsidP="009C0BD2">
            <w:pPr>
              <w:spacing w:after="0" w:line="240" w:lineRule="auto"/>
              <w:jc w:val="center"/>
              <w:rPr>
                <w:rFonts w:ascii="Times New Roman" w:hAnsi="Times New Roman" w:cs="Times New Roman"/>
                <w:sz w:val="24"/>
                <w:szCs w:val="24"/>
                <w:lang w:val="uk-UA"/>
              </w:rPr>
            </w:pPr>
          </w:p>
        </w:tc>
        <w:tc>
          <w:tcPr>
            <w:tcW w:w="328" w:type="pct"/>
            <w:vMerge w:val="restart"/>
          </w:tcPr>
          <w:p w14:paraId="145028D6" w14:textId="77777777" w:rsidR="005571C5" w:rsidRPr="00885E7A" w:rsidRDefault="005571C5" w:rsidP="009C0BD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Разом годин</w:t>
            </w:r>
            <w:r w:rsidRPr="00885E7A">
              <w:rPr>
                <w:rFonts w:ascii="Times New Roman" w:hAnsi="Times New Roman" w:cs="Times New Roman"/>
                <w:sz w:val="24"/>
                <w:szCs w:val="24"/>
                <w:lang w:val="uk-UA"/>
              </w:rPr>
              <w:t xml:space="preserve"> </w:t>
            </w:r>
          </w:p>
        </w:tc>
        <w:tc>
          <w:tcPr>
            <w:tcW w:w="1389" w:type="pct"/>
            <w:gridSpan w:val="4"/>
          </w:tcPr>
          <w:p w14:paraId="623B662B" w14:textId="77777777" w:rsidR="005571C5" w:rsidRPr="00885E7A" w:rsidRDefault="005571C5" w:rsidP="009C0BD2">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У тому числі</w:t>
            </w:r>
          </w:p>
        </w:tc>
        <w:tc>
          <w:tcPr>
            <w:tcW w:w="347" w:type="pct"/>
            <w:vMerge w:val="restart"/>
          </w:tcPr>
          <w:p w14:paraId="1BCB63F4"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pacing w:val="-20"/>
                <w:sz w:val="24"/>
                <w:szCs w:val="24"/>
                <w:lang w:val="uk-UA"/>
              </w:rPr>
              <w:t>Разом годин</w:t>
            </w:r>
          </w:p>
        </w:tc>
        <w:tc>
          <w:tcPr>
            <w:tcW w:w="1528" w:type="pct"/>
            <w:gridSpan w:val="5"/>
          </w:tcPr>
          <w:p w14:paraId="64C6436E" w14:textId="77777777" w:rsidR="005571C5" w:rsidRPr="00885E7A" w:rsidRDefault="005571C5" w:rsidP="009C0BD2">
            <w:pPr>
              <w:spacing w:after="0" w:line="240" w:lineRule="auto"/>
              <w:jc w:val="center"/>
              <w:rPr>
                <w:rFonts w:ascii="Times New Roman" w:hAnsi="Times New Roman" w:cs="Times New Roman"/>
                <w:sz w:val="24"/>
                <w:szCs w:val="24"/>
                <w:lang w:val="uk-UA"/>
              </w:rPr>
            </w:pPr>
            <w:r w:rsidRPr="00885E7A">
              <w:rPr>
                <w:rFonts w:ascii="Times New Roman" w:hAnsi="Times New Roman" w:cs="Times New Roman"/>
                <w:sz w:val="24"/>
                <w:szCs w:val="24"/>
                <w:lang w:val="uk-UA"/>
              </w:rPr>
              <w:t>У тому числі</w:t>
            </w:r>
          </w:p>
        </w:tc>
      </w:tr>
      <w:tr w:rsidR="005571C5" w:rsidRPr="00885E7A" w14:paraId="35C0BAE8" w14:textId="77777777" w:rsidTr="009C0BD2">
        <w:trPr>
          <w:cantSplit/>
        </w:trPr>
        <w:tc>
          <w:tcPr>
            <w:tcW w:w="1408" w:type="pct"/>
            <w:gridSpan w:val="2"/>
            <w:vMerge/>
          </w:tcPr>
          <w:p w14:paraId="5108074B" w14:textId="77777777" w:rsidR="005571C5" w:rsidRPr="00885E7A" w:rsidRDefault="005571C5" w:rsidP="009C0BD2">
            <w:pPr>
              <w:spacing w:after="0" w:line="240" w:lineRule="auto"/>
              <w:jc w:val="center"/>
              <w:rPr>
                <w:rFonts w:ascii="Times New Roman" w:hAnsi="Times New Roman" w:cs="Times New Roman"/>
                <w:sz w:val="24"/>
                <w:szCs w:val="24"/>
                <w:lang w:val="uk-UA"/>
              </w:rPr>
            </w:pPr>
          </w:p>
        </w:tc>
        <w:tc>
          <w:tcPr>
            <w:tcW w:w="328" w:type="pct"/>
            <w:vMerge/>
          </w:tcPr>
          <w:p w14:paraId="3C0C99B2" w14:textId="77777777" w:rsidR="005571C5" w:rsidRPr="00885E7A" w:rsidRDefault="005571C5" w:rsidP="009C0BD2">
            <w:pPr>
              <w:spacing w:after="0" w:line="240" w:lineRule="auto"/>
              <w:jc w:val="center"/>
              <w:rPr>
                <w:rFonts w:ascii="Times New Roman" w:hAnsi="Times New Roman" w:cs="Times New Roman"/>
                <w:sz w:val="24"/>
                <w:szCs w:val="24"/>
                <w:lang w:val="uk-UA"/>
              </w:rPr>
            </w:pPr>
          </w:p>
        </w:tc>
        <w:tc>
          <w:tcPr>
            <w:tcW w:w="352" w:type="pct"/>
            <w:gridSpan w:val="2"/>
          </w:tcPr>
          <w:p w14:paraId="4A710626" w14:textId="77777777" w:rsidR="005571C5" w:rsidRPr="002224A0" w:rsidRDefault="005571C5" w:rsidP="009C0BD2">
            <w:pPr>
              <w:spacing w:after="0" w:line="240" w:lineRule="auto"/>
              <w:jc w:val="center"/>
              <w:rPr>
                <w:rFonts w:ascii="Times New Roman" w:hAnsi="Times New Roman" w:cs="Times New Roman"/>
                <w:sz w:val="24"/>
                <w:szCs w:val="24"/>
                <w:lang w:val="en-US"/>
              </w:rPr>
            </w:pPr>
            <w:r w:rsidRPr="00885E7A">
              <w:rPr>
                <w:rFonts w:ascii="Times New Roman" w:hAnsi="Times New Roman" w:cs="Times New Roman"/>
                <w:sz w:val="24"/>
                <w:szCs w:val="24"/>
                <w:lang w:val="uk-UA"/>
              </w:rPr>
              <w:t>Л</w:t>
            </w:r>
            <w:r>
              <w:rPr>
                <w:rFonts w:ascii="Times New Roman" w:hAnsi="Times New Roman" w:cs="Times New Roman"/>
                <w:sz w:val="24"/>
                <w:szCs w:val="24"/>
                <w:lang w:val="uk-UA"/>
              </w:rPr>
              <w:t>екції</w:t>
            </w:r>
          </w:p>
        </w:tc>
        <w:tc>
          <w:tcPr>
            <w:tcW w:w="481" w:type="pct"/>
          </w:tcPr>
          <w:p w14:paraId="6D05BA64" w14:textId="77777777" w:rsidR="005571C5" w:rsidRPr="00885E7A" w:rsidRDefault="005571C5" w:rsidP="009C0BD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w:t>
            </w:r>
          </w:p>
        </w:tc>
        <w:tc>
          <w:tcPr>
            <w:tcW w:w="556" w:type="pct"/>
          </w:tcPr>
          <w:p w14:paraId="0FCC7F53" w14:textId="77777777" w:rsidR="005571C5" w:rsidRPr="00982FCB" w:rsidRDefault="005571C5" w:rsidP="009C0BD2">
            <w:pPr>
              <w:spacing w:after="0" w:line="240" w:lineRule="auto"/>
              <w:jc w:val="center"/>
              <w:rPr>
                <w:rFonts w:ascii="Times New Roman" w:hAnsi="Times New Roman" w:cs="Times New Roman"/>
                <w:spacing w:val="-20"/>
                <w:sz w:val="18"/>
                <w:szCs w:val="18"/>
              </w:rPr>
            </w:pPr>
            <w:r w:rsidRPr="00982FCB">
              <w:rPr>
                <w:rFonts w:ascii="Times New Roman" w:hAnsi="Times New Roman" w:cs="Times New Roman"/>
                <w:spacing w:val="-20"/>
                <w:sz w:val="18"/>
                <w:szCs w:val="18"/>
              </w:rPr>
              <w:t>Самосттйна робота</w:t>
            </w:r>
          </w:p>
        </w:tc>
        <w:tc>
          <w:tcPr>
            <w:tcW w:w="347" w:type="pct"/>
            <w:vMerge/>
          </w:tcPr>
          <w:p w14:paraId="333D4355" w14:textId="77777777" w:rsidR="005571C5" w:rsidRPr="00885E7A" w:rsidRDefault="005571C5" w:rsidP="009C0BD2">
            <w:pPr>
              <w:spacing w:after="0" w:line="240" w:lineRule="auto"/>
              <w:jc w:val="center"/>
              <w:rPr>
                <w:rFonts w:ascii="Times New Roman" w:hAnsi="Times New Roman" w:cs="Times New Roman"/>
                <w:sz w:val="24"/>
                <w:szCs w:val="24"/>
                <w:lang w:val="uk-UA"/>
              </w:rPr>
            </w:pPr>
          </w:p>
        </w:tc>
        <w:tc>
          <w:tcPr>
            <w:tcW w:w="417" w:type="pct"/>
            <w:gridSpan w:val="2"/>
          </w:tcPr>
          <w:p w14:paraId="504CE5DA" w14:textId="77777777" w:rsidR="005571C5" w:rsidRPr="00982FCB" w:rsidRDefault="005571C5" w:rsidP="009C0BD2">
            <w:pPr>
              <w:spacing w:after="0" w:line="240" w:lineRule="auto"/>
              <w:jc w:val="center"/>
              <w:rPr>
                <w:rFonts w:ascii="Times New Roman" w:hAnsi="Times New Roman" w:cs="Times New Roman"/>
                <w:sz w:val="18"/>
                <w:szCs w:val="18"/>
                <w:lang w:val="uk-UA"/>
              </w:rPr>
            </w:pPr>
            <w:r w:rsidRPr="00982FCB">
              <w:rPr>
                <w:rFonts w:ascii="Times New Roman" w:hAnsi="Times New Roman" w:cs="Times New Roman"/>
                <w:sz w:val="18"/>
                <w:szCs w:val="18"/>
                <w:lang w:val="uk-UA"/>
              </w:rPr>
              <w:t>Лекції</w:t>
            </w:r>
          </w:p>
        </w:tc>
        <w:tc>
          <w:tcPr>
            <w:tcW w:w="567" w:type="pct"/>
            <w:gridSpan w:val="2"/>
          </w:tcPr>
          <w:p w14:paraId="311AAB19" w14:textId="77777777" w:rsidR="005571C5" w:rsidRPr="00885E7A" w:rsidRDefault="005571C5" w:rsidP="009C0BD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w:t>
            </w:r>
          </w:p>
        </w:tc>
        <w:tc>
          <w:tcPr>
            <w:tcW w:w="544" w:type="pct"/>
          </w:tcPr>
          <w:p w14:paraId="67229BD2" w14:textId="77777777" w:rsidR="005571C5" w:rsidRPr="00885E7A" w:rsidRDefault="005571C5" w:rsidP="009C0BD2">
            <w:pPr>
              <w:spacing w:after="0" w:line="240" w:lineRule="auto"/>
              <w:rPr>
                <w:rFonts w:ascii="Times New Roman" w:hAnsi="Times New Roman" w:cs="Times New Roman"/>
                <w:sz w:val="24"/>
                <w:szCs w:val="24"/>
                <w:lang w:val="en-US"/>
              </w:rPr>
            </w:pPr>
            <w:r w:rsidRPr="00982FCB">
              <w:rPr>
                <w:rFonts w:ascii="Times New Roman" w:hAnsi="Times New Roman" w:cs="Times New Roman"/>
                <w:sz w:val="18"/>
                <w:szCs w:val="18"/>
                <w:lang w:val="uk-UA"/>
              </w:rPr>
              <w:t>Самостійна</w:t>
            </w:r>
            <w:r>
              <w:rPr>
                <w:rFonts w:ascii="Times New Roman" w:hAnsi="Times New Roman" w:cs="Times New Roman"/>
                <w:sz w:val="24"/>
                <w:szCs w:val="24"/>
                <w:lang w:val="uk-UA"/>
              </w:rPr>
              <w:t xml:space="preserve"> робота</w:t>
            </w:r>
          </w:p>
        </w:tc>
      </w:tr>
      <w:tr w:rsidR="005571C5" w:rsidRPr="00885E7A" w14:paraId="639AA2ED" w14:textId="77777777" w:rsidTr="009C0BD2">
        <w:tc>
          <w:tcPr>
            <w:tcW w:w="1408" w:type="pct"/>
            <w:gridSpan w:val="2"/>
          </w:tcPr>
          <w:p w14:paraId="3DCF142C"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1</w:t>
            </w:r>
          </w:p>
        </w:tc>
        <w:tc>
          <w:tcPr>
            <w:tcW w:w="328" w:type="pct"/>
          </w:tcPr>
          <w:p w14:paraId="4C45B72C"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2</w:t>
            </w:r>
          </w:p>
        </w:tc>
        <w:tc>
          <w:tcPr>
            <w:tcW w:w="352" w:type="pct"/>
            <w:gridSpan w:val="2"/>
          </w:tcPr>
          <w:p w14:paraId="2990EEFF"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3</w:t>
            </w:r>
          </w:p>
        </w:tc>
        <w:tc>
          <w:tcPr>
            <w:tcW w:w="481" w:type="pct"/>
          </w:tcPr>
          <w:p w14:paraId="382D8893"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sidRPr="00885E7A">
              <w:rPr>
                <w:rFonts w:ascii="Times New Roman" w:hAnsi="Times New Roman" w:cs="Times New Roman"/>
                <w:bCs/>
                <w:sz w:val="24"/>
                <w:szCs w:val="24"/>
                <w:lang w:val="uk-UA"/>
              </w:rPr>
              <w:t>4</w:t>
            </w:r>
          </w:p>
          <w:p w14:paraId="45DD445F" w14:textId="77777777" w:rsidR="005571C5" w:rsidRPr="00885E7A" w:rsidRDefault="005571C5" w:rsidP="009C0BD2">
            <w:pPr>
              <w:spacing w:after="0" w:line="240" w:lineRule="auto"/>
              <w:jc w:val="center"/>
              <w:rPr>
                <w:rFonts w:ascii="Times New Roman" w:hAnsi="Times New Roman" w:cs="Times New Roman"/>
                <w:bCs/>
                <w:sz w:val="24"/>
                <w:szCs w:val="24"/>
                <w:lang w:val="uk-UA"/>
              </w:rPr>
            </w:pPr>
          </w:p>
        </w:tc>
        <w:tc>
          <w:tcPr>
            <w:tcW w:w="556" w:type="pct"/>
          </w:tcPr>
          <w:p w14:paraId="5494C99A"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p w14:paraId="6B06F1A8" w14:textId="77777777" w:rsidR="005571C5" w:rsidRPr="00885E7A" w:rsidRDefault="005571C5" w:rsidP="009C0BD2">
            <w:pPr>
              <w:spacing w:after="0" w:line="240" w:lineRule="auto"/>
              <w:jc w:val="center"/>
              <w:rPr>
                <w:rFonts w:ascii="Times New Roman" w:hAnsi="Times New Roman" w:cs="Times New Roman"/>
                <w:bCs/>
                <w:sz w:val="24"/>
                <w:szCs w:val="24"/>
                <w:lang w:val="uk-UA"/>
              </w:rPr>
            </w:pPr>
          </w:p>
        </w:tc>
        <w:tc>
          <w:tcPr>
            <w:tcW w:w="347" w:type="pct"/>
          </w:tcPr>
          <w:p w14:paraId="0471BCA3"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17" w:type="pct"/>
            <w:gridSpan w:val="2"/>
          </w:tcPr>
          <w:p w14:paraId="1A5E5D68"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567" w:type="pct"/>
            <w:gridSpan w:val="2"/>
          </w:tcPr>
          <w:p w14:paraId="31322E5B"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c>
          <w:tcPr>
            <w:tcW w:w="544" w:type="pct"/>
          </w:tcPr>
          <w:p w14:paraId="6D292F26" w14:textId="77777777" w:rsidR="005571C5" w:rsidRPr="00885E7A" w:rsidRDefault="005571C5" w:rsidP="009C0BD2">
            <w:pPr>
              <w:spacing w:after="0" w:line="240" w:lineRule="auto"/>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p w14:paraId="6002B9B1" w14:textId="77777777" w:rsidR="005571C5" w:rsidRPr="00885E7A" w:rsidRDefault="005571C5" w:rsidP="009C0BD2">
            <w:pPr>
              <w:spacing w:after="0" w:line="240" w:lineRule="auto"/>
              <w:rPr>
                <w:rFonts w:ascii="Times New Roman" w:hAnsi="Times New Roman" w:cs="Times New Roman"/>
                <w:bCs/>
                <w:sz w:val="24"/>
                <w:szCs w:val="24"/>
                <w:lang w:val="uk-UA"/>
              </w:rPr>
            </w:pPr>
          </w:p>
        </w:tc>
      </w:tr>
      <w:tr w:rsidR="005571C5" w:rsidRPr="00885E7A" w14:paraId="66C75605" w14:textId="77777777" w:rsidTr="009C0BD2">
        <w:trPr>
          <w:cantSplit/>
        </w:trPr>
        <w:tc>
          <w:tcPr>
            <w:tcW w:w="5000" w:type="pct"/>
            <w:gridSpan w:val="13"/>
          </w:tcPr>
          <w:p w14:paraId="3E693FF4" w14:textId="77777777" w:rsidR="005571C5" w:rsidRPr="00885E7A" w:rsidRDefault="005571C5" w:rsidP="009C0BD2">
            <w:pPr>
              <w:spacing w:after="0" w:line="240" w:lineRule="auto"/>
              <w:jc w:val="center"/>
              <w:rPr>
                <w:rFonts w:ascii="Times New Roman" w:hAnsi="Times New Roman" w:cs="Times New Roman"/>
                <w:b/>
                <w:bCs/>
                <w:sz w:val="24"/>
                <w:szCs w:val="24"/>
                <w:lang w:val="uk-UA"/>
              </w:rPr>
            </w:pPr>
            <w:r w:rsidRPr="00885E7A">
              <w:rPr>
                <w:rFonts w:ascii="Times New Roman" w:hAnsi="Times New Roman" w:cs="Times New Roman"/>
                <w:b/>
                <w:bCs/>
                <w:sz w:val="24"/>
                <w:szCs w:val="24"/>
                <w:lang w:val="uk-UA"/>
              </w:rPr>
              <w:t>Модуль 1</w:t>
            </w:r>
          </w:p>
        </w:tc>
      </w:tr>
      <w:tr w:rsidR="005571C5" w:rsidRPr="00B514C8" w14:paraId="21B6F555" w14:textId="77777777" w:rsidTr="009C0BD2">
        <w:trPr>
          <w:cantSplit/>
        </w:trPr>
        <w:tc>
          <w:tcPr>
            <w:tcW w:w="5000" w:type="pct"/>
            <w:gridSpan w:val="13"/>
          </w:tcPr>
          <w:p w14:paraId="083BEA9E" w14:textId="77777777" w:rsidR="005571C5" w:rsidRPr="00A158D1" w:rsidRDefault="005571C5" w:rsidP="009C0BD2">
            <w:pPr>
              <w:shd w:val="clear" w:color="auto" w:fill="FFFFFF"/>
              <w:tabs>
                <w:tab w:val="left" w:pos="293"/>
              </w:tabs>
              <w:spacing w:after="0" w:line="240" w:lineRule="auto"/>
              <w:jc w:val="center"/>
              <w:rPr>
                <w:rFonts w:ascii="Times New Roman" w:hAnsi="Times New Roman" w:cs="Times New Roman"/>
                <w:b/>
                <w:bCs/>
                <w:sz w:val="24"/>
                <w:szCs w:val="24"/>
                <w:lang w:val="uk-UA"/>
              </w:rPr>
            </w:pPr>
            <w:r w:rsidRPr="00A158D1">
              <w:rPr>
                <w:rFonts w:ascii="Times New Roman" w:hAnsi="Times New Roman" w:cs="Times New Roman"/>
                <w:b/>
                <w:sz w:val="24"/>
                <w:szCs w:val="24"/>
                <w:lang w:val="uk-UA"/>
              </w:rPr>
              <w:t>Змістовий Модуль 1.</w:t>
            </w:r>
          </w:p>
          <w:p w14:paraId="7DA458FB" w14:textId="77777777" w:rsidR="005571C5" w:rsidRPr="00A158D1" w:rsidRDefault="005571C5" w:rsidP="009C0BD2">
            <w:pPr>
              <w:shd w:val="clear" w:color="auto" w:fill="FFFFFF"/>
              <w:tabs>
                <w:tab w:val="left" w:pos="293"/>
              </w:tabs>
              <w:spacing w:after="0" w:line="240" w:lineRule="auto"/>
              <w:jc w:val="center"/>
              <w:rPr>
                <w:rFonts w:ascii="Times New Roman" w:hAnsi="Times New Roman" w:cs="Times New Roman"/>
                <w:b/>
                <w:bCs/>
                <w:sz w:val="24"/>
                <w:szCs w:val="24"/>
                <w:lang w:val="uk-UA"/>
              </w:rPr>
            </w:pPr>
            <w:r w:rsidRPr="00A158D1">
              <w:rPr>
                <w:rFonts w:ascii="Times New Roman" w:hAnsi="Times New Roman" w:cs="Times New Roman"/>
                <w:b/>
                <w:sz w:val="24"/>
                <w:szCs w:val="24"/>
                <w:lang w:val="uk-UA"/>
              </w:rPr>
              <w:t xml:space="preserve">Давньогерманські мови, їх класифікація та характерні </w:t>
            </w:r>
            <w:r w:rsidRPr="00A158D1">
              <w:rPr>
                <w:rFonts w:ascii="Times New Roman" w:hAnsi="Times New Roman" w:cs="Times New Roman"/>
                <w:b/>
                <w:bCs/>
                <w:sz w:val="24"/>
                <w:szCs w:val="24"/>
                <w:lang w:val="uk-UA"/>
              </w:rPr>
              <w:t xml:space="preserve"> риси</w:t>
            </w:r>
            <w:r w:rsidRPr="00A158D1">
              <w:rPr>
                <w:rFonts w:ascii="Times New Roman" w:hAnsi="Times New Roman" w:cs="Times New Roman"/>
                <w:b/>
                <w:sz w:val="24"/>
                <w:szCs w:val="24"/>
                <w:lang w:val="uk-UA"/>
              </w:rPr>
              <w:t xml:space="preserve">. </w:t>
            </w:r>
            <w:r w:rsidRPr="00A158D1">
              <w:rPr>
                <w:rFonts w:ascii="Times New Roman" w:hAnsi="Times New Roman" w:cs="Times New Roman"/>
                <w:b/>
                <w:bCs/>
                <w:sz w:val="24"/>
                <w:szCs w:val="24"/>
                <w:lang w:val="uk-UA"/>
              </w:rPr>
              <w:t>Давньоанглійська.</w:t>
            </w:r>
          </w:p>
          <w:p w14:paraId="24F68E1F" w14:textId="77777777" w:rsidR="005571C5" w:rsidRPr="00885E7A" w:rsidRDefault="005571C5" w:rsidP="009C0BD2">
            <w:pPr>
              <w:shd w:val="clear" w:color="auto" w:fill="FFFFFF"/>
              <w:tabs>
                <w:tab w:val="left" w:pos="293"/>
              </w:tabs>
              <w:spacing w:after="0" w:line="240" w:lineRule="auto"/>
              <w:jc w:val="center"/>
              <w:rPr>
                <w:rFonts w:ascii="Times New Roman" w:hAnsi="Times New Roman" w:cs="Times New Roman"/>
                <w:b/>
                <w:sz w:val="24"/>
                <w:szCs w:val="24"/>
                <w:lang w:val="uk-UA"/>
              </w:rPr>
            </w:pPr>
            <w:r w:rsidRPr="00A158D1">
              <w:rPr>
                <w:rFonts w:ascii="Times New Roman" w:hAnsi="Times New Roman" w:cs="Times New Roman"/>
                <w:b/>
                <w:sz w:val="24"/>
                <w:szCs w:val="24"/>
                <w:lang w:val="uk-UA"/>
              </w:rPr>
              <w:t>Періодизація історії англійської мови</w:t>
            </w:r>
          </w:p>
        </w:tc>
      </w:tr>
      <w:tr w:rsidR="005571C5" w:rsidRPr="00885E7A" w14:paraId="26D6F6DD" w14:textId="77777777" w:rsidTr="009C0BD2">
        <w:tc>
          <w:tcPr>
            <w:tcW w:w="1408" w:type="pct"/>
            <w:gridSpan w:val="2"/>
          </w:tcPr>
          <w:p w14:paraId="02EE8EF5" w14:textId="77777777" w:rsidR="005571C5" w:rsidRPr="00885E7A" w:rsidRDefault="005571C5" w:rsidP="009C0BD2">
            <w:pPr>
              <w:tabs>
                <w:tab w:val="left" w:pos="284"/>
                <w:tab w:val="left" w:pos="567"/>
              </w:tabs>
              <w:spacing w:after="0" w:line="240" w:lineRule="auto"/>
              <w:rPr>
                <w:rFonts w:ascii="Times New Roman" w:hAnsi="Times New Roman" w:cs="Times New Roman"/>
                <w:bCs/>
                <w:sz w:val="24"/>
                <w:szCs w:val="24"/>
                <w:lang w:val="uk-UA"/>
              </w:rPr>
            </w:pPr>
            <w:r w:rsidRPr="00A158D1">
              <w:rPr>
                <w:rFonts w:ascii="Times New Roman" w:hAnsi="Times New Roman" w:cs="Times New Roman"/>
                <w:b/>
                <w:sz w:val="24"/>
                <w:szCs w:val="24"/>
                <w:lang w:val="uk-UA"/>
              </w:rPr>
              <w:t>Тема 1.</w:t>
            </w:r>
            <w:r w:rsidRPr="00885E7A">
              <w:rPr>
                <w:rFonts w:ascii="Times New Roman" w:hAnsi="Times New Roman" w:cs="Times New Roman"/>
                <w:sz w:val="24"/>
                <w:szCs w:val="24"/>
                <w:lang w:val="uk-UA"/>
              </w:rPr>
              <w:t xml:space="preserve"> Давні та </w:t>
            </w:r>
            <w:r w:rsidRPr="00885E7A">
              <w:rPr>
                <w:rFonts w:ascii="Times New Roman" w:hAnsi="Times New Roman" w:cs="Times New Roman"/>
                <w:bCs/>
                <w:sz w:val="24"/>
                <w:szCs w:val="24"/>
                <w:lang w:val="uk-UA"/>
              </w:rPr>
              <w:t xml:space="preserve">сучасні </w:t>
            </w:r>
            <w:r w:rsidRPr="00885E7A">
              <w:rPr>
                <w:rFonts w:ascii="Times New Roman" w:hAnsi="Times New Roman" w:cs="Times New Roman"/>
                <w:bCs/>
                <w:spacing w:val="-12"/>
                <w:sz w:val="24"/>
                <w:szCs w:val="24"/>
                <w:lang w:val="uk-UA"/>
              </w:rPr>
              <w:t>германські мови; їх поширення</w:t>
            </w:r>
            <w:r w:rsidRPr="00885E7A">
              <w:rPr>
                <w:rFonts w:ascii="Times New Roman" w:hAnsi="Times New Roman" w:cs="Times New Roman"/>
                <w:bCs/>
                <w:sz w:val="24"/>
                <w:szCs w:val="24"/>
                <w:lang w:val="uk-UA"/>
              </w:rPr>
              <w:t xml:space="preserve"> та класифікація. </w:t>
            </w:r>
            <w:r w:rsidRPr="00885E7A">
              <w:rPr>
                <w:rFonts w:ascii="Times New Roman" w:hAnsi="Times New Roman" w:cs="Times New Roman"/>
                <w:sz w:val="24"/>
                <w:szCs w:val="24"/>
                <w:lang w:val="uk-UA"/>
              </w:rPr>
              <w:t xml:space="preserve">Характерні </w:t>
            </w:r>
            <w:r w:rsidRPr="00885E7A">
              <w:rPr>
                <w:rFonts w:ascii="Times New Roman" w:hAnsi="Times New Roman" w:cs="Times New Roman"/>
                <w:bCs/>
                <w:sz w:val="24"/>
                <w:szCs w:val="24"/>
                <w:lang w:val="uk-UA"/>
              </w:rPr>
              <w:t>риси германських мов.</w:t>
            </w:r>
          </w:p>
          <w:p w14:paraId="14EEEEA6" w14:textId="77777777" w:rsidR="005571C5" w:rsidRPr="00885E7A" w:rsidRDefault="005571C5" w:rsidP="009C0BD2">
            <w:pPr>
              <w:tabs>
                <w:tab w:val="left" w:pos="284"/>
                <w:tab w:val="left" w:pos="567"/>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2D461F24"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Генеалогічна та типологічна класифікації мов світу. Генеалогічна класифікація індоєвропейських та германських мов. </w:t>
            </w:r>
          </w:p>
          <w:p w14:paraId="76256178" w14:textId="77777777" w:rsidR="005571C5" w:rsidRPr="00885E7A" w:rsidRDefault="005571C5" w:rsidP="009C0BD2">
            <w:pPr>
              <w:tabs>
                <w:tab w:val="left" w:pos="284"/>
                <w:tab w:val="left" w:pos="567"/>
              </w:tabs>
              <w:spacing w:after="0" w:line="240" w:lineRule="auto"/>
              <w:rPr>
                <w:rFonts w:ascii="Times New Roman" w:hAnsi="Times New Roman" w:cs="Times New Roman"/>
                <w:bCs/>
                <w:spacing w:val="-1"/>
                <w:sz w:val="24"/>
                <w:szCs w:val="24"/>
                <w:lang w:val="uk-UA"/>
              </w:rPr>
            </w:pPr>
            <w:r w:rsidRPr="00885E7A">
              <w:rPr>
                <w:rFonts w:ascii="Times New Roman" w:hAnsi="Times New Roman" w:cs="Times New Roman"/>
                <w:sz w:val="24"/>
                <w:szCs w:val="24"/>
                <w:lang w:val="uk-UA"/>
              </w:rPr>
              <w:t>Порівняльний метод,</w:t>
            </w:r>
            <w:r>
              <w:rPr>
                <w:rFonts w:ascii="Times New Roman" w:hAnsi="Times New Roman" w:cs="Times New Roman"/>
                <w:sz w:val="24"/>
                <w:szCs w:val="24"/>
                <w:lang w:val="uk-UA"/>
              </w:rPr>
              <w:t xml:space="preserve"> його засади. Науковці. Поняття «Прагерманської»</w:t>
            </w:r>
            <w:r w:rsidRPr="00885E7A">
              <w:rPr>
                <w:rFonts w:ascii="Times New Roman" w:hAnsi="Times New Roman" w:cs="Times New Roman"/>
                <w:sz w:val="24"/>
                <w:szCs w:val="24"/>
                <w:lang w:val="en-US"/>
              </w:rPr>
              <w:t>.</w:t>
            </w:r>
          </w:p>
        </w:tc>
        <w:tc>
          <w:tcPr>
            <w:tcW w:w="328" w:type="pct"/>
          </w:tcPr>
          <w:p w14:paraId="13193E0B"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8</w:t>
            </w:r>
          </w:p>
        </w:tc>
        <w:tc>
          <w:tcPr>
            <w:tcW w:w="349" w:type="pct"/>
          </w:tcPr>
          <w:p w14:paraId="4A6DF2C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2</w:t>
            </w:r>
          </w:p>
        </w:tc>
        <w:tc>
          <w:tcPr>
            <w:tcW w:w="484" w:type="pct"/>
            <w:gridSpan w:val="2"/>
          </w:tcPr>
          <w:p w14:paraId="7708954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1F530FAC"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347" w:type="pct"/>
          </w:tcPr>
          <w:p w14:paraId="508CF55A" w14:textId="0F6DBCB5" w:rsidR="005571C5" w:rsidRPr="002864D4" w:rsidRDefault="005571C5" w:rsidP="009C0BD2">
            <w:pPr>
              <w:spacing w:after="0" w:line="240" w:lineRule="auto"/>
              <w:rPr>
                <w:rFonts w:ascii="Times New Roman" w:hAnsi="Times New Roman" w:cs="Times New Roman"/>
                <w:sz w:val="24"/>
                <w:szCs w:val="24"/>
              </w:rPr>
            </w:pPr>
          </w:p>
        </w:tc>
        <w:tc>
          <w:tcPr>
            <w:tcW w:w="417" w:type="pct"/>
            <w:gridSpan w:val="2"/>
          </w:tcPr>
          <w:p w14:paraId="4AAD5C8E"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7" w:type="pct"/>
            <w:gridSpan w:val="2"/>
          </w:tcPr>
          <w:p w14:paraId="77C48BC6" w14:textId="4735A7B5"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4A33231D" w14:textId="7FED21C6"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1F55D656" w14:textId="77777777" w:rsidTr="009C0BD2">
        <w:tc>
          <w:tcPr>
            <w:tcW w:w="1408" w:type="pct"/>
            <w:gridSpan w:val="2"/>
          </w:tcPr>
          <w:p w14:paraId="1FC94245"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t>Тема 2.</w:t>
            </w:r>
            <w:r w:rsidRPr="00885E7A">
              <w:rPr>
                <w:rFonts w:ascii="Times New Roman" w:hAnsi="Times New Roman" w:cs="Times New Roman"/>
                <w:sz w:val="24"/>
                <w:szCs w:val="24"/>
                <w:lang w:val="uk-UA"/>
              </w:rPr>
              <w:t xml:space="preserve"> </w:t>
            </w:r>
            <w:r w:rsidRPr="00885E7A">
              <w:rPr>
                <w:rFonts w:ascii="Times New Roman" w:hAnsi="Times New Roman" w:cs="Times New Roman"/>
                <w:bCs/>
                <w:sz w:val="24"/>
                <w:szCs w:val="24"/>
                <w:lang w:val="uk-UA"/>
              </w:rPr>
              <w:t xml:space="preserve"> А</w:t>
            </w:r>
            <w:r>
              <w:rPr>
                <w:rFonts w:ascii="Times New Roman" w:hAnsi="Times New Roman" w:cs="Times New Roman"/>
                <w:bCs/>
                <w:sz w:val="24"/>
                <w:szCs w:val="24"/>
                <w:lang w:val="uk-UA"/>
              </w:rPr>
              <w:t>нглійська мова, її походження.</w:t>
            </w:r>
            <w:r w:rsidRPr="00885E7A">
              <w:rPr>
                <w:rFonts w:ascii="Times New Roman" w:hAnsi="Times New Roman" w:cs="Times New Roman"/>
                <w:b/>
                <w:sz w:val="24"/>
                <w:szCs w:val="24"/>
                <w:lang w:val="uk-UA"/>
              </w:rPr>
              <w:t xml:space="preserve"> </w:t>
            </w:r>
            <w:r w:rsidRPr="00885E7A">
              <w:rPr>
                <w:rFonts w:ascii="Times New Roman" w:hAnsi="Times New Roman" w:cs="Times New Roman"/>
                <w:sz w:val="24"/>
                <w:szCs w:val="24"/>
                <w:lang w:val="uk-UA"/>
              </w:rPr>
              <w:t xml:space="preserve">Періодизація історії англійської мови. Історичні події та </w:t>
            </w:r>
            <w:r w:rsidRPr="00885E7A">
              <w:rPr>
                <w:rFonts w:ascii="Times New Roman" w:hAnsi="Times New Roman" w:cs="Times New Roman"/>
                <w:sz w:val="24"/>
                <w:szCs w:val="24"/>
                <w:lang w:val="uk-UA"/>
              </w:rPr>
              <w:lastRenderedPageBreak/>
              <w:t>діалекти давньоанглійського періоду.</w:t>
            </w:r>
          </w:p>
          <w:p w14:paraId="07001D92"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Давньоанглійські алфавіти і пам’ятки писемності</w:t>
            </w:r>
            <w:r>
              <w:rPr>
                <w:rFonts w:ascii="Times New Roman" w:hAnsi="Times New Roman" w:cs="Times New Roman"/>
                <w:sz w:val="24"/>
                <w:szCs w:val="24"/>
                <w:lang w:val="uk-UA"/>
              </w:rPr>
              <w:t>.</w:t>
            </w:r>
          </w:p>
          <w:p w14:paraId="2A7B2EFA" w14:textId="77777777" w:rsidR="005571C5" w:rsidRPr="00885E7A" w:rsidRDefault="005571C5" w:rsidP="009C0BD2">
            <w:pPr>
              <w:shd w:val="clear" w:color="auto" w:fill="FFFFFF"/>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52C5E47E" w14:textId="77777777" w:rsidR="005571C5" w:rsidRPr="00885E7A" w:rsidRDefault="005571C5" w:rsidP="009C0BD2">
            <w:pPr>
              <w:spacing w:after="0" w:line="240" w:lineRule="auto"/>
              <w:rPr>
                <w:rFonts w:ascii="Times New Roman" w:hAnsi="Times New Roman" w:cs="Times New Roman"/>
                <w:b/>
                <w:sz w:val="24"/>
                <w:szCs w:val="24"/>
                <w:lang w:val="uk-UA"/>
              </w:rPr>
            </w:pPr>
            <w:r w:rsidRPr="00885E7A">
              <w:rPr>
                <w:rFonts w:ascii="Times New Roman" w:hAnsi="Times New Roman" w:cs="Times New Roman"/>
                <w:sz w:val="24"/>
                <w:szCs w:val="24"/>
                <w:lang w:val="uk-UA"/>
              </w:rPr>
              <w:t xml:space="preserve">Різні підходи до періодизації історії англійської мови. </w:t>
            </w:r>
          </w:p>
          <w:p w14:paraId="0CDB8E0B" w14:textId="77777777" w:rsidR="005571C5" w:rsidRPr="00885E7A" w:rsidRDefault="005571C5" w:rsidP="009C0BD2">
            <w:pPr>
              <w:spacing w:after="0" w:line="240" w:lineRule="auto"/>
              <w:rPr>
                <w:rFonts w:ascii="Times New Roman" w:eastAsia="Times New Roman" w:hAnsi="Times New Roman" w:cs="Times New Roman"/>
                <w:b/>
                <w:bCs/>
                <w:sz w:val="24"/>
                <w:szCs w:val="24"/>
                <w:lang w:val="uk-UA"/>
              </w:rPr>
            </w:pPr>
            <w:r w:rsidRPr="00885E7A">
              <w:rPr>
                <w:rFonts w:ascii="Times New Roman" w:hAnsi="Times New Roman" w:cs="Times New Roman"/>
                <w:sz w:val="24"/>
                <w:szCs w:val="24"/>
                <w:lang w:val="uk-UA"/>
              </w:rPr>
              <w:t xml:space="preserve">Історичні події д.а. періоду </w:t>
            </w:r>
            <w:r>
              <w:rPr>
                <w:rFonts w:ascii="Times New Roman" w:hAnsi="Times New Roman" w:cs="Times New Roman"/>
                <w:sz w:val="24"/>
                <w:szCs w:val="24"/>
                <w:lang w:val="en-US"/>
              </w:rPr>
              <w:t>V</w:t>
            </w:r>
            <w:r w:rsidRPr="00A158D1">
              <w:rPr>
                <w:rFonts w:ascii="Times New Roman" w:hAnsi="Times New Roman" w:cs="Times New Roman"/>
                <w:sz w:val="24"/>
                <w:szCs w:val="24"/>
                <w:lang w:val="uk-UA"/>
              </w:rPr>
              <w:t xml:space="preserve"> –</w:t>
            </w:r>
            <w:r>
              <w:rPr>
                <w:rFonts w:ascii="Times New Roman" w:hAnsi="Times New Roman" w:cs="Times New Roman"/>
                <w:sz w:val="24"/>
                <w:szCs w:val="24"/>
                <w:lang w:val="en-US"/>
              </w:rPr>
              <w:t>XI</w:t>
            </w:r>
            <w:r w:rsidRPr="00A158D1">
              <w:rPr>
                <w:rFonts w:ascii="Times New Roman" w:hAnsi="Times New Roman" w:cs="Times New Roman"/>
                <w:sz w:val="24"/>
                <w:szCs w:val="24"/>
                <w:lang w:val="uk-UA"/>
              </w:rPr>
              <w:t xml:space="preserve"> </w:t>
            </w:r>
            <w:r w:rsidRPr="00885E7A">
              <w:rPr>
                <w:rFonts w:ascii="Times New Roman" w:hAnsi="Times New Roman" w:cs="Times New Roman"/>
                <w:sz w:val="24"/>
                <w:szCs w:val="24"/>
                <w:lang w:val="en-US"/>
              </w:rPr>
              <w:t>c</w:t>
            </w:r>
            <w:r w:rsidRPr="00885E7A">
              <w:rPr>
                <w:rFonts w:ascii="Times New Roman" w:hAnsi="Times New Roman" w:cs="Times New Roman"/>
                <w:sz w:val="24"/>
                <w:szCs w:val="24"/>
                <w:lang w:val="uk-UA"/>
              </w:rPr>
              <w:t>т</w:t>
            </w:r>
            <w:r w:rsidRPr="00A158D1">
              <w:rPr>
                <w:rFonts w:ascii="Times New Roman" w:hAnsi="Times New Roman" w:cs="Times New Roman"/>
                <w:sz w:val="24"/>
                <w:szCs w:val="24"/>
                <w:lang w:val="uk-UA"/>
              </w:rPr>
              <w:t>.</w:t>
            </w:r>
            <w:r w:rsidRPr="00885E7A">
              <w:rPr>
                <w:rFonts w:ascii="Times New Roman" w:hAnsi="Times New Roman" w:cs="Times New Roman"/>
                <w:sz w:val="24"/>
                <w:szCs w:val="24"/>
                <w:lang w:val="uk-UA"/>
              </w:rPr>
              <w:t xml:space="preserve"> і більш давня історія Британії:</w:t>
            </w:r>
          </w:p>
          <w:p w14:paraId="5DE4EE6C"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sidRPr="00885E7A">
              <w:rPr>
                <w:rFonts w:ascii="Times New Roman" w:hAnsi="Times New Roman" w:cs="Times New Roman"/>
                <w:sz w:val="24"/>
                <w:szCs w:val="24"/>
              </w:rPr>
              <w:t>д</w:t>
            </w:r>
            <w:r w:rsidRPr="00885E7A">
              <w:rPr>
                <w:rFonts w:ascii="Times New Roman" w:hAnsi="Times New Roman" w:cs="Times New Roman"/>
                <w:sz w:val="24"/>
                <w:szCs w:val="24"/>
                <w:lang w:val="uk-UA"/>
              </w:rPr>
              <w:t>оісторична Британія</w:t>
            </w:r>
            <w:r w:rsidRPr="00885E7A">
              <w:rPr>
                <w:rFonts w:ascii="Times New Roman" w:hAnsi="Times New Roman" w:cs="Times New Roman"/>
                <w:sz w:val="24"/>
                <w:szCs w:val="24"/>
              </w:rPr>
              <w:t>;</w:t>
            </w:r>
          </w:p>
          <w:p w14:paraId="329B887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кельтська Британія</w:t>
            </w:r>
            <w:r w:rsidRPr="00885E7A">
              <w:rPr>
                <w:rFonts w:ascii="Times New Roman" w:hAnsi="Times New Roman" w:cs="Times New Roman"/>
                <w:sz w:val="24"/>
                <w:szCs w:val="24"/>
              </w:rPr>
              <w:t>;</w:t>
            </w:r>
          </w:p>
          <w:p w14:paraId="13CE1D69" w14:textId="77777777" w:rsidR="005571C5" w:rsidRPr="00885E7A" w:rsidRDefault="005571C5" w:rsidP="009C0BD2">
            <w:pPr>
              <w:spacing w:after="0" w:line="240" w:lineRule="auto"/>
              <w:rPr>
                <w:rFonts w:ascii="Times New Roman" w:hAnsi="Times New Roman" w:cs="Times New Roman"/>
                <w:sz w:val="24"/>
                <w:szCs w:val="24"/>
              </w:rPr>
            </w:pPr>
            <w:r w:rsidRPr="00885E7A">
              <w:rPr>
                <w:rFonts w:ascii="Times New Roman" w:hAnsi="Times New Roman" w:cs="Times New Roman"/>
                <w:sz w:val="24"/>
                <w:szCs w:val="24"/>
                <w:lang w:val="uk-UA"/>
              </w:rPr>
              <w:t xml:space="preserve">– </w:t>
            </w:r>
            <w:r w:rsidRPr="00885E7A">
              <w:rPr>
                <w:rFonts w:ascii="Times New Roman" w:hAnsi="Times New Roman" w:cs="Times New Roman"/>
                <w:spacing w:val="-6"/>
                <w:sz w:val="24"/>
                <w:szCs w:val="24"/>
                <w:lang w:val="uk-UA"/>
              </w:rPr>
              <w:t>римське завоювання Британії.</w:t>
            </w:r>
            <w:r w:rsidRPr="00885E7A">
              <w:rPr>
                <w:rFonts w:ascii="Times New Roman" w:hAnsi="Times New Roman" w:cs="Times New Roman"/>
                <w:sz w:val="24"/>
                <w:szCs w:val="24"/>
                <w:lang w:val="uk-UA"/>
              </w:rPr>
              <w:t xml:space="preserve"> </w:t>
            </w:r>
          </w:p>
          <w:p w14:paraId="654B0E1F" w14:textId="77777777" w:rsidR="005571C5" w:rsidRPr="00885E7A" w:rsidRDefault="005571C5" w:rsidP="009C0BD2">
            <w:pPr>
              <w:spacing w:after="0" w:line="240" w:lineRule="auto"/>
              <w:rPr>
                <w:rFonts w:ascii="Times New Roman" w:hAnsi="Times New Roman" w:cs="Times New Roman"/>
                <w:spacing w:val="-8"/>
                <w:sz w:val="24"/>
                <w:szCs w:val="24"/>
                <w:lang w:val="uk-UA"/>
              </w:rPr>
            </w:pPr>
            <w:r w:rsidRPr="00885E7A">
              <w:rPr>
                <w:rFonts w:ascii="Times New Roman" w:hAnsi="Times New Roman" w:cs="Times New Roman"/>
                <w:spacing w:val="-8"/>
                <w:sz w:val="24"/>
                <w:szCs w:val="24"/>
                <w:lang w:val="uk-UA"/>
              </w:rPr>
              <w:t>Виникнення та розвиток письма.</w:t>
            </w:r>
            <w:r>
              <w:rPr>
                <w:rFonts w:ascii="Times New Roman" w:hAnsi="Times New Roman" w:cs="Times New Roman"/>
                <w:sz w:val="24"/>
                <w:szCs w:val="24"/>
                <w:lang w:val="uk-UA"/>
              </w:rPr>
              <w:t xml:space="preserve"> Давньоанглійські алфавіти.</w:t>
            </w:r>
          </w:p>
          <w:p w14:paraId="0B69B85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Літературні пам’ятки давньо-</w:t>
            </w:r>
          </w:p>
          <w:p w14:paraId="71D0DB55"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англійського періоду.</w:t>
            </w:r>
          </w:p>
        </w:tc>
        <w:tc>
          <w:tcPr>
            <w:tcW w:w="328" w:type="pct"/>
          </w:tcPr>
          <w:p w14:paraId="747B38E6"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 xml:space="preserve"> 4</w:t>
            </w:r>
          </w:p>
        </w:tc>
        <w:tc>
          <w:tcPr>
            <w:tcW w:w="349" w:type="pct"/>
          </w:tcPr>
          <w:p w14:paraId="3642B47C"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484" w:type="pct"/>
            <w:gridSpan w:val="2"/>
          </w:tcPr>
          <w:p w14:paraId="3812C64C"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56" w:type="pct"/>
          </w:tcPr>
          <w:p w14:paraId="434E35DD"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4 </w:t>
            </w:r>
          </w:p>
        </w:tc>
        <w:tc>
          <w:tcPr>
            <w:tcW w:w="347" w:type="pct"/>
          </w:tcPr>
          <w:p w14:paraId="2A753A79" w14:textId="07F896A6" w:rsidR="005571C5" w:rsidRPr="002864D4" w:rsidRDefault="005571C5" w:rsidP="009C0BD2">
            <w:pPr>
              <w:spacing w:after="0" w:line="240" w:lineRule="auto"/>
              <w:rPr>
                <w:rFonts w:ascii="Times New Roman" w:hAnsi="Times New Roman" w:cs="Times New Roman"/>
                <w:sz w:val="24"/>
                <w:szCs w:val="24"/>
              </w:rPr>
            </w:pPr>
          </w:p>
        </w:tc>
        <w:tc>
          <w:tcPr>
            <w:tcW w:w="417" w:type="pct"/>
            <w:gridSpan w:val="2"/>
          </w:tcPr>
          <w:p w14:paraId="6E510FF7"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7" w:type="pct"/>
            <w:gridSpan w:val="2"/>
          </w:tcPr>
          <w:p w14:paraId="36DE7908"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0FD5FCF4" w14:textId="706FB17A"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7C42E2AF" w14:textId="77777777" w:rsidTr="009C0BD2">
        <w:tc>
          <w:tcPr>
            <w:tcW w:w="1408" w:type="pct"/>
            <w:gridSpan w:val="2"/>
          </w:tcPr>
          <w:p w14:paraId="3B0C75D6" w14:textId="77777777" w:rsidR="005571C5" w:rsidRPr="00A158D1" w:rsidRDefault="005571C5" w:rsidP="009C0BD2">
            <w:pPr>
              <w:spacing w:after="0" w:line="240" w:lineRule="auto"/>
              <w:rPr>
                <w:rFonts w:ascii="Times New Roman" w:hAnsi="Times New Roman" w:cs="Times New Roman"/>
                <w:b/>
                <w:bCs/>
                <w:spacing w:val="-6"/>
                <w:sz w:val="24"/>
                <w:szCs w:val="24"/>
                <w:lang w:val="uk-UA"/>
              </w:rPr>
            </w:pPr>
            <w:r w:rsidRPr="00A158D1">
              <w:rPr>
                <w:rFonts w:ascii="Times New Roman" w:hAnsi="Times New Roman" w:cs="Times New Roman"/>
                <w:b/>
                <w:bCs/>
                <w:spacing w:val="-6"/>
                <w:sz w:val="24"/>
                <w:szCs w:val="24"/>
                <w:lang w:val="uk-UA"/>
              </w:rPr>
              <w:t>Разом за змістовим модулем 1</w:t>
            </w:r>
          </w:p>
        </w:tc>
        <w:tc>
          <w:tcPr>
            <w:tcW w:w="328" w:type="pct"/>
          </w:tcPr>
          <w:p w14:paraId="68116F5A"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12</w:t>
            </w:r>
          </w:p>
        </w:tc>
        <w:tc>
          <w:tcPr>
            <w:tcW w:w="349" w:type="pct"/>
          </w:tcPr>
          <w:p w14:paraId="7FE9BD03"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45051CD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702F5A2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8</w:t>
            </w:r>
          </w:p>
        </w:tc>
        <w:tc>
          <w:tcPr>
            <w:tcW w:w="347" w:type="pct"/>
          </w:tcPr>
          <w:p w14:paraId="63A2C7BC" w14:textId="46505E0A" w:rsidR="005571C5" w:rsidRPr="002864D4" w:rsidRDefault="005571C5" w:rsidP="009C0BD2">
            <w:pPr>
              <w:spacing w:after="0" w:line="240" w:lineRule="auto"/>
              <w:rPr>
                <w:rFonts w:ascii="Times New Roman" w:hAnsi="Times New Roman" w:cs="Times New Roman"/>
                <w:sz w:val="24"/>
                <w:szCs w:val="24"/>
              </w:rPr>
            </w:pPr>
          </w:p>
        </w:tc>
        <w:tc>
          <w:tcPr>
            <w:tcW w:w="417" w:type="pct"/>
            <w:gridSpan w:val="2"/>
          </w:tcPr>
          <w:p w14:paraId="76D5666A"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7" w:type="pct"/>
            <w:gridSpan w:val="2"/>
          </w:tcPr>
          <w:p w14:paraId="73C6D8A8" w14:textId="4185D530"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2E729174" w14:textId="66B8258F" w:rsidR="005571C5" w:rsidRPr="002864D4" w:rsidRDefault="005571C5" w:rsidP="009C0BD2">
            <w:pPr>
              <w:spacing w:after="0" w:line="240" w:lineRule="auto"/>
              <w:rPr>
                <w:rFonts w:ascii="Times New Roman" w:hAnsi="Times New Roman" w:cs="Times New Roman"/>
                <w:sz w:val="24"/>
                <w:szCs w:val="24"/>
              </w:rPr>
            </w:pPr>
          </w:p>
        </w:tc>
      </w:tr>
      <w:tr w:rsidR="005571C5" w:rsidRPr="00885E7A" w14:paraId="3F5C4F36" w14:textId="77777777" w:rsidTr="009C0BD2">
        <w:trPr>
          <w:cantSplit/>
        </w:trPr>
        <w:tc>
          <w:tcPr>
            <w:tcW w:w="5000" w:type="pct"/>
            <w:gridSpan w:val="13"/>
          </w:tcPr>
          <w:p w14:paraId="2CFF41B8" w14:textId="77777777" w:rsidR="005571C5" w:rsidRPr="00A158D1" w:rsidRDefault="005571C5" w:rsidP="009C0BD2">
            <w:pPr>
              <w:spacing w:after="0" w:line="240" w:lineRule="auto"/>
              <w:ind w:firstLine="15"/>
              <w:jc w:val="center"/>
              <w:rPr>
                <w:rFonts w:ascii="Times New Roman" w:hAnsi="Times New Roman" w:cs="Times New Roman"/>
                <w:b/>
                <w:sz w:val="24"/>
                <w:szCs w:val="24"/>
                <w:lang w:val="uk-UA"/>
              </w:rPr>
            </w:pPr>
            <w:r w:rsidRPr="00A158D1">
              <w:rPr>
                <w:rFonts w:ascii="Times New Roman" w:hAnsi="Times New Roman" w:cs="Times New Roman"/>
                <w:b/>
                <w:sz w:val="24"/>
                <w:szCs w:val="24"/>
                <w:lang w:val="uk-UA"/>
              </w:rPr>
              <w:t>Змістовий Модуль 2.</w:t>
            </w:r>
          </w:p>
          <w:p w14:paraId="57890A48" w14:textId="77777777" w:rsidR="005571C5" w:rsidRPr="00885E7A" w:rsidRDefault="005571C5" w:rsidP="009C0BD2">
            <w:pPr>
              <w:spacing w:after="0" w:line="240" w:lineRule="auto"/>
              <w:ind w:firstLine="15"/>
              <w:jc w:val="center"/>
              <w:rPr>
                <w:rFonts w:ascii="Times New Roman" w:hAnsi="Times New Roman" w:cs="Times New Roman"/>
                <w:b/>
                <w:spacing w:val="-6"/>
                <w:sz w:val="24"/>
                <w:szCs w:val="24"/>
                <w:lang w:val="uk-UA"/>
              </w:rPr>
            </w:pPr>
            <w:r w:rsidRPr="00A158D1">
              <w:rPr>
                <w:rFonts w:ascii="Times New Roman" w:hAnsi="Times New Roman" w:cs="Times New Roman"/>
                <w:b/>
                <w:spacing w:val="-6"/>
                <w:sz w:val="24"/>
                <w:szCs w:val="24"/>
                <w:lang w:val="uk-UA"/>
              </w:rPr>
              <w:t>Фонетичні, морфологічні та лексичні особливості мови давньоанглійського періоду</w:t>
            </w:r>
          </w:p>
        </w:tc>
      </w:tr>
      <w:tr w:rsidR="005571C5" w:rsidRPr="00885E7A" w14:paraId="05AE3025" w14:textId="77777777" w:rsidTr="009C0BD2">
        <w:tc>
          <w:tcPr>
            <w:tcW w:w="1408" w:type="pct"/>
            <w:gridSpan w:val="2"/>
          </w:tcPr>
          <w:p w14:paraId="5357A967"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t>Тема 3.</w:t>
            </w:r>
            <w:r w:rsidRPr="00885E7A">
              <w:rPr>
                <w:rFonts w:ascii="Times New Roman" w:hAnsi="Times New Roman" w:cs="Times New Roman"/>
                <w:sz w:val="24"/>
                <w:szCs w:val="24"/>
                <w:lang w:val="uk-UA"/>
              </w:rPr>
              <w:t xml:space="preserve"> Фонемний склад мови давньоанглійського періоду.</w:t>
            </w:r>
          </w:p>
          <w:p w14:paraId="650AA5A3" w14:textId="77777777" w:rsidR="005571C5" w:rsidRPr="00885E7A" w:rsidRDefault="005571C5" w:rsidP="009C0BD2">
            <w:pPr>
              <w:shd w:val="clear" w:color="auto" w:fill="FFFFFF"/>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64815A85" w14:textId="3FF65EB3" w:rsidR="005571C5" w:rsidRPr="00885E7A" w:rsidRDefault="005571C5" w:rsidP="009C0BD2">
            <w:pPr>
              <w:spacing w:after="0" w:line="240" w:lineRule="auto"/>
              <w:rPr>
                <w:rFonts w:ascii="Times New Roman" w:hAnsi="Times New Roman" w:cs="Times New Roman"/>
                <w:sz w:val="24"/>
                <w:szCs w:val="24"/>
              </w:rPr>
            </w:pPr>
            <w:r w:rsidRPr="00885E7A">
              <w:rPr>
                <w:rFonts w:ascii="Times New Roman" w:hAnsi="Times New Roman" w:cs="Times New Roman"/>
                <w:spacing w:val="-8"/>
                <w:sz w:val="24"/>
                <w:szCs w:val="24"/>
                <w:lang w:val="uk-UA"/>
              </w:rPr>
              <w:t>Принципи класифікації голосни</w:t>
            </w:r>
            <w:r w:rsidRPr="00885E7A">
              <w:rPr>
                <w:rFonts w:ascii="Times New Roman" w:hAnsi="Times New Roman" w:cs="Times New Roman"/>
                <w:spacing w:val="-10"/>
                <w:sz w:val="24"/>
                <w:szCs w:val="24"/>
                <w:lang w:val="uk-UA"/>
              </w:rPr>
              <w:t>х</w:t>
            </w:r>
            <w:r>
              <w:rPr>
                <w:rFonts w:ascii="Times New Roman" w:hAnsi="Times New Roman" w:cs="Times New Roman"/>
                <w:sz w:val="24"/>
                <w:szCs w:val="24"/>
                <w:lang w:val="uk-UA"/>
              </w:rPr>
              <w:t xml:space="preserve"> і приголосних сучасної англі</w:t>
            </w:r>
            <w:r w:rsidR="00426DE6">
              <w:rPr>
                <w:rFonts w:ascii="Times New Roman" w:hAnsi="Times New Roman" w:cs="Times New Roman"/>
                <w:sz w:val="24"/>
                <w:szCs w:val="24"/>
                <w:lang w:val="uk-UA"/>
              </w:rPr>
              <w:t>й</w:t>
            </w:r>
            <w:r w:rsidRPr="00885E7A">
              <w:rPr>
                <w:rFonts w:ascii="Times New Roman" w:hAnsi="Times New Roman" w:cs="Times New Roman"/>
                <w:sz w:val="24"/>
                <w:szCs w:val="24"/>
                <w:lang w:val="uk-UA"/>
              </w:rPr>
              <w:t>ської мови</w:t>
            </w:r>
            <w:r w:rsidRPr="00885E7A">
              <w:rPr>
                <w:rFonts w:ascii="Times New Roman" w:hAnsi="Times New Roman" w:cs="Times New Roman"/>
                <w:sz w:val="24"/>
                <w:szCs w:val="24"/>
              </w:rPr>
              <w:t>.</w:t>
            </w:r>
          </w:p>
          <w:p w14:paraId="517A8744"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pacing w:val="-8"/>
                <w:sz w:val="24"/>
                <w:szCs w:val="24"/>
                <w:lang w:val="uk-UA"/>
              </w:rPr>
              <w:t>Фонемний склад прагерманської</w:t>
            </w:r>
            <w:r w:rsidRPr="00885E7A">
              <w:rPr>
                <w:rFonts w:ascii="Times New Roman" w:hAnsi="Times New Roman" w:cs="Times New Roman"/>
                <w:sz w:val="24"/>
                <w:szCs w:val="24"/>
                <w:lang w:val="uk-UA"/>
              </w:rPr>
              <w:t xml:space="preserve"> і праіндоєвропейської</w:t>
            </w:r>
            <w:r w:rsidRPr="00885E7A">
              <w:rPr>
                <w:rFonts w:ascii="Times New Roman" w:hAnsi="Times New Roman" w:cs="Times New Roman"/>
                <w:sz w:val="24"/>
                <w:szCs w:val="24"/>
              </w:rPr>
              <w:t>.</w:t>
            </w:r>
          </w:p>
        </w:tc>
        <w:tc>
          <w:tcPr>
            <w:tcW w:w="328" w:type="pct"/>
          </w:tcPr>
          <w:p w14:paraId="64A42B9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8</w:t>
            </w:r>
          </w:p>
        </w:tc>
        <w:tc>
          <w:tcPr>
            <w:tcW w:w="349" w:type="pct"/>
          </w:tcPr>
          <w:p w14:paraId="09286126"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6D23B1DD"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0D6B5AEF"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4</w:t>
            </w:r>
          </w:p>
        </w:tc>
        <w:tc>
          <w:tcPr>
            <w:tcW w:w="347" w:type="pct"/>
          </w:tcPr>
          <w:p w14:paraId="6A8C28D0" w14:textId="2A384A77" w:rsidR="005571C5" w:rsidRPr="00885E7A" w:rsidRDefault="005571C5" w:rsidP="009C0BD2">
            <w:pPr>
              <w:spacing w:after="0" w:line="240" w:lineRule="auto"/>
              <w:rPr>
                <w:rFonts w:ascii="Times New Roman" w:hAnsi="Times New Roman" w:cs="Times New Roman"/>
                <w:sz w:val="24"/>
                <w:szCs w:val="24"/>
                <w:lang w:val="uk-UA"/>
              </w:rPr>
            </w:pPr>
          </w:p>
        </w:tc>
        <w:tc>
          <w:tcPr>
            <w:tcW w:w="417" w:type="pct"/>
            <w:gridSpan w:val="2"/>
          </w:tcPr>
          <w:p w14:paraId="1E0690ED" w14:textId="3EA06465" w:rsidR="005571C5" w:rsidRPr="00373DA6" w:rsidRDefault="005571C5" w:rsidP="009C0BD2">
            <w:pPr>
              <w:spacing w:after="0" w:line="240" w:lineRule="auto"/>
              <w:rPr>
                <w:rFonts w:ascii="Times New Roman" w:hAnsi="Times New Roman" w:cs="Times New Roman"/>
                <w:sz w:val="24"/>
                <w:szCs w:val="24"/>
              </w:rPr>
            </w:pPr>
          </w:p>
        </w:tc>
        <w:tc>
          <w:tcPr>
            <w:tcW w:w="567" w:type="pct"/>
            <w:gridSpan w:val="2"/>
          </w:tcPr>
          <w:p w14:paraId="7CF29402"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01250E9C" w14:textId="14348A0A"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29228B5F" w14:textId="77777777" w:rsidTr="009C0BD2">
        <w:tc>
          <w:tcPr>
            <w:tcW w:w="1408" w:type="pct"/>
            <w:gridSpan w:val="2"/>
          </w:tcPr>
          <w:p w14:paraId="0679BB23"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sz w:val="24"/>
                <w:szCs w:val="24"/>
                <w:lang w:val="uk-UA"/>
              </w:rPr>
            </w:pPr>
            <w:r w:rsidRPr="00A158D1">
              <w:rPr>
                <w:rFonts w:ascii="Times New Roman" w:hAnsi="Times New Roman" w:cs="Times New Roman"/>
                <w:b/>
                <w:sz w:val="24"/>
                <w:szCs w:val="24"/>
                <w:lang w:val="uk-UA"/>
              </w:rPr>
              <w:t>Тема 4.</w:t>
            </w:r>
            <w:r>
              <w:rPr>
                <w:rFonts w:ascii="Times New Roman" w:hAnsi="Times New Roman" w:cs="Times New Roman"/>
                <w:sz w:val="24"/>
                <w:szCs w:val="24"/>
                <w:u w:val="single"/>
                <w:lang w:val="uk-UA"/>
              </w:rPr>
              <w:t xml:space="preserve"> </w:t>
            </w:r>
            <w:r w:rsidRPr="00885E7A">
              <w:rPr>
                <w:rFonts w:ascii="Times New Roman" w:hAnsi="Times New Roman" w:cs="Times New Roman"/>
                <w:sz w:val="24"/>
                <w:szCs w:val="24"/>
                <w:lang w:val="uk-UA"/>
              </w:rPr>
              <w:t>Граматична будова мови давньоанглійського періоду. Іменні частини мови.</w:t>
            </w:r>
          </w:p>
          <w:p w14:paraId="070CD577"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Іменні граматичні категорії.</w:t>
            </w:r>
          </w:p>
          <w:p w14:paraId="1265DCB9"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Іменник. Прикметник. Займенник. Числівник.</w:t>
            </w:r>
          </w:p>
          <w:p w14:paraId="68D166D8" w14:textId="77777777" w:rsidR="005571C5" w:rsidRPr="00885E7A" w:rsidRDefault="005571C5" w:rsidP="009C0BD2">
            <w:pPr>
              <w:shd w:val="clear" w:color="auto" w:fill="FFFFFF"/>
              <w:tabs>
                <w:tab w:val="left" w:pos="499"/>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44634ACE"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pacing w:val="-4"/>
                <w:sz w:val="24"/>
                <w:szCs w:val="24"/>
                <w:lang w:val="uk-UA"/>
              </w:rPr>
              <w:t>Синтетичні та аналітичні мови,</w:t>
            </w:r>
            <w:r w:rsidRPr="00885E7A">
              <w:rPr>
                <w:rFonts w:ascii="Times New Roman" w:eastAsia="Times New Roman" w:hAnsi="Times New Roman" w:cs="Times New Roman"/>
                <w:bCs/>
                <w:sz w:val="24"/>
                <w:szCs w:val="24"/>
                <w:lang w:val="uk-UA"/>
              </w:rPr>
              <w:t xml:space="preserve"> </w:t>
            </w:r>
            <w:r w:rsidRPr="00885E7A">
              <w:rPr>
                <w:rFonts w:ascii="Times New Roman" w:eastAsia="Times New Roman" w:hAnsi="Times New Roman" w:cs="Times New Roman"/>
                <w:bCs/>
                <w:spacing w:val="-10"/>
                <w:sz w:val="24"/>
                <w:szCs w:val="24"/>
                <w:lang w:val="uk-UA"/>
              </w:rPr>
              <w:t xml:space="preserve">їх характерні риси. </w:t>
            </w:r>
            <w:r w:rsidRPr="00885E7A">
              <w:rPr>
                <w:rFonts w:ascii="Times New Roman" w:hAnsi="Times New Roman" w:cs="Times New Roman"/>
                <w:spacing w:val="-10"/>
                <w:sz w:val="24"/>
                <w:szCs w:val="24"/>
                <w:lang w:val="uk-UA"/>
              </w:rPr>
              <w:t>Частини мови</w:t>
            </w:r>
            <w:r w:rsidRPr="00885E7A">
              <w:rPr>
                <w:rFonts w:ascii="Times New Roman" w:hAnsi="Times New Roman" w:cs="Times New Roman"/>
                <w:sz w:val="24"/>
                <w:szCs w:val="24"/>
                <w:lang w:val="uk-UA"/>
              </w:rPr>
              <w:t xml:space="preserve"> та їх </w:t>
            </w:r>
            <w:r w:rsidRPr="00885E7A">
              <w:rPr>
                <w:rFonts w:ascii="Times New Roman" w:hAnsi="Times New Roman" w:cs="Times New Roman"/>
                <w:sz w:val="24"/>
                <w:szCs w:val="24"/>
                <w:lang w:val="uk-UA"/>
              </w:rPr>
              <w:lastRenderedPageBreak/>
              <w:t>граматичні категорії у сучасній англійській.</w:t>
            </w:r>
          </w:p>
          <w:p w14:paraId="30398E9D" w14:textId="77777777" w:rsidR="005571C5" w:rsidRPr="00885E7A" w:rsidRDefault="005571C5" w:rsidP="009C0BD2">
            <w:pPr>
              <w:spacing w:after="0" w:line="240" w:lineRule="auto"/>
              <w:rPr>
                <w:rFonts w:ascii="Times New Roman" w:eastAsia="Times New Roman" w:hAnsi="Times New Roman" w:cs="Times New Roman"/>
                <w:bCs/>
                <w:color w:val="000000"/>
                <w:sz w:val="24"/>
                <w:szCs w:val="24"/>
                <w:lang w:val="uk-UA"/>
              </w:rPr>
            </w:pPr>
            <w:r w:rsidRPr="00885E7A">
              <w:rPr>
                <w:rFonts w:ascii="Times New Roman" w:eastAsia="Times New Roman" w:hAnsi="Times New Roman" w:cs="Times New Roman"/>
                <w:bCs/>
                <w:color w:val="000000"/>
                <w:sz w:val="24"/>
                <w:szCs w:val="24"/>
                <w:lang w:val="uk-UA"/>
              </w:rPr>
              <w:t>Структура слова в індоєвропейській та прагерманській.</w:t>
            </w:r>
          </w:p>
          <w:p w14:paraId="2B20E558" w14:textId="77777777" w:rsidR="005571C5" w:rsidRPr="00885E7A" w:rsidRDefault="005571C5" w:rsidP="009C0BD2">
            <w:pPr>
              <w:snapToGrid w:val="0"/>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Займенник у давньоанглійській мові. Класифікація. Граматичні категорії. Числівник у давньоанглійській мові. Види </w:t>
            </w:r>
            <w:r w:rsidRPr="00885E7A">
              <w:rPr>
                <w:rFonts w:ascii="Times New Roman" w:hAnsi="Times New Roman" w:cs="Times New Roman"/>
                <w:spacing w:val="-6"/>
                <w:sz w:val="24"/>
                <w:szCs w:val="24"/>
                <w:lang w:val="uk-UA"/>
              </w:rPr>
              <w:t>числівників, способи утворення.</w:t>
            </w:r>
            <w:r w:rsidRPr="00885E7A">
              <w:rPr>
                <w:rFonts w:ascii="Times New Roman" w:eastAsia="Times New Roman" w:hAnsi="Times New Roman" w:cs="Times New Roman"/>
                <w:b/>
                <w:bCs/>
                <w:sz w:val="24"/>
                <w:szCs w:val="24"/>
              </w:rPr>
              <w:t xml:space="preserve">  </w:t>
            </w:r>
          </w:p>
        </w:tc>
        <w:tc>
          <w:tcPr>
            <w:tcW w:w="328" w:type="pct"/>
          </w:tcPr>
          <w:p w14:paraId="280B1F50"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8</w:t>
            </w:r>
          </w:p>
        </w:tc>
        <w:tc>
          <w:tcPr>
            <w:tcW w:w="349" w:type="pct"/>
          </w:tcPr>
          <w:p w14:paraId="4DBCF85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2</w:t>
            </w:r>
          </w:p>
        </w:tc>
        <w:tc>
          <w:tcPr>
            <w:tcW w:w="484" w:type="pct"/>
            <w:gridSpan w:val="2"/>
          </w:tcPr>
          <w:p w14:paraId="658FBE87"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2</w:t>
            </w:r>
          </w:p>
        </w:tc>
        <w:tc>
          <w:tcPr>
            <w:tcW w:w="556" w:type="pct"/>
          </w:tcPr>
          <w:p w14:paraId="568D1F3A"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p w14:paraId="7EF3DA4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347" w:type="pct"/>
          </w:tcPr>
          <w:p w14:paraId="6C097FFA" w14:textId="68B0AE82" w:rsidR="005571C5" w:rsidRPr="00885E7A" w:rsidRDefault="005571C5" w:rsidP="009C0BD2">
            <w:pPr>
              <w:spacing w:after="0" w:line="240" w:lineRule="auto"/>
              <w:rPr>
                <w:rFonts w:ascii="Times New Roman" w:hAnsi="Times New Roman" w:cs="Times New Roman"/>
                <w:sz w:val="24"/>
                <w:szCs w:val="24"/>
                <w:lang w:val="uk-UA"/>
              </w:rPr>
            </w:pPr>
          </w:p>
        </w:tc>
        <w:tc>
          <w:tcPr>
            <w:tcW w:w="417" w:type="pct"/>
            <w:gridSpan w:val="2"/>
          </w:tcPr>
          <w:p w14:paraId="437F7DDA" w14:textId="77777777" w:rsidR="005571C5" w:rsidRPr="00885E7A" w:rsidRDefault="005571C5" w:rsidP="009C0BD2">
            <w:pPr>
              <w:spacing w:after="0" w:line="240" w:lineRule="auto"/>
              <w:rPr>
                <w:rFonts w:ascii="Times New Roman" w:hAnsi="Times New Roman" w:cs="Times New Roman"/>
                <w:sz w:val="24"/>
                <w:szCs w:val="24"/>
              </w:rPr>
            </w:pPr>
          </w:p>
        </w:tc>
        <w:tc>
          <w:tcPr>
            <w:tcW w:w="567" w:type="pct"/>
            <w:gridSpan w:val="2"/>
          </w:tcPr>
          <w:p w14:paraId="0D0BDA8E"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1ACC4292" w14:textId="4C8D6D8E" w:rsidR="005571C5" w:rsidRPr="00885E7A" w:rsidRDefault="005571C5" w:rsidP="009C0BD2">
            <w:pPr>
              <w:spacing w:after="0" w:line="240" w:lineRule="auto"/>
              <w:rPr>
                <w:rFonts w:ascii="Times New Roman" w:hAnsi="Times New Roman" w:cs="Times New Roman"/>
                <w:sz w:val="24"/>
                <w:szCs w:val="24"/>
              </w:rPr>
            </w:pPr>
          </w:p>
        </w:tc>
      </w:tr>
      <w:tr w:rsidR="005571C5" w:rsidRPr="00885E7A" w14:paraId="73889177" w14:textId="77777777" w:rsidTr="009C0BD2">
        <w:trPr>
          <w:trHeight w:val="841"/>
        </w:trPr>
        <w:tc>
          <w:tcPr>
            <w:tcW w:w="1408" w:type="pct"/>
            <w:gridSpan w:val="2"/>
          </w:tcPr>
          <w:p w14:paraId="2D49750F" w14:textId="77777777" w:rsidR="005571C5" w:rsidRPr="00885E7A" w:rsidRDefault="005571C5" w:rsidP="009C0BD2">
            <w:pPr>
              <w:snapToGrid w:val="0"/>
              <w:spacing w:after="0" w:line="240" w:lineRule="auto"/>
              <w:rPr>
                <w:rFonts w:ascii="Times New Roman" w:hAnsi="Times New Roman" w:cs="Times New Roman"/>
                <w:sz w:val="24"/>
                <w:szCs w:val="24"/>
              </w:rPr>
            </w:pPr>
            <w:r w:rsidRPr="00A158D1">
              <w:rPr>
                <w:rFonts w:ascii="Times New Roman" w:hAnsi="Times New Roman" w:cs="Times New Roman"/>
                <w:b/>
                <w:spacing w:val="-8"/>
                <w:sz w:val="24"/>
                <w:szCs w:val="24"/>
                <w:lang w:val="uk-UA"/>
              </w:rPr>
              <w:t>Тема 5.</w:t>
            </w:r>
            <w:r w:rsidRPr="00885E7A">
              <w:rPr>
                <w:rFonts w:ascii="Times New Roman" w:hAnsi="Times New Roman" w:cs="Times New Roman"/>
                <w:sz w:val="24"/>
                <w:szCs w:val="24"/>
                <w:lang w:val="uk-UA"/>
              </w:rPr>
              <w:t xml:space="preserve"> Дієслово. Дієслівні граматичні категорії: особа, число, час, спосіб.</w:t>
            </w:r>
          </w:p>
          <w:p w14:paraId="761C871B" w14:textId="77777777" w:rsidR="005571C5" w:rsidRPr="00885E7A" w:rsidRDefault="005571C5" w:rsidP="009C0BD2">
            <w:pPr>
              <w:shd w:val="clear" w:color="auto" w:fill="FFFFFF"/>
              <w:tabs>
                <w:tab w:val="left" w:pos="701"/>
                <w:tab w:val="left" w:pos="9072"/>
                <w:tab w:val="left" w:pos="9214"/>
              </w:tabs>
              <w:spacing w:after="0" w:line="240" w:lineRule="auto"/>
              <w:rPr>
                <w:rFonts w:ascii="Times New Roman" w:hAnsi="Times New Roman" w:cs="Times New Roman"/>
                <w:sz w:val="24"/>
                <w:szCs w:val="24"/>
              </w:rPr>
            </w:pPr>
            <w:r w:rsidRPr="003D5D7C">
              <w:rPr>
                <w:rFonts w:ascii="Times New Roman" w:hAnsi="Times New Roman" w:cs="Times New Roman"/>
                <w:b/>
                <w:spacing w:val="-6"/>
                <w:sz w:val="24"/>
                <w:szCs w:val="24"/>
                <w:lang w:val="uk-UA"/>
              </w:rPr>
              <w:t>Тема 6</w:t>
            </w:r>
            <w:r w:rsidRPr="00885E7A">
              <w:rPr>
                <w:rFonts w:ascii="Times New Roman" w:hAnsi="Times New Roman" w:cs="Times New Roman"/>
                <w:spacing w:val="-6"/>
                <w:sz w:val="24"/>
                <w:szCs w:val="24"/>
                <w:lang w:val="uk-UA"/>
              </w:rPr>
              <w:t>.</w:t>
            </w:r>
            <w:r w:rsidRPr="00885E7A">
              <w:rPr>
                <w:rFonts w:ascii="Times New Roman" w:hAnsi="Times New Roman" w:cs="Times New Roman"/>
                <w:sz w:val="24"/>
                <w:szCs w:val="24"/>
                <w:lang w:val="uk-UA"/>
              </w:rPr>
              <w:t xml:space="preserve"> Синтаксис. </w:t>
            </w:r>
          </w:p>
          <w:p w14:paraId="3F77FBAA" w14:textId="77777777" w:rsidR="005571C5" w:rsidRPr="00885E7A" w:rsidRDefault="005571C5" w:rsidP="009C0BD2">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3D5D7C">
              <w:rPr>
                <w:rFonts w:ascii="Times New Roman" w:hAnsi="Times New Roman" w:cs="Times New Roman"/>
                <w:b/>
                <w:spacing w:val="-6"/>
                <w:sz w:val="24"/>
                <w:szCs w:val="24"/>
                <w:lang w:val="uk-UA"/>
              </w:rPr>
              <w:t>Тема 7.</w:t>
            </w:r>
            <w:r w:rsidRPr="00885E7A">
              <w:rPr>
                <w:rFonts w:ascii="Times New Roman" w:hAnsi="Times New Roman" w:cs="Times New Roman"/>
                <w:spacing w:val="-6"/>
                <w:sz w:val="24"/>
                <w:szCs w:val="24"/>
                <w:lang w:val="uk-UA"/>
              </w:rPr>
              <w:t xml:space="preserve"> </w:t>
            </w:r>
            <w:r w:rsidRPr="00885E7A">
              <w:rPr>
                <w:rFonts w:ascii="Times New Roman" w:hAnsi="Times New Roman" w:cs="Times New Roman"/>
                <w:sz w:val="24"/>
                <w:szCs w:val="24"/>
                <w:lang w:val="uk-UA"/>
              </w:rPr>
              <w:t>Словниковий склад мови давньоанглійського періоду.</w:t>
            </w:r>
          </w:p>
          <w:p w14:paraId="78FE6F1D" w14:textId="77777777" w:rsidR="005571C5" w:rsidRPr="00885E7A" w:rsidRDefault="005571C5" w:rsidP="009C0BD2">
            <w:pPr>
              <w:shd w:val="clear" w:color="auto" w:fill="FFFFFF"/>
              <w:tabs>
                <w:tab w:val="left" w:pos="533"/>
                <w:tab w:val="left" w:pos="9072"/>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53F99AE1"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pacing w:val="-8"/>
                <w:sz w:val="24"/>
                <w:szCs w:val="24"/>
                <w:lang w:val="uk-UA"/>
              </w:rPr>
              <w:t>Тема 5.</w:t>
            </w:r>
            <w:r>
              <w:rPr>
                <w:rFonts w:ascii="Times New Roman" w:hAnsi="Times New Roman" w:cs="Times New Roman"/>
                <w:sz w:val="24"/>
                <w:szCs w:val="24"/>
                <w:lang w:val="uk-UA"/>
              </w:rPr>
              <w:t xml:space="preserve"> </w:t>
            </w:r>
            <w:r w:rsidRPr="00885E7A">
              <w:rPr>
                <w:rFonts w:ascii="Times New Roman" w:eastAsia="Times New Roman" w:hAnsi="Times New Roman" w:cs="Times New Roman"/>
                <w:bCs/>
                <w:sz w:val="24"/>
                <w:szCs w:val="24"/>
                <w:lang w:val="uk-UA"/>
              </w:rPr>
              <w:t xml:space="preserve">Граматичні категорії особових та безособових форм дієслова сучасної англійської мови. </w:t>
            </w:r>
          </w:p>
          <w:p w14:paraId="29B78095" w14:textId="77777777" w:rsidR="005571C5" w:rsidRPr="00885E7A" w:rsidRDefault="005571C5" w:rsidP="009C0BD2">
            <w:pPr>
              <w:spacing w:after="0" w:line="240" w:lineRule="auto"/>
              <w:rPr>
                <w:rFonts w:ascii="Times New Roman" w:eastAsia="Times New Roman" w:hAnsi="Times New Roman" w:cs="Times New Roman"/>
                <w:bCs/>
                <w:color w:val="000000"/>
                <w:sz w:val="24"/>
                <w:szCs w:val="24"/>
                <w:lang w:val="uk-UA"/>
              </w:rPr>
            </w:pPr>
            <w:r w:rsidRPr="00885E7A">
              <w:rPr>
                <w:rFonts w:ascii="Times New Roman" w:eastAsia="Times New Roman" w:hAnsi="Times New Roman" w:cs="Times New Roman"/>
                <w:bCs/>
                <w:color w:val="000000"/>
                <w:sz w:val="24"/>
                <w:szCs w:val="24"/>
                <w:lang w:val="uk-UA"/>
              </w:rPr>
              <w:t>ІЄ та Германський аблаут.</w:t>
            </w:r>
          </w:p>
          <w:p w14:paraId="7FCC9B9B"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z w:val="24"/>
                <w:szCs w:val="24"/>
                <w:lang w:val="uk-UA"/>
              </w:rPr>
              <w:t>Фонетичні процеси, що вплинули на</w:t>
            </w:r>
          </w:p>
          <w:p w14:paraId="677A9473"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eastAsia="Times New Roman" w:hAnsi="Times New Roman" w:cs="Times New Roman"/>
                <w:bCs/>
                <w:sz w:val="24"/>
                <w:szCs w:val="24"/>
                <w:lang w:val="uk-UA"/>
              </w:rPr>
              <w:t xml:space="preserve">зміну рядів аблаута в давньоанглійській у порівнянні з </w:t>
            </w:r>
            <w:r w:rsidRPr="00885E7A">
              <w:rPr>
                <w:rFonts w:ascii="Times New Roman" w:eastAsia="Times New Roman" w:hAnsi="Times New Roman" w:cs="Times New Roman"/>
                <w:bCs/>
                <w:color w:val="000000"/>
                <w:sz w:val="24"/>
                <w:szCs w:val="24"/>
                <w:lang w:val="uk-UA"/>
              </w:rPr>
              <w:t>прагерманською в системі сильних дієслів.</w:t>
            </w:r>
            <w:r w:rsidRPr="00885E7A">
              <w:rPr>
                <w:rFonts w:ascii="Times New Roman" w:eastAsia="Times New Roman" w:hAnsi="Times New Roman" w:cs="Times New Roman"/>
                <w:bCs/>
                <w:sz w:val="24"/>
                <w:szCs w:val="24"/>
                <w:lang w:val="uk-UA"/>
              </w:rPr>
              <w:t xml:space="preserve"> </w:t>
            </w:r>
            <w:r w:rsidRPr="00885E7A">
              <w:rPr>
                <w:rFonts w:ascii="Times New Roman" w:hAnsi="Times New Roman" w:cs="Times New Roman"/>
                <w:sz w:val="24"/>
                <w:szCs w:val="24"/>
                <w:lang w:val="uk-UA"/>
              </w:rPr>
              <w:t>Претерито-презентні та  аномальні дієслова</w:t>
            </w:r>
            <w:r w:rsidRPr="00885E7A">
              <w:rPr>
                <w:rFonts w:ascii="Times New Roman" w:hAnsi="Times New Roman" w:cs="Times New Roman"/>
                <w:spacing w:val="-8"/>
                <w:sz w:val="24"/>
                <w:szCs w:val="24"/>
              </w:rPr>
              <w:t xml:space="preserve"> в</w:t>
            </w:r>
            <w:r w:rsidRPr="00885E7A">
              <w:rPr>
                <w:rFonts w:ascii="Times New Roman" w:hAnsi="Times New Roman" w:cs="Times New Roman"/>
                <w:spacing w:val="-8"/>
                <w:sz w:val="24"/>
                <w:szCs w:val="24"/>
                <w:lang w:val="uk-UA"/>
              </w:rPr>
              <w:t xml:space="preserve"> </w:t>
            </w:r>
            <w:r w:rsidRPr="00885E7A">
              <w:rPr>
                <w:rFonts w:ascii="Times New Roman" w:hAnsi="Times New Roman" w:cs="Times New Roman"/>
                <w:sz w:val="24"/>
                <w:szCs w:val="24"/>
              </w:rPr>
              <w:t>давньоанглійський період</w:t>
            </w:r>
            <w:r w:rsidRPr="00885E7A">
              <w:rPr>
                <w:rFonts w:ascii="Times New Roman" w:hAnsi="Times New Roman" w:cs="Times New Roman"/>
                <w:sz w:val="24"/>
                <w:szCs w:val="24"/>
                <w:lang w:val="uk-UA"/>
              </w:rPr>
              <w:t>.</w:t>
            </w:r>
          </w:p>
          <w:p w14:paraId="649DE574" w14:textId="77777777" w:rsidR="005571C5" w:rsidRPr="00885E7A" w:rsidRDefault="005571C5" w:rsidP="009C0BD2">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pacing w:val="-6"/>
                <w:sz w:val="24"/>
                <w:szCs w:val="24"/>
              </w:rPr>
              <w:t>Прислівник</w:t>
            </w:r>
            <w:r w:rsidRPr="00885E7A">
              <w:rPr>
                <w:rFonts w:ascii="Times New Roman" w:hAnsi="Times New Roman" w:cs="Times New Roman"/>
                <w:spacing w:val="-6"/>
                <w:sz w:val="24"/>
                <w:szCs w:val="24"/>
                <w:lang w:val="uk-UA"/>
              </w:rPr>
              <w:t>.</w:t>
            </w:r>
            <w:r w:rsidRPr="00885E7A">
              <w:rPr>
                <w:rFonts w:ascii="Times New Roman" w:hAnsi="Times New Roman" w:cs="Times New Roman"/>
                <w:spacing w:val="-6"/>
                <w:sz w:val="24"/>
                <w:szCs w:val="24"/>
              </w:rPr>
              <w:t xml:space="preserve"> </w:t>
            </w:r>
            <w:r w:rsidRPr="00885E7A">
              <w:rPr>
                <w:rFonts w:ascii="Times New Roman" w:hAnsi="Times New Roman" w:cs="Times New Roman"/>
                <w:spacing w:val="-6"/>
                <w:sz w:val="24"/>
                <w:szCs w:val="24"/>
                <w:lang w:val="uk-UA"/>
              </w:rPr>
              <w:t>Безособові форми дієслова</w:t>
            </w:r>
            <w:r w:rsidRPr="00885E7A">
              <w:rPr>
                <w:rFonts w:ascii="Times New Roman" w:hAnsi="Times New Roman" w:cs="Times New Roman"/>
                <w:spacing w:val="-8"/>
                <w:sz w:val="24"/>
                <w:szCs w:val="24"/>
              </w:rPr>
              <w:t xml:space="preserve"> </w:t>
            </w:r>
            <w:r w:rsidRPr="00885E7A">
              <w:rPr>
                <w:rFonts w:ascii="Times New Roman" w:hAnsi="Times New Roman" w:cs="Times New Roman"/>
                <w:sz w:val="24"/>
                <w:szCs w:val="24"/>
              </w:rPr>
              <w:t>давньоанглійськ</w:t>
            </w:r>
            <w:r w:rsidRPr="00885E7A">
              <w:rPr>
                <w:rFonts w:ascii="Times New Roman" w:hAnsi="Times New Roman" w:cs="Times New Roman"/>
                <w:sz w:val="24"/>
                <w:szCs w:val="24"/>
                <w:lang w:val="uk-UA"/>
              </w:rPr>
              <w:t xml:space="preserve">ого </w:t>
            </w:r>
            <w:r w:rsidRPr="00885E7A">
              <w:rPr>
                <w:rFonts w:ascii="Times New Roman" w:hAnsi="Times New Roman" w:cs="Times New Roman"/>
                <w:sz w:val="24"/>
                <w:szCs w:val="24"/>
              </w:rPr>
              <w:t>період</w:t>
            </w:r>
            <w:r w:rsidRPr="00885E7A">
              <w:rPr>
                <w:rFonts w:ascii="Times New Roman" w:hAnsi="Times New Roman" w:cs="Times New Roman"/>
                <w:sz w:val="24"/>
                <w:szCs w:val="24"/>
                <w:lang w:val="uk-UA"/>
              </w:rPr>
              <w:t xml:space="preserve">у. </w:t>
            </w:r>
          </w:p>
          <w:p w14:paraId="18787FA4" w14:textId="77777777" w:rsidR="005571C5" w:rsidRPr="00885E7A" w:rsidRDefault="005571C5" w:rsidP="009C0BD2">
            <w:pPr>
              <w:shd w:val="clear" w:color="auto" w:fill="FFFFFF"/>
              <w:tabs>
                <w:tab w:val="left" w:pos="533"/>
                <w:tab w:val="left" w:pos="9072"/>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Тема 6.  Синтаксис давньоанглійського періоду. Особливості давньоанглійських  діалектів.</w:t>
            </w:r>
          </w:p>
          <w:p w14:paraId="61C56AA7" w14:textId="77777777" w:rsidR="005571C5" w:rsidRPr="00885E7A" w:rsidRDefault="005571C5" w:rsidP="009C0BD2">
            <w:pPr>
              <w:shd w:val="clear" w:color="auto" w:fill="FFFFFF"/>
              <w:tabs>
                <w:tab w:val="left" w:pos="533"/>
                <w:tab w:val="left" w:pos="9072"/>
                <w:tab w:val="left" w:pos="9214"/>
              </w:tabs>
              <w:spacing w:after="0" w:line="240" w:lineRule="auto"/>
              <w:rPr>
                <w:rFonts w:ascii="Times New Roman" w:hAnsi="Times New Roman" w:cs="Times New Roman"/>
                <w:sz w:val="24"/>
                <w:szCs w:val="24"/>
              </w:rPr>
            </w:pPr>
            <w:r w:rsidRPr="00885E7A">
              <w:rPr>
                <w:rFonts w:ascii="Times New Roman" w:hAnsi="Times New Roman" w:cs="Times New Roman"/>
                <w:sz w:val="24"/>
                <w:szCs w:val="24"/>
                <w:lang w:val="uk-UA"/>
              </w:rPr>
              <w:t>Тема 7. Індоєвропейська спадщина, спільно-</w:t>
            </w:r>
            <w:r w:rsidRPr="00885E7A">
              <w:rPr>
                <w:rFonts w:ascii="Times New Roman" w:hAnsi="Times New Roman" w:cs="Times New Roman"/>
                <w:sz w:val="24"/>
                <w:szCs w:val="24"/>
                <w:lang w:val="uk-UA"/>
              </w:rPr>
              <w:lastRenderedPageBreak/>
              <w:t>германська лексика, запозичення. Особливості словотвору.</w:t>
            </w:r>
          </w:p>
        </w:tc>
        <w:tc>
          <w:tcPr>
            <w:tcW w:w="328" w:type="pct"/>
          </w:tcPr>
          <w:p w14:paraId="6D996BB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lastRenderedPageBreak/>
              <w:t xml:space="preserve"> </w:t>
            </w:r>
            <w:r w:rsidRPr="00885E7A">
              <w:rPr>
                <w:rFonts w:ascii="Times New Roman" w:hAnsi="Times New Roman" w:cs="Times New Roman"/>
                <w:sz w:val="24"/>
                <w:szCs w:val="24"/>
                <w:lang w:val="uk-UA"/>
              </w:rPr>
              <w:t>14</w:t>
            </w:r>
          </w:p>
        </w:tc>
        <w:tc>
          <w:tcPr>
            <w:tcW w:w="349" w:type="pct"/>
          </w:tcPr>
          <w:p w14:paraId="31C676F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25CFBF93"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2DF520F4"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10</w:t>
            </w:r>
          </w:p>
        </w:tc>
        <w:tc>
          <w:tcPr>
            <w:tcW w:w="347" w:type="pct"/>
          </w:tcPr>
          <w:p w14:paraId="2FFDED1C" w14:textId="2AB7377E" w:rsidR="005571C5" w:rsidRPr="00885E7A" w:rsidRDefault="005571C5" w:rsidP="009C0BD2">
            <w:pPr>
              <w:spacing w:after="0" w:line="240" w:lineRule="auto"/>
              <w:rPr>
                <w:rFonts w:ascii="Times New Roman" w:hAnsi="Times New Roman" w:cs="Times New Roman"/>
                <w:sz w:val="24"/>
                <w:szCs w:val="24"/>
                <w:lang w:val="uk-UA"/>
              </w:rPr>
            </w:pPr>
          </w:p>
        </w:tc>
        <w:tc>
          <w:tcPr>
            <w:tcW w:w="417" w:type="pct"/>
            <w:gridSpan w:val="2"/>
          </w:tcPr>
          <w:p w14:paraId="3B7E150D" w14:textId="3CD0A0D7" w:rsidR="005571C5" w:rsidRPr="00885E7A" w:rsidRDefault="005571C5" w:rsidP="009C0BD2">
            <w:pPr>
              <w:spacing w:after="0" w:line="240" w:lineRule="auto"/>
              <w:rPr>
                <w:rFonts w:ascii="Times New Roman" w:hAnsi="Times New Roman" w:cs="Times New Roman"/>
                <w:sz w:val="24"/>
                <w:szCs w:val="24"/>
                <w:lang w:val="en-US"/>
              </w:rPr>
            </w:pPr>
          </w:p>
        </w:tc>
        <w:tc>
          <w:tcPr>
            <w:tcW w:w="567" w:type="pct"/>
            <w:gridSpan w:val="2"/>
          </w:tcPr>
          <w:p w14:paraId="6EFA714E"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18D9B885" w14:textId="5D23ADD5"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4CDC99A2" w14:textId="77777777" w:rsidTr="009C0BD2">
        <w:trPr>
          <w:trHeight w:val="570"/>
        </w:trPr>
        <w:tc>
          <w:tcPr>
            <w:tcW w:w="1408" w:type="pct"/>
            <w:gridSpan w:val="2"/>
          </w:tcPr>
          <w:p w14:paraId="5941898D" w14:textId="77777777" w:rsidR="005571C5" w:rsidRPr="003D5D7C" w:rsidRDefault="005571C5" w:rsidP="009C0BD2">
            <w:pPr>
              <w:snapToGrid w:val="0"/>
              <w:spacing w:after="0" w:line="240" w:lineRule="auto"/>
              <w:rPr>
                <w:rFonts w:ascii="Times New Roman" w:hAnsi="Times New Roman" w:cs="Times New Roman"/>
                <w:b/>
                <w:spacing w:val="-6"/>
                <w:sz w:val="24"/>
                <w:szCs w:val="24"/>
                <w:lang w:val="uk-UA"/>
              </w:rPr>
            </w:pPr>
            <w:r w:rsidRPr="003D5D7C">
              <w:rPr>
                <w:rFonts w:ascii="Times New Roman" w:hAnsi="Times New Roman" w:cs="Times New Roman"/>
                <w:b/>
                <w:bCs/>
                <w:spacing w:val="-6"/>
                <w:sz w:val="24"/>
                <w:szCs w:val="24"/>
                <w:lang w:val="uk-UA"/>
              </w:rPr>
              <w:t>Разом за змістовим модулем 2</w:t>
            </w:r>
          </w:p>
        </w:tc>
        <w:tc>
          <w:tcPr>
            <w:tcW w:w="328" w:type="pct"/>
          </w:tcPr>
          <w:p w14:paraId="4246C1DC"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rPr>
              <w:t>3</w:t>
            </w:r>
            <w:r w:rsidRPr="00885E7A">
              <w:rPr>
                <w:rFonts w:ascii="Times New Roman" w:hAnsi="Times New Roman" w:cs="Times New Roman"/>
                <w:sz w:val="24"/>
                <w:szCs w:val="24"/>
                <w:lang w:val="uk-UA"/>
              </w:rPr>
              <w:t>0</w:t>
            </w:r>
          </w:p>
        </w:tc>
        <w:tc>
          <w:tcPr>
            <w:tcW w:w="349" w:type="pct"/>
          </w:tcPr>
          <w:p w14:paraId="2F87F46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6</w:t>
            </w:r>
          </w:p>
        </w:tc>
        <w:tc>
          <w:tcPr>
            <w:tcW w:w="484" w:type="pct"/>
            <w:gridSpan w:val="2"/>
          </w:tcPr>
          <w:p w14:paraId="0DB716D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6</w:t>
            </w:r>
          </w:p>
        </w:tc>
        <w:tc>
          <w:tcPr>
            <w:tcW w:w="556" w:type="pct"/>
          </w:tcPr>
          <w:p w14:paraId="43F300C7" w14:textId="77777777" w:rsidR="005571C5" w:rsidRPr="00885E7A" w:rsidRDefault="005571C5" w:rsidP="009C0BD2">
            <w:pPr>
              <w:spacing w:after="0" w:line="240" w:lineRule="auto"/>
              <w:rPr>
                <w:rFonts w:ascii="Times New Roman" w:hAnsi="Times New Roman" w:cs="Times New Roman"/>
                <w:sz w:val="24"/>
                <w:szCs w:val="24"/>
                <w:lang w:val="en-US"/>
              </w:rPr>
            </w:pPr>
            <w:r w:rsidRPr="00885E7A">
              <w:rPr>
                <w:rFonts w:ascii="Times New Roman" w:hAnsi="Times New Roman" w:cs="Times New Roman"/>
                <w:sz w:val="24"/>
                <w:szCs w:val="24"/>
                <w:lang w:val="uk-UA"/>
              </w:rPr>
              <w:t xml:space="preserve"> 18</w:t>
            </w:r>
          </w:p>
        </w:tc>
        <w:tc>
          <w:tcPr>
            <w:tcW w:w="347" w:type="pct"/>
          </w:tcPr>
          <w:p w14:paraId="5C71BC9D" w14:textId="414B7455" w:rsidR="005571C5" w:rsidRPr="00885E7A" w:rsidRDefault="005571C5" w:rsidP="009C0BD2">
            <w:pPr>
              <w:spacing w:after="0" w:line="240" w:lineRule="auto"/>
              <w:rPr>
                <w:rFonts w:ascii="Times New Roman" w:hAnsi="Times New Roman" w:cs="Times New Roman"/>
                <w:sz w:val="24"/>
                <w:szCs w:val="24"/>
                <w:lang w:val="uk-UA"/>
              </w:rPr>
            </w:pPr>
          </w:p>
        </w:tc>
        <w:tc>
          <w:tcPr>
            <w:tcW w:w="417" w:type="pct"/>
            <w:gridSpan w:val="2"/>
          </w:tcPr>
          <w:p w14:paraId="125DC993" w14:textId="7D7309CA" w:rsidR="005571C5" w:rsidRPr="004C23A6" w:rsidRDefault="005571C5" w:rsidP="009C0BD2">
            <w:pPr>
              <w:spacing w:after="0" w:line="240" w:lineRule="auto"/>
              <w:rPr>
                <w:rFonts w:ascii="Times New Roman" w:hAnsi="Times New Roman" w:cs="Times New Roman"/>
                <w:sz w:val="24"/>
                <w:szCs w:val="24"/>
              </w:rPr>
            </w:pPr>
          </w:p>
        </w:tc>
        <w:tc>
          <w:tcPr>
            <w:tcW w:w="567" w:type="pct"/>
            <w:gridSpan w:val="2"/>
          </w:tcPr>
          <w:p w14:paraId="330ACD84"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4" w:type="pct"/>
          </w:tcPr>
          <w:p w14:paraId="407B14E0" w14:textId="51D89904" w:rsidR="005571C5" w:rsidRPr="004C23A6" w:rsidRDefault="005571C5" w:rsidP="009C0BD2">
            <w:pPr>
              <w:spacing w:after="0" w:line="240" w:lineRule="auto"/>
              <w:rPr>
                <w:rFonts w:ascii="Times New Roman" w:hAnsi="Times New Roman" w:cs="Times New Roman"/>
                <w:sz w:val="24"/>
                <w:szCs w:val="24"/>
              </w:rPr>
            </w:pPr>
          </w:p>
        </w:tc>
      </w:tr>
      <w:tr w:rsidR="005571C5" w:rsidRPr="00885E7A" w14:paraId="07DA6548" w14:textId="77777777" w:rsidTr="009C0BD2">
        <w:trPr>
          <w:cantSplit/>
        </w:trPr>
        <w:tc>
          <w:tcPr>
            <w:tcW w:w="5000" w:type="pct"/>
            <w:gridSpan w:val="13"/>
          </w:tcPr>
          <w:p w14:paraId="45FEC7E6" w14:textId="77777777" w:rsidR="005571C5" w:rsidRPr="003D5D7C" w:rsidRDefault="005571C5" w:rsidP="009C0BD2">
            <w:pPr>
              <w:shd w:val="clear" w:color="auto" w:fill="FFFFFF"/>
              <w:tabs>
                <w:tab w:val="left" w:pos="9072"/>
                <w:tab w:val="left" w:pos="9214"/>
              </w:tabs>
              <w:spacing w:after="0" w:line="240" w:lineRule="auto"/>
              <w:jc w:val="center"/>
              <w:rPr>
                <w:rFonts w:ascii="Times New Roman" w:hAnsi="Times New Roman" w:cs="Times New Roman"/>
                <w:b/>
                <w:sz w:val="24"/>
                <w:szCs w:val="24"/>
                <w:lang w:val="uk-UA"/>
              </w:rPr>
            </w:pPr>
            <w:r w:rsidRPr="003D5D7C">
              <w:rPr>
                <w:rFonts w:ascii="Times New Roman" w:hAnsi="Times New Roman" w:cs="Times New Roman"/>
                <w:b/>
                <w:sz w:val="24"/>
                <w:szCs w:val="24"/>
                <w:lang w:val="uk-UA"/>
              </w:rPr>
              <w:t>Змістовий Модуль 3.</w:t>
            </w:r>
          </w:p>
          <w:p w14:paraId="5A47998C" w14:textId="77777777" w:rsidR="005571C5" w:rsidRPr="003D5D7C" w:rsidRDefault="005571C5" w:rsidP="009C0BD2">
            <w:pPr>
              <w:shd w:val="clear" w:color="auto" w:fill="FFFFFF"/>
              <w:tabs>
                <w:tab w:val="left" w:pos="9072"/>
                <w:tab w:val="left" w:pos="9214"/>
              </w:tabs>
              <w:spacing w:after="0" w:line="240" w:lineRule="auto"/>
              <w:jc w:val="center"/>
              <w:rPr>
                <w:rFonts w:ascii="Times New Roman" w:hAnsi="Times New Roman" w:cs="Times New Roman"/>
                <w:spacing w:val="-6"/>
                <w:sz w:val="24"/>
                <w:szCs w:val="24"/>
                <w:lang w:val="uk-UA"/>
              </w:rPr>
            </w:pPr>
            <w:r w:rsidRPr="003D5D7C">
              <w:rPr>
                <w:rFonts w:ascii="Times New Roman" w:hAnsi="Times New Roman" w:cs="Times New Roman"/>
                <w:b/>
                <w:spacing w:val="-6"/>
                <w:sz w:val="24"/>
                <w:szCs w:val="24"/>
                <w:lang w:val="uk-UA"/>
              </w:rPr>
              <w:t>Фонетична, морфологічна та лексична  будова мови середньоанглійського періоду</w:t>
            </w:r>
          </w:p>
        </w:tc>
      </w:tr>
      <w:tr w:rsidR="005571C5" w:rsidRPr="00885E7A" w14:paraId="3858DEB1" w14:textId="77777777" w:rsidTr="009C0BD2">
        <w:trPr>
          <w:trHeight w:val="778"/>
        </w:trPr>
        <w:tc>
          <w:tcPr>
            <w:tcW w:w="1389" w:type="pct"/>
          </w:tcPr>
          <w:p w14:paraId="606C3154" w14:textId="77777777" w:rsidR="005571C5" w:rsidRPr="00885E7A" w:rsidRDefault="005571C5" w:rsidP="009C0BD2">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3D5D7C">
              <w:rPr>
                <w:rFonts w:ascii="Times New Roman" w:hAnsi="Times New Roman" w:cs="Times New Roman"/>
                <w:b/>
                <w:spacing w:val="-6"/>
                <w:sz w:val="24"/>
                <w:szCs w:val="24"/>
                <w:lang w:val="uk-UA"/>
              </w:rPr>
              <w:t>Тема</w:t>
            </w:r>
            <w:r w:rsidRPr="003D5D7C">
              <w:rPr>
                <w:rFonts w:ascii="Times New Roman" w:hAnsi="Times New Roman" w:cs="Times New Roman"/>
                <w:b/>
                <w:sz w:val="24"/>
                <w:szCs w:val="24"/>
                <w:lang w:val="uk-UA"/>
              </w:rPr>
              <w:t xml:space="preserve"> 8.</w:t>
            </w:r>
            <w:r w:rsidRPr="00885E7A">
              <w:rPr>
                <w:rFonts w:ascii="Times New Roman" w:hAnsi="Times New Roman" w:cs="Times New Roman"/>
                <w:bCs/>
                <w:sz w:val="24"/>
                <w:szCs w:val="24"/>
                <w:lang w:val="uk-UA"/>
              </w:rPr>
              <w:t xml:space="preserve"> Середньоанглійський період. </w:t>
            </w:r>
            <w:r w:rsidRPr="00885E7A">
              <w:rPr>
                <w:rFonts w:ascii="Times New Roman" w:hAnsi="Times New Roman" w:cs="Times New Roman"/>
                <w:sz w:val="24"/>
                <w:szCs w:val="24"/>
                <w:lang w:val="uk-UA"/>
              </w:rPr>
              <w:t xml:space="preserve">Період </w:t>
            </w:r>
            <w:r w:rsidRPr="00885E7A">
              <w:rPr>
                <w:rFonts w:ascii="Times New Roman" w:hAnsi="Times New Roman" w:cs="Times New Roman"/>
                <w:bCs/>
                <w:sz w:val="24"/>
                <w:szCs w:val="24"/>
                <w:lang w:val="uk-UA"/>
              </w:rPr>
              <w:t>нівельованих закінчень. Історичні події.</w:t>
            </w:r>
          </w:p>
          <w:p w14:paraId="31AD49DE" w14:textId="77777777" w:rsidR="005571C5" w:rsidRPr="00885E7A" w:rsidRDefault="005571C5" w:rsidP="009C0BD2">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885E7A">
              <w:rPr>
                <w:rFonts w:ascii="Times New Roman" w:hAnsi="Times New Roman" w:cs="Times New Roman"/>
                <w:bCs/>
                <w:sz w:val="24"/>
                <w:szCs w:val="24"/>
                <w:lang w:val="uk-UA"/>
              </w:rPr>
              <w:t>Діалекти. Лінгвістична ситуація в країні.</w:t>
            </w:r>
          </w:p>
          <w:p w14:paraId="5FF7A822" w14:textId="77777777" w:rsidR="005571C5" w:rsidRPr="00885E7A" w:rsidRDefault="005571C5" w:rsidP="009C0BD2">
            <w:pPr>
              <w:shd w:val="clear" w:color="auto" w:fill="FFFFFF"/>
              <w:tabs>
                <w:tab w:val="left" w:pos="9072"/>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3AF9FC10" w14:textId="77777777" w:rsidR="005571C5" w:rsidRPr="00885E7A" w:rsidRDefault="005571C5" w:rsidP="009C0BD2">
            <w:pPr>
              <w:shd w:val="clear" w:color="auto" w:fill="FFFFFF"/>
              <w:tabs>
                <w:tab w:val="left" w:pos="9072"/>
                <w:tab w:val="left" w:pos="9214"/>
              </w:tabs>
              <w:spacing w:after="0" w:line="240" w:lineRule="auto"/>
              <w:rPr>
                <w:rFonts w:ascii="Times New Roman" w:hAnsi="Times New Roman" w:cs="Times New Roman"/>
                <w:bCs/>
                <w:sz w:val="24"/>
                <w:szCs w:val="24"/>
                <w:lang w:val="uk-UA"/>
              </w:rPr>
            </w:pPr>
            <w:r w:rsidRPr="00885E7A">
              <w:rPr>
                <w:rFonts w:ascii="Times New Roman" w:hAnsi="Times New Roman" w:cs="Times New Roman"/>
                <w:sz w:val="24"/>
                <w:szCs w:val="24"/>
                <w:lang w:val="uk-UA"/>
              </w:rPr>
              <w:t xml:space="preserve">Історичні події </w:t>
            </w:r>
            <w:r w:rsidRPr="00885E7A">
              <w:rPr>
                <w:rFonts w:ascii="Times New Roman" w:hAnsi="Times New Roman" w:cs="Times New Roman"/>
                <w:bCs/>
                <w:sz w:val="24"/>
                <w:szCs w:val="24"/>
                <w:lang w:val="uk-UA"/>
              </w:rPr>
              <w:t xml:space="preserve">середньо англійського періоду. </w:t>
            </w:r>
            <w:r w:rsidRPr="00885E7A">
              <w:rPr>
                <w:rFonts w:ascii="Times New Roman" w:hAnsi="Times New Roman" w:cs="Times New Roman"/>
                <w:sz w:val="24"/>
                <w:szCs w:val="24"/>
                <w:lang w:val="uk-UA"/>
              </w:rPr>
              <w:t>Лінгвістичні та екстралінгвістичні чинники, що вплинули на розвиток мови середньо англійського періоду. Консолідація лондонського діалекту. Стандартизація орфографії.  Літературні пам’ятки середньо англійського періоду.</w:t>
            </w:r>
          </w:p>
        </w:tc>
        <w:tc>
          <w:tcPr>
            <w:tcW w:w="347" w:type="pct"/>
            <w:gridSpan w:val="2"/>
          </w:tcPr>
          <w:p w14:paraId="2347D83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w:t>
            </w:r>
          </w:p>
        </w:tc>
        <w:tc>
          <w:tcPr>
            <w:tcW w:w="349" w:type="pct"/>
          </w:tcPr>
          <w:p w14:paraId="163F819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1</w:t>
            </w:r>
          </w:p>
        </w:tc>
        <w:tc>
          <w:tcPr>
            <w:tcW w:w="484" w:type="pct"/>
            <w:gridSpan w:val="2"/>
          </w:tcPr>
          <w:p w14:paraId="1D5C3BA1"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2</w:t>
            </w:r>
          </w:p>
        </w:tc>
        <w:tc>
          <w:tcPr>
            <w:tcW w:w="556" w:type="pct"/>
          </w:tcPr>
          <w:p w14:paraId="76684FEC"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4</w:t>
            </w:r>
          </w:p>
        </w:tc>
        <w:tc>
          <w:tcPr>
            <w:tcW w:w="347" w:type="pct"/>
          </w:tcPr>
          <w:p w14:paraId="1ACF1908" w14:textId="6B91E816" w:rsidR="005571C5" w:rsidRPr="00885E7A" w:rsidRDefault="005571C5" w:rsidP="009C0BD2">
            <w:pPr>
              <w:spacing w:after="0" w:line="240" w:lineRule="auto"/>
              <w:rPr>
                <w:rFonts w:ascii="Times New Roman" w:hAnsi="Times New Roman" w:cs="Times New Roman"/>
                <w:sz w:val="24"/>
                <w:szCs w:val="24"/>
              </w:rPr>
            </w:pPr>
          </w:p>
        </w:tc>
        <w:tc>
          <w:tcPr>
            <w:tcW w:w="417" w:type="pct"/>
            <w:gridSpan w:val="2"/>
          </w:tcPr>
          <w:p w14:paraId="16000AF8" w14:textId="43B400DD"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1AB19560"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29BC5014" w14:textId="06BAB4BA" w:rsidR="005571C5" w:rsidRPr="00885E7A" w:rsidRDefault="005571C5" w:rsidP="009C0BD2">
            <w:pPr>
              <w:spacing w:after="0" w:line="240" w:lineRule="auto"/>
              <w:rPr>
                <w:rFonts w:ascii="Times New Roman" w:hAnsi="Times New Roman" w:cs="Times New Roman"/>
                <w:sz w:val="24"/>
                <w:szCs w:val="24"/>
              </w:rPr>
            </w:pPr>
          </w:p>
        </w:tc>
      </w:tr>
      <w:tr w:rsidR="005571C5" w:rsidRPr="00885E7A" w14:paraId="7BEC30FF" w14:textId="77777777" w:rsidTr="009C0BD2">
        <w:tc>
          <w:tcPr>
            <w:tcW w:w="1389" w:type="pct"/>
          </w:tcPr>
          <w:p w14:paraId="4463F475" w14:textId="77777777" w:rsidR="005571C5" w:rsidRPr="00885E7A" w:rsidRDefault="005571C5" w:rsidP="009C0BD2">
            <w:pPr>
              <w:shd w:val="clear" w:color="auto" w:fill="FFFFFF"/>
              <w:tabs>
                <w:tab w:val="left" w:pos="518"/>
              </w:tabs>
              <w:spacing w:after="0" w:line="240" w:lineRule="auto"/>
              <w:rPr>
                <w:rFonts w:ascii="Times New Roman" w:hAnsi="Times New Roman" w:cs="Times New Roman"/>
                <w:sz w:val="24"/>
                <w:szCs w:val="24"/>
                <w:lang w:val="uk-UA"/>
              </w:rPr>
            </w:pPr>
            <w:r w:rsidRPr="003D5D7C">
              <w:rPr>
                <w:rFonts w:ascii="Times New Roman" w:hAnsi="Times New Roman" w:cs="Times New Roman"/>
                <w:b/>
                <w:sz w:val="24"/>
                <w:szCs w:val="24"/>
                <w:lang w:val="uk-UA"/>
              </w:rPr>
              <w:t>Тема 9.</w:t>
            </w:r>
            <w:r w:rsidRPr="00885E7A">
              <w:rPr>
                <w:rFonts w:ascii="Times New Roman" w:hAnsi="Times New Roman" w:cs="Times New Roman"/>
                <w:sz w:val="24"/>
                <w:szCs w:val="24"/>
                <w:lang w:val="uk-UA"/>
              </w:rPr>
              <w:t>Фонемний склад мови</w:t>
            </w:r>
            <w:r>
              <w:rPr>
                <w:rFonts w:ascii="Times New Roman" w:hAnsi="Times New Roman" w:cs="Times New Roman"/>
                <w:sz w:val="24"/>
                <w:szCs w:val="24"/>
                <w:lang w:val="uk-UA"/>
              </w:rPr>
              <w:t xml:space="preserve"> середньоанглійського періоду.</w:t>
            </w:r>
          </w:p>
          <w:p w14:paraId="49A60345" w14:textId="77777777" w:rsidR="005571C5" w:rsidRPr="00885E7A" w:rsidRDefault="005571C5" w:rsidP="009C0BD2">
            <w:pPr>
              <w:shd w:val="clear" w:color="auto" w:fill="FFFFFF"/>
              <w:tabs>
                <w:tab w:val="left" w:pos="518"/>
              </w:tabs>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r w:rsidRPr="00885E7A">
              <w:rPr>
                <w:rFonts w:ascii="Times New Roman" w:hAnsi="Times New Roman" w:cs="Times New Roman"/>
                <w:sz w:val="24"/>
                <w:szCs w:val="24"/>
                <w:lang w:val="uk-UA"/>
              </w:rPr>
              <w:t xml:space="preserve">  </w:t>
            </w:r>
          </w:p>
          <w:p w14:paraId="00D854F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Редукція ненаголошених голосних у середньоанглійський період. Причини нівелювання закінчень у ненаголошеній позиції. </w:t>
            </w:r>
          </w:p>
          <w:p w14:paraId="063F8A74" w14:textId="77777777" w:rsidR="005571C5" w:rsidRPr="00885E7A" w:rsidRDefault="005571C5" w:rsidP="009C0BD2">
            <w:pPr>
              <w:shd w:val="clear" w:color="auto" w:fill="FFFFFF"/>
              <w:tabs>
                <w:tab w:val="left" w:pos="518"/>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Шляхи утворення дифтонгів у середньо англійській у </w:t>
            </w:r>
            <w:r w:rsidRPr="00885E7A">
              <w:rPr>
                <w:rFonts w:ascii="Times New Roman" w:hAnsi="Times New Roman" w:cs="Times New Roman"/>
                <w:spacing w:val="-12"/>
                <w:sz w:val="24"/>
                <w:szCs w:val="24"/>
                <w:lang w:val="uk-UA"/>
              </w:rPr>
              <w:t>порівнянні з давньоанглійською.</w:t>
            </w:r>
            <w:r w:rsidRPr="00885E7A">
              <w:rPr>
                <w:rFonts w:ascii="Times New Roman" w:hAnsi="Times New Roman" w:cs="Times New Roman"/>
                <w:sz w:val="24"/>
                <w:szCs w:val="24"/>
                <w:lang w:val="uk-UA"/>
              </w:rPr>
              <w:t xml:space="preserve">  </w:t>
            </w:r>
          </w:p>
        </w:tc>
        <w:tc>
          <w:tcPr>
            <w:tcW w:w="347" w:type="pct"/>
            <w:gridSpan w:val="2"/>
          </w:tcPr>
          <w:p w14:paraId="4EAF430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p>
        </w:tc>
        <w:tc>
          <w:tcPr>
            <w:tcW w:w="349" w:type="pct"/>
          </w:tcPr>
          <w:p w14:paraId="34AA71E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1</w:t>
            </w:r>
          </w:p>
        </w:tc>
        <w:tc>
          <w:tcPr>
            <w:tcW w:w="484" w:type="pct"/>
            <w:gridSpan w:val="2"/>
          </w:tcPr>
          <w:p w14:paraId="09E0CB7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Pr>
                <w:rFonts w:ascii="Times New Roman" w:hAnsi="Times New Roman" w:cs="Times New Roman"/>
                <w:sz w:val="24"/>
                <w:szCs w:val="24"/>
                <w:lang w:val="uk-UA"/>
              </w:rPr>
              <w:t>2</w:t>
            </w:r>
          </w:p>
        </w:tc>
        <w:tc>
          <w:tcPr>
            <w:tcW w:w="556" w:type="pct"/>
          </w:tcPr>
          <w:p w14:paraId="0FEB5E1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7" w:type="pct"/>
          </w:tcPr>
          <w:p w14:paraId="53847BFB" w14:textId="20A37966" w:rsidR="005571C5" w:rsidRPr="00885E7A" w:rsidRDefault="005571C5" w:rsidP="009C0BD2">
            <w:pPr>
              <w:spacing w:after="0" w:line="240" w:lineRule="auto"/>
              <w:rPr>
                <w:rFonts w:ascii="Times New Roman" w:hAnsi="Times New Roman" w:cs="Times New Roman"/>
                <w:sz w:val="24"/>
                <w:szCs w:val="24"/>
              </w:rPr>
            </w:pPr>
          </w:p>
        </w:tc>
        <w:tc>
          <w:tcPr>
            <w:tcW w:w="417" w:type="pct"/>
            <w:gridSpan w:val="2"/>
          </w:tcPr>
          <w:p w14:paraId="1C9522CE"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2064EB6A"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5AA80C49" w14:textId="578190F9" w:rsidR="005571C5" w:rsidRPr="00885E7A" w:rsidRDefault="005571C5" w:rsidP="009C0BD2">
            <w:pPr>
              <w:spacing w:after="0" w:line="240" w:lineRule="auto"/>
              <w:rPr>
                <w:rFonts w:ascii="Times New Roman" w:hAnsi="Times New Roman" w:cs="Times New Roman"/>
                <w:sz w:val="24"/>
                <w:szCs w:val="24"/>
              </w:rPr>
            </w:pPr>
          </w:p>
        </w:tc>
      </w:tr>
      <w:tr w:rsidR="005571C5" w:rsidRPr="00885E7A" w14:paraId="56EA08B4" w14:textId="77777777" w:rsidTr="009C0BD2">
        <w:tc>
          <w:tcPr>
            <w:tcW w:w="1389" w:type="pct"/>
          </w:tcPr>
          <w:p w14:paraId="2F2096BB" w14:textId="77777777" w:rsidR="005571C5" w:rsidRPr="00885E7A" w:rsidRDefault="005571C5" w:rsidP="009C0BD2">
            <w:pPr>
              <w:shd w:val="clear" w:color="auto" w:fill="FFFFFF"/>
              <w:tabs>
                <w:tab w:val="left" w:pos="619"/>
              </w:tabs>
              <w:spacing w:after="0" w:line="240" w:lineRule="auto"/>
              <w:rPr>
                <w:rFonts w:ascii="Times New Roman" w:hAnsi="Times New Roman" w:cs="Times New Roman"/>
                <w:sz w:val="24"/>
                <w:szCs w:val="24"/>
                <w:lang w:val="uk-UA"/>
              </w:rPr>
            </w:pPr>
            <w:r w:rsidRPr="003D5D7C">
              <w:rPr>
                <w:rFonts w:ascii="Times New Roman" w:hAnsi="Times New Roman" w:cs="Times New Roman"/>
                <w:b/>
                <w:spacing w:val="-6"/>
                <w:sz w:val="24"/>
                <w:szCs w:val="24"/>
                <w:lang w:val="uk-UA"/>
              </w:rPr>
              <w:t>Тема</w:t>
            </w:r>
            <w:r w:rsidRPr="003D5D7C">
              <w:rPr>
                <w:rFonts w:ascii="Times New Roman" w:hAnsi="Times New Roman" w:cs="Times New Roman"/>
                <w:b/>
                <w:sz w:val="24"/>
                <w:szCs w:val="24"/>
                <w:lang w:val="uk-UA"/>
              </w:rPr>
              <w:t xml:space="preserve"> </w:t>
            </w:r>
            <w:r w:rsidRPr="003D5D7C">
              <w:rPr>
                <w:rFonts w:ascii="Times New Roman" w:hAnsi="Times New Roman" w:cs="Times New Roman"/>
                <w:b/>
                <w:spacing w:val="-9"/>
                <w:sz w:val="24"/>
                <w:szCs w:val="24"/>
                <w:lang w:val="uk-UA"/>
              </w:rPr>
              <w:t>10.</w:t>
            </w:r>
            <w:r w:rsidRPr="00885E7A">
              <w:rPr>
                <w:rFonts w:ascii="Times New Roman" w:hAnsi="Times New Roman" w:cs="Times New Roman"/>
                <w:sz w:val="24"/>
                <w:szCs w:val="24"/>
                <w:lang w:val="uk-UA"/>
              </w:rPr>
              <w:t xml:space="preserve"> Граматична будова мови середньоанглійського періоду.</w:t>
            </w:r>
          </w:p>
          <w:p w14:paraId="10435396" w14:textId="77777777" w:rsidR="005571C5" w:rsidRPr="00885E7A" w:rsidRDefault="005571C5" w:rsidP="009C0BD2">
            <w:pPr>
              <w:shd w:val="clear" w:color="auto" w:fill="FFFFFF"/>
              <w:tabs>
                <w:tab w:val="left" w:pos="619"/>
              </w:tabs>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r w:rsidRPr="00885E7A">
              <w:rPr>
                <w:rFonts w:ascii="Times New Roman" w:hAnsi="Times New Roman" w:cs="Times New Roman"/>
                <w:sz w:val="24"/>
                <w:szCs w:val="24"/>
                <w:lang w:val="uk-UA"/>
              </w:rPr>
              <w:t xml:space="preserve">  </w:t>
            </w:r>
          </w:p>
          <w:p w14:paraId="01EA5832"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t xml:space="preserve">Граматичні категорії іменних частин мови у сучасної англійській у порівняні з </w:t>
            </w:r>
            <w:r w:rsidRPr="00885E7A">
              <w:rPr>
                <w:rFonts w:ascii="Times New Roman" w:hAnsi="Times New Roman" w:cs="Times New Roman"/>
                <w:sz w:val="24"/>
                <w:szCs w:val="24"/>
                <w:lang w:val="uk-UA"/>
              </w:rPr>
              <w:lastRenderedPageBreak/>
              <w:t>давньоанглійською. Вплив редукції ненаголошених голосних на відмінювання іменників та прикметників.</w:t>
            </w:r>
          </w:p>
          <w:p w14:paraId="16461A3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Розвиток займенників у середньо англійський період. Розвиток артиклів. </w:t>
            </w:r>
          </w:p>
          <w:p w14:paraId="1A6824E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Розвиток числівників.  </w:t>
            </w:r>
          </w:p>
          <w:p w14:paraId="285C342B" w14:textId="77777777" w:rsidR="005571C5" w:rsidRPr="00885E7A"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t xml:space="preserve">Граматичні категорії  дієслова сучасної англійської мови у </w:t>
            </w:r>
            <w:r>
              <w:rPr>
                <w:rFonts w:ascii="Times New Roman" w:hAnsi="Times New Roman" w:cs="Times New Roman"/>
                <w:sz w:val="24"/>
                <w:szCs w:val="24"/>
                <w:lang w:val="uk-UA"/>
              </w:rPr>
              <w:t xml:space="preserve">порівняні з давньоанглійською. </w:t>
            </w:r>
          </w:p>
          <w:p w14:paraId="744A1A54" w14:textId="77777777" w:rsidR="005571C5" w:rsidRPr="003D5D7C" w:rsidRDefault="005571C5" w:rsidP="009C0BD2">
            <w:pPr>
              <w:spacing w:after="0" w:line="240" w:lineRule="auto"/>
              <w:rPr>
                <w:rFonts w:ascii="Times New Roman" w:eastAsia="Times New Roman" w:hAnsi="Times New Roman" w:cs="Times New Roman"/>
                <w:bCs/>
                <w:sz w:val="24"/>
                <w:szCs w:val="24"/>
                <w:lang w:val="uk-UA"/>
              </w:rPr>
            </w:pPr>
            <w:r w:rsidRPr="00885E7A">
              <w:rPr>
                <w:rFonts w:ascii="Times New Roman" w:hAnsi="Times New Roman" w:cs="Times New Roman"/>
                <w:sz w:val="24"/>
                <w:szCs w:val="24"/>
                <w:lang w:val="uk-UA"/>
              </w:rPr>
              <w:t>Розвиток аналітичних форм дієслова.</w:t>
            </w:r>
            <w:r>
              <w:rPr>
                <w:rFonts w:ascii="Times New Roman" w:eastAsia="Times New Roman" w:hAnsi="Times New Roman" w:cs="Times New Roman"/>
                <w:bCs/>
                <w:sz w:val="24"/>
                <w:szCs w:val="24"/>
                <w:lang w:val="uk-UA"/>
              </w:rPr>
              <w:t xml:space="preserve"> </w:t>
            </w:r>
            <w:r>
              <w:rPr>
                <w:rFonts w:ascii="Times New Roman" w:hAnsi="Times New Roman" w:cs="Times New Roman"/>
                <w:sz w:val="24"/>
                <w:szCs w:val="24"/>
                <w:lang w:val="uk-UA"/>
              </w:rPr>
              <w:t xml:space="preserve">Розвиток </w:t>
            </w:r>
            <w:r w:rsidRPr="00885E7A">
              <w:rPr>
                <w:rFonts w:ascii="Times New Roman" w:hAnsi="Times New Roman" w:cs="Times New Roman"/>
                <w:sz w:val="24"/>
                <w:szCs w:val="24"/>
                <w:lang w:val="uk-UA"/>
              </w:rPr>
              <w:t>морфологічних класів дієслів</w:t>
            </w:r>
            <w:r>
              <w:rPr>
                <w:rFonts w:ascii="Times New Roman" w:hAnsi="Times New Roman" w:cs="Times New Roman"/>
                <w:sz w:val="24"/>
                <w:szCs w:val="24"/>
                <w:lang w:val="uk-UA"/>
              </w:rPr>
              <w:t xml:space="preserve"> та безособових форм </w:t>
            </w:r>
            <w:r w:rsidRPr="00885E7A">
              <w:rPr>
                <w:rFonts w:ascii="Times New Roman" w:hAnsi="Times New Roman" w:cs="Times New Roman"/>
                <w:sz w:val="24"/>
                <w:szCs w:val="24"/>
                <w:lang w:val="uk-UA"/>
              </w:rPr>
              <w:t>дієслова у середньоанглійській.</w:t>
            </w:r>
          </w:p>
          <w:p w14:paraId="59E0F802" w14:textId="77777777" w:rsidR="005571C5" w:rsidRPr="00885E7A" w:rsidRDefault="005571C5" w:rsidP="009C0BD2">
            <w:pPr>
              <w:shd w:val="clear" w:color="auto" w:fill="FFFFFF"/>
              <w:tabs>
                <w:tab w:val="left" w:pos="619"/>
              </w:tabs>
              <w:spacing w:after="0" w:line="240" w:lineRule="auto"/>
              <w:rPr>
                <w:rFonts w:ascii="Times New Roman" w:hAnsi="Times New Roman" w:cs="Times New Roman"/>
                <w:spacing w:val="-2"/>
                <w:sz w:val="24"/>
                <w:szCs w:val="24"/>
                <w:lang w:val="uk-UA"/>
              </w:rPr>
            </w:pPr>
            <w:r w:rsidRPr="00885E7A">
              <w:rPr>
                <w:rFonts w:ascii="Times New Roman" w:hAnsi="Times New Roman" w:cs="Times New Roman"/>
                <w:sz w:val="24"/>
                <w:szCs w:val="24"/>
                <w:lang w:val="uk-UA"/>
              </w:rPr>
              <w:t>Синтаксис сере</w:t>
            </w:r>
            <w:r>
              <w:rPr>
                <w:rFonts w:ascii="Times New Roman" w:hAnsi="Times New Roman" w:cs="Times New Roman"/>
                <w:sz w:val="24"/>
                <w:szCs w:val="24"/>
                <w:lang w:val="uk-UA"/>
              </w:rPr>
              <w:t>д</w:t>
            </w:r>
            <w:r w:rsidRPr="00885E7A">
              <w:rPr>
                <w:rFonts w:ascii="Times New Roman" w:hAnsi="Times New Roman" w:cs="Times New Roman"/>
                <w:sz w:val="24"/>
                <w:szCs w:val="24"/>
                <w:lang w:val="uk-UA"/>
              </w:rPr>
              <w:t>ньоанглійського періоду.</w:t>
            </w:r>
          </w:p>
        </w:tc>
        <w:tc>
          <w:tcPr>
            <w:tcW w:w="347" w:type="pct"/>
            <w:gridSpan w:val="2"/>
          </w:tcPr>
          <w:p w14:paraId="2697495B" w14:textId="77777777" w:rsidR="005571C5" w:rsidRPr="00885E7A" w:rsidRDefault="005571C5" w:rsidP="009C0BD2">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lang w:val="uk-UA"/>
              </w:rPr>
              <w:lastRenderedPageBreak/>
              <w:t xml:space="preserve"> </w:t>
            </w:r>
            <w:r w:rsidRPr="00885E7A">
              <w:rPr>
                <w:rFonts w:ascii="Times New Roman" w:hAnsi="Times New Roman" w:cs="Times New Roman"/>
                <w:sz w:val="24"/>
                <w:szCs w:val="24"/>
                <w:lang w:val="uk-UA"/>
              </w:rPr>
              <w:t>10</w:t>
            </w:r>
          </w:p>
        </w:tc>
        <w:tc>
          <w:tcPr>
            <w:tcW w:w="349" w:type="pct"/>
          </w:tcPr>
          <w:p w14:paraId="14E5FFBA"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484" w:type="pct"/>
            <w:gridSpan w:val="2"/>
          </w:tcPr>
          <w:p w14:paraId="569049FA"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2</w:t>
            </w:r>
          </w:p>
        </w:tc>
        <w:tc>
          <w:tcPr>
            <w:tcW w:w="556" w:type="pct"/>
          </w:tcPr>
          <w:p w14:paraId="7872D9A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6</w:t>
            </w:r>
          </w:p>
        </w:tc>
        <w:tc>
          <w:tcPr>
            <w:tcW w:w="347" w:type="pct"/>
          </w:tcPr>
          <w:p w14:paraId="6913DF36" w14:textId="36E0B7DC" w:rsidR="005571C5" w:rsidRPr="004C23A6" w:rsidRDefault="005571C5" w:rsidP="009C0BD2">
            <w:pPr>
              <w:spacing w:after="0" w:line="240" w:lineRule="auto"/>
              <w:rPr>
                <w:rFonts w:ascii="Times New Roman" w:hAnsi="Times New Roman" w:cs="Times New Roman"/>
                <w:sz w:val="24"/>
                <w:szCs w:val="24"/>
              </w:rPr>
            </w:pPr>
          </w:p>
        </w:tc>
        <w:tc>
          <w:tcPr>
            <w:tcW w:w="417" w:type="pct"/>
            <w:gridSpan w:val="2"/>
          </w:tcPr>
          <w:p w14:paraId="3A66FFD9"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1C71EA85"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593EBD1E" w14:textId="3A7508D5"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766BF7D5" w14:textId="77777777" w:rsidTr="009C0BD2">
        <w:tc>
          <w:tcPr>
            <w:tcW w:w="1389" w:type="pct"/>
          </w:tcPr>
          <w:p w14:paraId="6B5CD54D"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3D5D7C">
              <w:rPr>
                <w:rFonts w:ascii="Times New Roman" w:hAnsi="Times New Roman" w:cs="Times New Roman"/>
                <w:b/>
                <w:sz w:val="24"/>
                <w:szCs w:val="24"/>
                <w:lang w:val="uk-UA"/>
              </w:rPr>
              <w:t>Тема 11.</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 xml:space="preserve">Словниковий склад мови середньоанглійського періоду. </w:t>
            </w:r>
          </w:p>
          <w:p w14:paraId="636FEB19"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b/>
                <w:sz w:val="24"/>
                <w:szCs w:val="24"/>
                <w:lang w:val="uk-UA"/>
              </w:rPr>
              <w:t>Самостійна робота</w:t>
            </w:r>
          </w:p>
          <w:p w14:paraId="579B0F4C" w14:textId="77777777" w:rsidR="005571C5" w:rsidRPr="00885E7A" w:rsidRDefault="005571C5" w:rsidP="009C0BD2">
            <w:pPr>
              <w:shd w:val="clear" w:color="auto" w:fill="FFFFFF"/>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Лінгвістичні наслідки </w:t>
            </w:r>
            <w:r>
              <w:rPr>
                <w:rFonts w:ascii="Times New Roman" w:hAnsi="Times New Roman" w:cs="Times New Roman"/>
                <w:sz w:val="24"/>
                <w:szCs w:val="24"/>
                <w:lang w:val="uk-UA"/>
              </w:rPr>
              <w:t>С</w:t>
            </w:r>
            <w:r w:rsidRPr="00885E7A">
              <w:rPr>
                <w:rFonts w:ascii="Times New Roman" w:hAnsi="Times New Roman" w:cs="Times New Roman"/>
                <w:sz w:val="24"/>
                <w:szCs w:val="24"/>
                <w:lang w:val="uk-UA"/>
              </w:rPr>
              <w:t xml:space="preserve">кандинавського і </w:t>
            </w:r>
            <w:r>
              <w:rPr>
                <w:rFonts w:ascii="Times New Roman" w:hAnsi="Times New Roman" w:cs="Times New Roman"/>
                <w:sz w:val="24"/>
                <w:szCs w:val="24"/>
                <w:lang w:val="uk-UA"/>
              </w:rPr>
              <w:t>Н</w:t>
            </w:r>
            <w:r w:rsidRPr="00885E7A">
              <w:rPr>
                <w:rFonts w:ascii="Times New Roman" w:hAnsi="Times New Roman" w:cs="Times New Roman"/>
                <w:sz w:val="24"/>
                <w:szCs w:val="24"/>
                <w:lang w:val="uk-UA"/>
              </w:rPr>
              <w:t>орман</w:t>
            </w:r>
            <w:r>
              <w:rPr>
                <w:rFonts w:ascii="Times New Roman" w:hAnsi="Times New Roman" w:cs="Times New Roman"/>
                <w:sz w:val="24"/>
                <w:szCs w:val="24"/>
                <w:lang w:val="uk-UA"/>
              </w:rPr>
              <w:t>д</w:t>
            </w:r>
            <w:r w:rsidRPr="00885E7A">
              <w:rPr>
                <w:rFonts w:ascii="Times New Roman" w:hAnsi="Times New Roman" w:cs="Times New Roman"/>
                <w:sz w:val="24"/>
                <w:szCs w:val="24"/>
                <w:lang w:val="uk-UA"/>
              </w:rPr>
              <w:t xml:space="preserve">ського завоювань. Особливості словотвору. </w:t>
            </w:r>
          </w:p>
        </w:tc>
        <w:tc>
          <w:tcPr>
            <w:tcW w:w="347" w:type="pct"/>
            <w:gridSpan w:val="2"/>
          </w:tcPr>
          <w:p w14:paraId="72A6C20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9" w:type="pct"/>
          </w:tcPr>
          <w:p w14:paraId="026F7F10" w14:textId="77777777" w:rsidR="005571C5" w:rsidRPr="00885E7A" w:rsidRDefault="005571C5" w:rsidP="009C0BD2">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 xml:space="preserve"> </w:t>
            </w:r>
          </w:p>
        </w:tc>
        <w:tc>
          <w:tcPr>
            <w:tcW w:w="484" w:type="pct"/>
            <w:gridSpan w:val="2"/>
          </w:tcPr>
          <w:p w14:paraId="0A6A328D"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556" w:type="pct"/>
          </w:tcPr>
          <w:p w14:paraId="2722055F" w14:textId="77777777" w:rsidR="005571C5" w:rsidRPr="00885E7A" w:rsidRDefault="005571C5" w:rsidP="009C0BD2">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347" w:type="pct"/>
          </w:tcPr>
          <w:p w14:paraId="5F34D62E" w14:textId="4BF5A251" w:rsidR="005571C5" w:rsidRPr="003D5D7C" w:rsidRDefault="005571C5" w:rsidP="009C0BD2">
            <w:pPr>
              <w:spacing w:after="0" w:line="240" w:lineRule="auto"/>
              <w:rPr>
                <w:rFonts w:ascii="Times New Roman" w:hAnsi="Times New Roman" w:cs="Times New Roman"/>
                <w:sz w:val="24"/>
                <w:szCs w:val="24"/>
              </w:rPr>
            </w:pPr>
          </w:p>
        </w:tc>
        <w:tc>
          <w:tcPr>
            <w:tcW w:w="417" w:type="pct"/>
            <w:gridSpan w:val="2"/>
          </w:tcPr>
          <w:p w14:paraId="09099B03"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508C7A49"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383C2533" w14:textId="65FA3CA6" w:rsidR="005571C5" w:rsidRPr="00885E7A" w:rsidRDefault="005571C5" w:rsidP="009C0BD2">
            <w:pPr>
              <w:spacing w:after="0" w:line="240" w:lineRule="auto"/>
              <w:rPr>
                <w:rFonts w:ascii="Times New Roman" w:hAnsi="Times New Roman" w:cs="Times New Roman"/>
                <w:sz w:val="24"/>
                <w:szCs w:val="24"/>
                <w:lang w:val="uk-UA"/>
              </w:rPr>
            </w:pPr>
          </w:p>
        </w:tc>
      </w:tr>
      <w:tr w:rsidR="005571C5" w:rsidRPr="00885E7A" w14:paraId="0F7A1023" w14:textId="77777777" w:rsidTr="009C0BD2">
        <w:tc>
          <w:tcPr>
            <w:tcW w:w="1389" w:type="pct"/>
          </w:tcPr>
          <w:p w14:paraId="270F8C35" w14:textId="77777777" w:rsidR="005571C5" w:rsidRPr="003D5D7C" w:rsidRDefault="005571C5" w:rsidP="009C0BD2">
            <w:pPr>
              <w:shd w:val="clear" w:color="auto" w:fill="FFFFFF"/>
              <w:spacing w:after="0" w:line="240" w:lineRule="auto"/>
              <w:rPr>
                <w:rFonts w:ascii="Times New Roman" w:hAnsi="Times New Roman" w:cs="Times New Roman"/>
                <w:b/>
                <w:spacing w:val="-6"/>
                <w:sz w:val="24"/>
                <w:szCs w:val="24"/>
                <w:lang w:val="uk-UA"/>
              </w:rPr>
            </w:pPr>
            <w:r w:rsidRPr="003D5D7C">
              <w:rPr>
                <w:rFonts w:ascii="Times New Roman" w:hAnsi="Times New Roman" w:cs="Times New Roman"/>
                <w:b/>
                <w:bCs/>
                <w:spacing w:val="-6"/>
                <w:sz w:val="24"/>
                <w:szCs w:val="24"/>
                <w:lang w:val="uk-UA"/>
              </w:rPr>
              <w:t>Разом за змістовим модулем 3</w:t>
            </w:r>
          </w:p>
        </w:tc>
        <w:tc>
          <w:tcPr>
            <w:tcW w:w="347" w:type="pct"/>
            <w:gridSpan w:val="2"/>
          </w:tcPr>
          <w:p w14:paraId="1A82A167" w14:textId="77777777" w:rsidR="005571C5" w:rsidRPr="00885E7A" w:rsidRDefault="005571C5" w:rsidP="009C0BD2">
            <w:pPr>
              <w:spacing w:after="0" w:line="240" w:lineRule="auto"/>
              <w:rPr>
                <w:rFonts w:ascii="Times New Roman" w:hAnsi="Times New Roman" w:cs="Times New Roman"/>
                <w:sz w:val="24"/>
                <w:szCs w:val="24"/>
              </w:rPr>
            </w:pPr>
            <w:r w:rsidRPr="003D5D7C">
              <w:rPr>
                <w:rFonts w:ascii="Times New Roman" w:hAnsi="Times New Roman" w:cs="Times New Roman"/>
                <w:sz w:val="24"/>
                <w:szCs w:val="24"/>
              </w:rPr>
              <w:t xml:space="preserve"> </w:t>
            </w:r>
            <w:r>
              <w:rPr>
                <w:rFonts w:ascii="Times New Roman" w:hAnsi="Times New Roman" w:cs="Times New Roman"/>
                <w:sz w:val="24"/>
                <w:szCs w:val="24"/>
              </w:rPr>
              <w:t>28</w:t>
            </w:r>
          </w:p>
        </w:tc>
        <w:tc>
          <w:tcPr>
            <w:tcW w:w="349" w:type="pct"/>
          </w:tcPr>
          <w:p w14:paraId="20769F39" w14:textId="77777777" w:rsidR="005571C5" w:rsidRPr="00885E7A" w:rsidRDefault="005571C5" w:rsidP="009C0BD2">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sidRPr="00885E7A">
              <w:rPr>
                <w:rFonts w:ascii="Times New Roman" w:hAnsi="Times New Roman" w:cs="Times New Roman"/>
                <w:sz w:val="24"/>
                <w:szCs w:val="24"/>
                <w:lang w:val="uk-UA"/>
              </w:rPr>
              <w:t>4</w:t>
            </w:r>
          </w:p>
        </w:tc>
        <w:tc>
          <w:tcPr>
            <w:tcW w:w="484" w:type="pct"/>
            <w:gridSpan w:val="2"/>
          </w:tcPr>
          <w:p w14:paraId="01C70708" w14:textId="77777777" w:rsidR="005571C5" w:rsidRPr="00885E7A" w:rsidRDefault="005571C5" w:rsidP="009C0BD2">
            <w:pPr>
              <w:spacing w:after="0" w:line="240" w:lineRule="auto"/>
              <w:rPr>
                <w:rFonts w:ascii="Times New Roman" w:hAnsi="Times New Roman" w:cs="Times New Roman"/>
                <w:sz w:val="24"/>
                <w:szCs w:val="24"/>
                <w:lang w:val="uk-UA"/>
              </w:rPr>
            </w:pPr>
            <w:r w:rsidRPr="003D5D7C">
              <w:rPr>
                <w:rFonts w:ascii="Times New Roman" w:hAnsi="Times New Roman" w:cs="Times New Roman"/>
                <w:sz w:val="24"/>
                <w:szCs w:val="24"/>
              </w:rPr>
              <w:t xml:space="preserve"> </w:t>
            </w:r>
            <w:r>
              <w:rPr>
                <w:rFonts w:ascii="Times New Roman" w:hAnsi="Times New Roman" w:cs="Times New Roman"/>
                <w:sz w:val="24"/>
                <w:szCs w:val="24"/>
                <w:lang w:val="uk-UA"/>
              </w:rPr>
              <w:t>6</w:t>
            </w:r>
          </w:p>
        </w:tc>
        <w:tc>
          <w:tcPr>
            <w:tcW w:w="556" w:type="pct"/>
          </w:tcPr>
          <w:p w14:paraId="4B656FA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18</w:t>
            </w:r>
          </w:p>
        </w:tc>
        <w:tc>
          <w:tcPr>
            <w:tcW w:w="347" w:type="pct"/>
          </w:tcPr>
          <w:p w14:paraId="0D797141" w14:textId="475A8E90" w:rsidR="005571C5" w:rsidRPr="003D5D7C" w:rsidRDefault="005571C5" w:rsidP="009C0BD2">
            <w:pPr>
              <w:spacing w:after="0" w:line="240" w:lineRule="auto"/>
              <w:rPr>
                <w:rFonts w:ascii="Times New Roman" w:hAnsi="Times New Roman" w:cs="Times New Roman"/>
                <w:sz w:val="24"/>
                <w:szCs w:val="24"/>
              </w:rPr>
            </w:pPr>
          </w:p>
        </w:tc>
        <w:tc>
          <w:tcPr>
            <w:tcW w:w="417" w:type="pct"/>
            <w:gridSpan w:val="2"/>
          </w:tcPr>
          <w:p w14:paraId="06FA8057" w14:textId="03AAB7D1" w:rsidR="005571C5" w:rsidRPr="003D5D7C" w:rsidRDefault="005571C5" w:rsidP="009C0BD2">
            <w:pPr>
              <w:spacing w:after="0" w:line="240" w:lineRule="auto"/>
              <w:rPr>
                <w:rFonts w:ascii="Times New Roman" w:hAnsi="Times New Roman" w:cs="Times New Roman"/>
                <w:sz w:val="24"/>
                <w:szCs w:val="24"/>
              </w:rPr>
            </w:pPr>
          </w:p>
        </w:tc>
        <w:tc>
          <w:tcPr>
            <w:tcW w:w="562" w:type="pct"/>
          </w:tcPr>
          <w:p w14:paraId="531A4626"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3201F0A7" w14:textId="2960DA7D" w:rsidR="005571C5" w:rsidRPr="003D5D7C" w:rsidRDefault="005571C5" w:rsidP="009C0BD2">
            <w:pPr>
              <w:spacing w:after="0" w:line="240" w:lineRule="auto"/>
              <w:rPr>
                <w:rFonts w:ascii="Times New Roman" w:hAnsi="Times New Roman" w:cs="Times New Roman"/>
                <w:sz w:val="24"/>
                <w:szCs w:val="24"/>
              </w:rPr>
            </w:pPr>
          </w:p>
        </w:tc>
      </w:tr>
      <w:tr w:rsidR="005571C5" w:rsidRPr="00885E7A" w14:paraId="3FBBE1FC" w14:textId="77777777" w:rsidTr="009C0BD2">
        <w:trPr>
          <w:cantSplit/>
          <w:trHeight w:val="998"/>
        </w:trPr>
        <w:tc>
          <w:tcPr>
            <w:tcW w:w="5000" w:type="pct"/>
            <w:gridSpan w:val="13"/>
          </w:tcPr>
          <w:p w14:paraId="58C9BD8B" w14:textId="77777777" w:rsidR="005571C5" w:rsidRPr="003D3AF3" w:rsidRDefault="005571C5" w:rsidP="009C0BD2">
            <w:pPr>
              <w:spacing w:after="0" w:line="240" w:lineRule="auto"/>
              <w:jc w:val="center"/>
              <w:rPr>
                <w:rFonts w:ascii="Times New Roman" w:hAnsi="Times New Roman" w:cs="Times New Roman"/>
                <w:b/>
                <w:sz w:val="24"/>
                <w:szCs w:val="24"/>
                <w:lang w:val="uk-UA"/>
              </w:rPr>
            </w:pPr>
            <w:r w:rsidRPr="003D3AF3">
              <w:rPr>
                <w:rFonts w:ascii="Times New Roman" w:hAnsi="Times New Roman" w:cs="Times New Roman"/>
                <w:b/>
                <w:sz w:val="24"/>
                <w:szCs w:val="24"/>
                <w:lang w:val="uk-UA"/>
              </w:rPr>
              <w:t>Змістовий Модуль 4.</w:t>
            </w:r>
          </w:p>
          <w:p w14:paraId="4E796B7E" w14:textId="77777777" w:rsidR="005571C5" w:rsidRPr="003D3AF3" w:rsidRDefault="005571C5" w:rsidP="009C0BD2">
            <w:pPr>
              <w:spacing w:after="0" w:line="240" w:lineRule="auto"/>
              <w:jc w:val="center"/>
              <w:rPr>
                <w:rFonts w:ascii="Times New Roman" w:hAnsi="Times New Roman" w:cs="Times New Roman"/>
                <w:b/>
                <w:sz w:val="24"/>
                <w:szCs w:val="24"/>
                <w:lang w:val="uk-UA"/>
              </w:rPr>
            </w:pPr>
            <w:r w:rsidRPr="003D3AF3">
              <w:rPr>
                <w:rFonts w:ascii="Times New Roman" w:hAnsi="Times New Roman" w:cs="Times New Roman"/>
                <w:b/>
                <w:bCs/>
                <w:sz w:val="24"/>
                <w:szCs w:val="24"/>
                <w:lang w:val="uk-UA"/>
              </w:rPr>
              <w:t>Новоанглійська фонологія. Новоанглійська граматика.</w:t>
            </w:r>
          </w:p>
          <w:p w14:paraId="231D8D21" w14:textId="77777777" w:rsidR="005571C5" w:rsidRPr="00885E7A" w:rsidRDefault="005571C5" w:rsidP="009C0BD2">
            <w:pPr>
              <w:spacing w:after="0" w:line="240" w:lineRule="auto"/>
              <w:jc w:val="center"/>
              <w:rPr>
                <w:rFonts w:ascii="Times New Roman" w:hAnsi="Times New Roman" w:cs="Times New Roman"/>
                <w:sz w:val="24"/>
                <w:szCs w:val="24"/>
                <w:lang w:val="uk-UA"/>
              </w:rPr>
            </w:pPr>
            <w:r w:rsidRPr="003D3AF3">
              <w:rPr>
                <w:rFonts w:ascii="Times New Roman" w:hAnsi="Times New Roman" w:cs="Times New Roman"/>
                <w:b/>
                <w:sz w:val="24"/>
                <w:szCs w:val="24"/>
                <w:lang w:val="uk-UA"/>
              </w:rPr>
              <w:t>Словниковий склад мови новоанглійського періоду</w:t>
            </w:r>
          </w:p>
        </w:tc>
      </w:tr>
      <w:tr w:rsidR="005571C5" w:rsidRPr="00885E7A" w14:paraId="029B24BB" w14:textId="77777777" w:rsidTr="009C0BD2">
        <w:trPr>
          <w:trHeight w:val="1122"/>
        </w:trPr>
        <w:tc>
          <w:tcPr>
            <w:tcW w:w="1389" w:type="pct"/>
          </w:tcPr>
          <w:p w14:paraId="25D966D3"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12</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Основні історичні і культурні події</w:t>
            </w:r>
            <w:r w:rsidRPr="00885E7A">
              <w:rPr>
                <w:rFonts w:ascii="Times New Roman" w:hAnsi="Times New Roman" w:cs="Times New Roman"/>
                <w:sz w:val="24"/>
                <w:szCs w:val="24"/>
              </w:rPr>
              <w:t xml:space="preserve"> новоанглійського періоду</w:t>
            </w:r>
            <w:r w:rsidRPr="00885E7A">
              <w:rPr>
                <w:rFonts w:ascii="Times New Roman" w:hAnsi="Times New Roman" w:cs="Times New Roman"/>
                <w:sz w:val="24"/>
                <w:szCs w:val="24"/>
                <w:lang w:val="uk-UA"/>
              </w:rPr>
              <w:t>. Становлення національної англійської мови.</w:t>
            </w:r>
          </w:p>
          <w:p w14:paraId="204A842C"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65BD4574"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Історичні передумови функціонування англійської мови в ново англійський період. </w:t>
            </w:r>
            <w:r w:rsidRPr="00885E7A">
              <w:rPr>
                <w:rFonts w:ascii="Times New Roman" w:hAnsi="Times New Roman" w:cs="Times New Roman"/>
                <w:sz w:val="24"/>
                <w:szCs w:val="24"/>
              </w:rPr>
              <w:lastRenderedPageBreak/>
              <w:t>Діяльність вчених эпохи Проствітництва та їх вклад в розвиток мови.</w:t>
            </w:r>
          </w:p>
          <w:p w14:paraId="291E5932" w14:textId="699BE140"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Нові словники і книги з граматики та фонет</w:t>
            </w:r>
            <w:r>
              <w:rPr>
                <w:rFonts w:ascii="Times New Roman" w:hAnsi="Times New Roman" w:cs="Times New Roman"/>
                <w:sz w:val="24"/>
                <w:szCs w:val="24"/>
                <w:lang w:val="uk-UA"/>
              </w:rPr>
              <w:t xml:space="preserve">ики ново англійського періоду. </w:t>
            </w:r>
            <w:r w:rsidRPr="00885E7A">
              <w:rPr>
                <w:rFonts w:ascii="Times New Roman" w:hAnsi="Times New Roman" w:cs="Times New Roman"/>
                <w:color w:val="000000" w:themeColor="text1"/>
                <w:sz w:val="24"/>
                <w:szCs w:val="24"/>
                <w:lang w:val="uk-UA"/>
              </w:rPr>
              <w:t>Найвизначніші пам’ятки писемності новоанглійського періоду.</w:t>
            </w:r>
          </w:p>
        </w:tc>
        <w:tc>
          <w:tcPr>
            <w:tcW w:w="347" w:type="pct"/>
            <w:gridSpan w:val="2"/>
          </w:tcPr>
          <w:p w14:paraId="0C5095C7"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rPr>
              <w:lastRenderedPageBreak/>
              <w:t xml:space="preserve">  </w:t>
            </w:r>
            <w:r>
              <w:rPr>
                <w:rFonts w:ascii="Times New Roman" w:hAnsi="Times New Roman" w:cs="Times New Roman"/>
                <w:sz w:val="24"/>
                <w:szCs w:val="24"/>
                <w:lang w:val="uk-UA"/>
              </w:rPr>
              <w:t>4</w:t>
            </w:r>
          </w:p>
        </w:tc>
        <w:tc>
          <w:tcPr>
            <w:tcW w:w="349" w:type="pct"/>
          </w:tcPr>
          <w:p w14:paraId="0A8EB921"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484" w:type="pct"/>
            <w:gridSpan w:val="2"/>
          </w:tcPr>
          <w:p w14:paraId="2060E58E"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56" w:type="pct"/>
          </w:tcPr>
          <w:p w14:paraId="405345C3"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4</w:t>
            </w:r>
          </w:p>
        </w:tc>
        <w:tc>
          <w:tcPr>
            <w:tcW w:w="426" w:type="pct"/>
            <w:gridSpan w:val="2"/>
          </w:tcPr>
          <w:p w14:paraId="55A82720" w14:textId="66849614" w:rsidR="005571C5" w:rsidRPr="004C23A6" w:rsidRDefault="005571C5" w:rsidP="009C0BD2">
            <w:pPr>
              <w:spacing w:after="0" w:line="240" w:lineRule="auto"/>
              <w:rPr>
                <w:rFonts w:ascii="Times New Roman" w:hAnsi="Times New Roman" w:cs="Times New Roman"/>
                <w:sz w:val="24"/>
                <w:szCs w:val="24"/>
              </w:rPr>
            </w:pPr>
          </w:p>
        </w:tc>
        <w:tc>
          <w:tcPr>
            <w:tcW w:w="338" w:type="pct"/>
          </w:tcPr>
          <w:p w14:paraId="2EF1D5EF"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0EA90D77"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06764754" w14:textId="781C08A5"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7486A917" w14:textId="77777777" w:rsidTr="009C0BD2">
        <w:trPr>
          <w:trHeight w:val="557"/>
        </w:trPr>
        <w:tc>
          <w:tcPr>
            <w:tcW w:w="1389" w:type="pct"/>
          </w:tcPr>
          <w:p w14:paraId="14DCCACA"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13.</w:t>
            </w:r>
            <w:r w:rsidRPr="00885E7A">
              <w:rPr>
                <w:rFonts w:ascii="Times New Roman" w:hAnsi="Times New Roman" w:cs="Times New Roman"/>
                <w:sz w:val="24"/>
                <w:szCs w:val="24"/>
                <w:lang w:val="uk-UA"/>
              </w:rPr>
              <w:t xml:space="preserve"> Фонемний склад мови новоанглійського періоду.</w:t>
            </w:r>
          </w:p>
          <w:p w14:paraId="755C6B58"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758EF624"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Основи сучасної орфографії</w:t>
            </w:r>
          </w:p>
        </w:tc>
        <w:tc>
          <w:tcPr>
            <w:tcW w:w="347" w:type="pct"/>
            <w:gridSpan w:val="2"/>
          </w:tcPr>
          <w:p w14:paraId="0885C7EE"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c>
        <w:tc>
          <w:tcPr>
            <w:tcW w:w="349" w:type="pct"/>
          </w:tcPr>
          <w:p w14:paraId="0F53AAE3"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484" w:type="pct"/>
            <w:gridSpan w:val="2"/>
          </w:tcPr>
          <w:p w14:paraId="17CF8D80"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556" w:type="pct"/>
          </w:tcPr>
          <w:p w14:paraId="1074227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426" w:type="pct"/>
            <w:gridSpan w:val="2"/>
          </w:tcPr>
          <w:p w14:paraId="525B2D8F" w14:textId="18055446" w:rsidR="005571C5" w:rsidRPr="00885E7A" w:rsidRDefault="005571C5" w:rsidP="009C0BD2">
            <w:pPr>
              <w:spacing w:after="0" w:line="240" w:lineRule="auto"/>
              <w:rPr>
                <w:rFonts w:ascii="Times New Roman" w:hAnsi="Times New Roman" w:cs="Times New Roman"/>
                <w:sz w:val="24"/>
                <w:szCs w:val="24"/>
              </w:rPr>
            </w:pPr>
          </w:p>
        </w:tc>
        <w:tc>
          <w:tcPr>
            <w:tcW w:w="338" w:type="pct"/>
          </w:tcPr>
          <w:p w14:paraId="0EEFAA3C"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1B6266C3"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290D0BB3" w14:textId="077E6C17" w:rsidR="005571C5" w:rsidRPr="00885E7A" w:rsidRDefault="005571C5" w:rsidP="009C0BD2">
            <w:pPr>
              <w:spacing w:after="0" w:line="240" w:lineRule="auto"/>
              <w:rPr>
                <w:rFonts w:ascii="Times New Roman" w:hAnsi="Times New Roman" w:cs="Times New Roman"/>
                <w:sz w:val="24"/>
                <w:szCs w:val="24"/>
              </w:rPr>
            </w:pPr>
          </w:p>
        </w:tc>
      </w:tr>
      <w:tr w:rsidR="005571C5" w:rsidRPr="00885E7A" w14:paraId="40846BEA" w14:textId="77777777" w:rsidTr="009C0BD2">
        <w:trPr>
          <w:trHeight w:val="557"/>
        </w:trPr>
        <w:tc>
          <w:tcPr>
            <w:tcW w:w="1389" w:type="pct"/>
          </w:tcPr>
          <w:p w14:paraId="6D11DA1A" w14:textId="77777777" w:rsidR="005571C5" w:rsidRPr="00885E7A" w:rsidRDefault="005571C5" w:rsidP="009C0BD2">
            <w:pPr>
              <w:shd w:val="clear" w:color="auto" w:fill="FFFFFF"/>
              <w:tabs>
                <w:tab w:val="left" w:pos="9214"/>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14.</w:t>
            </w:r>
            <w:r>
              <w:rPr>
                <w:rFonts w:ascii="Times New Roman" w:hAnsi="Times New Roman" w:cs="Times New Roman"/>
                <w:sz w:val="24"/>
                <w:szCs w:val="24"/>
                <w:lang w:val="uk-UA"/>
              </w:rPr>
              <w:t xml:space="preserve"> Граматична будова мови ново</w:t>
            </w:r>
            <w:r w:rsidRPr="00885E7A">
              <w:rPr>
                <w:rFonts w:ascii="Times New Roman" w:hAnsi="Times New Roman" w:cs="Times New Roman"/>
                <w:sz w:val="24"/>
                <w:szCs w:val="24"/>
                <w:lang w:val="uk-UA"/>
              </w:rPr>
              <w:t>англійського періоду.</w:t>
            </w:r>
          </w:p>
          <w:p w14:paraId="60E9164C" w14:textId="77777777" w:rsidR="005571C5" w:rsidRPr="00885E7A" w:rsidRDefault="005571C5" w:rsidP="009C0BD2">
            <w:pPr>
              <w:shd w:val="clear" w:color="auto" w:fill="FFFFFF"/>
              <w:tabs>
                <w:tab w:val="left" w:pos="9214"/>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69094F6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Граматичні категорії іменника у сучасній  англійській. Категорії числа та відмінка. Основні правила їх формотворення</w:t>
            </w:r>
            <w:r>
              <w:rPr>
                <w:rFonts w:ascii="Times New Roman" w:hAnsi="Times New Roman" w:cs="Times New Roman"/>
                <w:sz w:val="24"/>
                <w:szCs w:val="24"/>
                <w:lang w:val="uk-UA"/>
              </w:rPr>
              <w:t xml:space="preserve">. </w:t>
            </w:r>
            <w:r w:rsidRPr="00885E7A">
              <w:rPr>
                <w:rFonts w:ascii="Times New Roman" w:hAnsi="Times New Roman" w:cs="Times New Roman"/>
                <w:sz w:val="24"/>
                <w:szCs w:val="24"/>
                <w:lang w:val="uk-UA"/>
              </w:rPr>
              <w:t xml:space="preserve">Правила формотворення ступенів порівняння прикметників у сучасній англійській. </w:t>
            </w:r>
            <w:r w:rsidRPr="00885E7A">
              <w:rPr>
                <w:rFonts w:ascii="Times New Roman" w:hAnsi="Times New Roman" w:cs="Times New Roman"/>
                <w:sz w:val="24"/>
                <w:szCs w:val="24"/>
              </w:rPr>
              <w:t>Зміни в граматичній системі новоанглійського періоду</w:t>
            </w:r>
            <w:r w:rsidRPr="00885E7A">
              <w:rPr>
                <w:rFonts w:ascii="Times New Roman" w:hAnsi="Times New Roman" w:cs="Times New Roman"/>
                <w:sz w:val="24"/>
                <w:szCs w:val="24"/>
                <w:lang w:val="uk-UA"/>
              </w:rPr>
              <w:t>.</w:t>
            </w:r>
          </w:p>
          <w:p w14:paraId="25371A0D" w14:textId="77777777" w:rsidR="005571C5" w:rsidRPr="00885E7A" w:rsidRDefault="005571C5" w:rsidP="009C0BD2">
            <w:pPr>
              <w:shd w:val="clear" w:color="auto" w:fill="FFFFFF"/>
              <w:tabs>
                <w:tab w:val="left" w:pos="9214"/>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Займенник. Числівник. Розвиток основних форм дієслова. Подальший розвиток аналітичних форм.</w:t>
            </w:r>
            <w:r w:rsidRPr="00885E7A">
              <w:rPr>
                <w:rFonts w:ascii="Times New Roman" w:eastAsia="Times New Roman" w:hAnsi="Times New Roman" w:cs="Times New Roman"/>
                <w:b/>
                <w:bCs/>
                <w:color w:val="92D050"/>
                <w:sz w:val="24"/>
                <w:szCs w:val="24"/>
              </w:rPr>
              <w:t xml:space="preserve"> </w:t>
            </w:r>
            <w:r w:rsidRPr="00885E7A">
              <w:rPr>
                <w:rFonts w:ascii="Times New Roman" w:eastAsia="Times New Roman" w:hAnsi="Times New Roman" w:cs="Times New Roman"/>
                <w:b/>
                <w:bCs/>
                <w:color w:val="92D050"/>
                <w:sz w:val="24"/>
                <w:szCs w:val="24"/>
                <w:lang w:val="uk-UA"/>
              </w:rPr>
              <w:t xml:space="preserve"> </w:t>
            </w:r>
          </w:p>
        </w:tc>
        <w:tc>
          <w:tcPr>
            <w:tcW w:w="347" w:type="pct"/>
            <w:gridSpan w:val="2"/>
          </w:tcPr>
          <w:p w14:paraId="4DEF281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349" w:type="pct"/>
          </w:tcPr>
          <w:p w14:paraId="6AE192C8"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484" w:type="pct"/>
            <w:gridSpan w:val="2"/>
          </w:tcPr>
          <w:p w14:paraId="6AC8E4BC"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56" w:type="pct"/>
          </w:tcPr>
          <w:p w14:paraId="37FBF7A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4</w:t>
            </w:r>
          </w:p>
        </w:tc>
        <w:tc>
          <w:tcPr>
            <w:tcW w:w="426" w:type="pct"/>
            <w:gridSpan w:val="2"/>
          </w:tcPr>
          <w:p w14:paraId="5858CF82" w14:textId="5A6ABFE7" w:rsidR="005571C5" w:rsidRPr="00885E7A" w:rsidRDefault="005571C5" w:rsidP="009C0BD2">
            <w:pPr>
              <w:spacing w:after="0" w:line="240" w:lineRule="auto"/>
              <w:rPr>
                <w:rFonts w:ascii="Times New Roman" w:hAnsi="Times New Roman" w:cs="Times New Roman"/>
                <w:sz w:val="24"/>
                <w:szCs w:val="24"/>
              </w:rPr>
            </w:pPr>
          </w:p>
        </w:tc>
        <w:tc>
          <w:tcPr>
            <w:tcW w:w="338" w:type="pct"/>
          </w:tcPr>
          <w:p w14:paraId="621D8225"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2116B011"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7E6D41DB" w14:textId="1F7EB176" w:rsidR="005571C5" w:rsidRPr="00885E7A" w:rsidRDefault="005571C5" w:rsidP="009C0BD2">
            <w:pPr>
              <w:spacing w:after="0" w:line="240" w:lineRule="auto"/>
              <w:rPr>
                <w:rFonts w:ascii="Times New Roman" w:hAnsi="Times New Roman" w:cs="Times New Roman"/>
                <w:sz w:val="24"/>
                <w:szCs w:val="24"/>
              </w:rPr>
            </w:pPr>
          </w:p>
        </w:tc>
      </w:tr>
      <w:tr w:rsidR="005571C5" w:rsidRPr="00885E7A" w14:paraId="56EC7DF8" w14:textId="77777777" w:rsidTr="009C0BD2">
        <w:trPr>
          <w:trHeight w:val="503"/>
        </w:trPr>
        <w:tc>
          <w:tcPr>
            <w:tcW w:w="1389" w:type="pct"/>
          </w:tcPr>
          <w:p w14:paraId="332CC581"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sz w:val="24"/>
                <w:szCs w:val="24"/>
                <w:lang w:val="uk-UA"/>
              </w:rPr>
            </w:pPr>
            <w:r w:rsidRPr="00B67B41">
              <w:rPr>
                <w:rFonts w:ascii="Times New Roman" w:hAnsi="Times New Roman" w:cs="Times New Roman"/>
                <w:b/>
                <w:sz w:val="24"/>
                <w:szCs w:val="24"/>
                <w:lang w:val="uk-UA"/>
              </w:rPr>
              <w:t>Тема 15.</w:t>
            </w:r>
            <w:r>
              <w:rPr>
                <w:rFonts w:ascii="Times New Roman" w:hAnsi="Times New Roman" w:cs="Times New Roman"/>
                <w:sz w:val="24"/>
                <w:szCs w:val="24"/>
                <w:lang w:val="uk-UA"/>
              </w:rPr>
              <w:t xml:space="preserve"> Словниковий склад мови ново</w:t>
            </w:r>
            <w:r w:rsidRPr="00885E7A">
              <w:rPr>
                <w:rFonts w:ascii="Times New Roman" w:hAnsi="Times New Roman" w:cs="Times New Roman"/>
                <w:sz w:val="24"/>
                <w:szCs w:val="24"/>
                <w:lang w:val="uk-UA"/>
              </w:rPr>
              <w:t xml:space="preserve">англійського періоду. </w:t>
            </w:r>
          </w:p>
          <w:p w14:paraId="57A1A301" w14:textId="77777777" w:rsidR="005571C5" w:rsidRPr="00885E7A" w:rsidRDefault="005571C5" w:rsidP="009C0BD2">
            <w:pPr>
              <w:shd w:val="clear" w:color="auto" w:fill="FFFFFF"/>
              <w:tabs>
                <w:tab w:val="left" w:pos="9072"/>
              </w:tabs>
              <w:spacing w:after="0" w:line="240" w:lineRule="auto"/>
              <w:rPr>
                <w:rFonts w:ascii="Times New Roman" w:hAnsi="Times New Roman" w:cs="Times New Roman"/>
                <w:b/>
                <w:sz w:val="24"/>
                <w:szCs w:val="24"/>
                <w:lang w:val="uk-UA"/>
              </w:rPr>
            </w:pPr>
            <w:r w:rsidRPr="00885E7A">
              <w:rPr>
                <w:rFonts w:ascii="Times New Roman" w:hAnsi="Times New Roman" w:cs="Times New Roman"/>
                <w:b/>
                <w:sz w:val="24"/>
                <w:szCs w:val="24"/>
                <w:lang w:val="uk-UA"/>
              </w:rPr>
              <w:t>Самостійна робота</w:t>
            </w:r>
          </w:p>
          <w:p w14:paraId="6EF73F97" w14:textId="0F1DC56D" w:rsidR="005571C5" w:rsidRPr="00885E7A" w:rsidRDefault="005571C5" w:rsidP="009C0BD2">
            <w:pPr>
              <w:shd w:val="clear" w:color="auto" w:fill="FFFFFF"/>
              <w:tabs>
                <w:tab w:val="left" w:pos="9072"/>
              </w:tabs>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Латинські запозичення в історії англійської мови.  Запозичення середньо англійського та новоанглійського періодів. Особливості словотвору </w:t>
            </w:r>
            <w:r w:rsidRPr="00885E7A">
              <w:rPr>
                <w:rFonts w:ascii="Times New Roman" w:hAnsi="Times New Roman" w:cs="Times New Roman"/>
                <w:sz w:val="24"/>
                <w:szCs w:val="24"/>
                <w:lang w:val="uk-UA"/>
              </w:rPr>
              <w:lastRenderedPageBreak/>
              <w:t>новоанглійсько</w:t>
            </w:r>
            <w:r>
              <w:rPr>
                <w:rFonts w:ascii="Times New Roman" w:hAnsi="Times New Roman" w:cs="Times New Roman"/>
                <w:sz w:val="24"/>
                <w:szCs w:val="24"/>
                <w:lang w:val="uk-UA"/>
              </w:rPr>
              <w:t>ї мови</w:t>
            </w:r>
            <w:r w:rsidRPr="00885E7A">
              <w:rPr>
                <w:rFonts w:ascii="Times New Roman" w:hAnsi="Times New Roman" w:cs="Times New Roman"/>
                <w:sz w:val="24"/>
                <w:szCs w:val="24"/>
                <w:lang w:val="uk-UA"/>
              </w:rPr>
              <w:t>.</w:t>
            </w:r>
            <w:r w:rsidRPr="00885E7A">
              <w:rPr>
                <w:rFonts w:ascii="Times New Roman" w:eastAsia="Times New Roman" w:hAnsi="Times New Roman" w:cs="Times New Roman"/>
                <w:b/>
                <w:bCs/>
                <w:sz w:val="24"/>
                <w:szCs w:val="24"/>
              </w:rPr>
              <w:t xml:space="preserve"> </w:t>
            </w:r>
            <w:r w:rsidRPr="00885E7A">
              <w:rPr>
                <w:rFonts w:ascii="Times New Roman" w:eastAsia="Times New Roman" w:hAnsi="Times New Roman" w:cs="Times New Roman"/>
                <w:bCs/>
                <w:sz w:val="24"/>
                <w:szCs w:val="24"/>
                <w:lang w:val="uk-UA"/>
              </w:rPr>
              <w:t>Особливості розвитку синтаксису</w:t>
            </w:r>
            <w:r w:rsidRPr="00885E7A">
              <w:rPr>
                <w:rFonts w:ascii="Times New Roman" w:eastAsia="Times New Roman" w:hAnsi="Times New Roman" w:cs="Times New Roman"/>
                <w:b/>
                <w:bCs/>
                <w:sz w:val="24"/>
                <w:szCs w:val="24"/>
                <w:lang w:val="uk-UA"/>
              </w:rPr>
              <w:t xml:space="preserve"> </w:t>
            </w:r>
            <w:r w:rsidRPr="00885E7A">
              <w:rPr>
                <w:rFonts w:ascii="Times New Roman" w:eastAsia="Times New Roman" w:hAnsi="Times New Roman" w:cs="Times New Roman"/>
                <w:bCs/>
                <w:sz w:val="24"/>
                <w:szCs w:val="24"/>
                <w:lang w:val="uk-UA"/>
              </w:rPr>
              <w:t>англійської мови в діахронії</w:t>
            </w:r>
            <w:r w:rsidRPr="00885E7A">
              <w:rPr>
                <w:rFonts w:ascii="Times New Roman" w:eastAsia="Times New Roman" w:hAnsi="Times New Roman" w:cs="Times New Roman"/>
                <w:bCs/>
                <w:color w:val="FF0000"/>
                <w:sz w:val="24"/>
                <w:szCs w:val="24"/>
                <w:lang w:val="uk-UA"/>
              </w:rPr>
              <w:t>.</w:t>
            </w:r>
          </w:p>
        </w:tc>
        <w:tc>
          <w:tcPr>
            <w:tcW w:w="347" w:type="pct"/>
            <w:gridSpan w:val="2"/>
          </w:tcPr>
          <w:p w14:paraId="1E4F8915"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lastRenderedPageBreak/>
              <w:t>4</w:t>
            </w:r>
          </w:p>
        </w:tc>
        <w:tc>
          <w:tcPr>
            <w:tcW w:w="349" w:type="pct"/>
          </w:tcPr>
          <w:p w14:paraId="6C4A9C9B"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484" w:type="pct"/>
            <w:gridSpan w:val="2"/>
          </w:tcPr>
          <w:p w14:paraId="0566C612"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w:t>
            </w:r>
          </w:p>
        </w:tc>
        <w:tc>
          <w:tcPr>
            <w:tcW w:w="556" w:type="pct"/>
          </w:tcPr>
          <w:p w14:paraId="52C95969"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4</w:t>
            </w:r>
          </w:p>
        </w:tc>
        <w:tc>
          <w:tcPr>
            <w:tcW w:w="426" w:type="pct"/>
            <w:gridSpan w:val="2"/>
          </w:tcPr>
          <w:p w14:paraId="1177E5D1" w14:textId="547D9ACE" w:rsidR="005571C5" w:rsidRPr="004C23A6" w:rsidRDefault="005571C5" w:rsidP="009C0BD2">
            <w:pPr>
              <w:spacing w:after="0" w:line="240" w:lineRule="auto"/>
              <w:rPr>
                <w:rFonts w:ascii="Times New Roman" w:hAnsi="Times New Roman" w:cs="Times New Roman"/>
                <w:sz w:val="24"/>
                <w:szCs w:val="24"/>
              </w:rPr>
            </w:pPr>
          </w:p>
        </w:tc>
        <w:tc>
          <w:tcPr>
            <w:tcW w:w="338" w:type="pct"/>
          </w:tcPr>
          <w:p w14:paraId="3FB84024"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1A818E48"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773C1487" w14:textId="4C50D80F" w:rsidR="005571C5" w:rsidRPr="005904A1" w:rsidRDefault="005571C5" w:rsidP="009C0BD2">
            <w:pPr>
              <w:spacing w:after="0" w:line="240" w:lineRule="auto"/>
              <w:rPr>
                <w:rFonts w:ascii="Times New Roman" w:hAnsi="Times New Roman" w:cs="Times New Roman"/>
                <w:sz w:val="24"/>
                <w:szCs w:val="24"/>
              </w:rPr>
            </w:pPr>
          </w:p>
        </w:tc>
      </w:tr>
      <w:tr w:rsidR="005571C5" w:rsidRPr="00885E7A" w14:paraId="4422F899" w14:textId="77777777" w:rsidTr="009C0BD2">
        <w:trPr>
          <w:trHeight w:val="511"/>
        </w:trPr>
        <w:tc>
          <w:tcPr>
            <w:tcW w:w="1389" w:type="pct"/>
          </w:tcPr>
          <w:p w14:paraId="49A987E8" w14:textId="77777777" w:rsidR="005571C5" w:rsidRPr="00B67B41" w:rsidRDefault="005571C5" w:rsidP="009C0BD2">
            <w:pPr>
              <w:shd w:val="clear" w:color="auto" w:fill="FFFFFF"/>
              <w:tabs>
                <w:tab w:val="left" w:pos="9214"/>
              </w:tabs>
              <w:spacing w:after="0" w:line="240" w:lineRule="auto"/>
              <w:rPr>
                <w:rFonts w:ascii="Times New Roman" w:hAnsi="Times New Roman" w:cs="Times New Roman"/>
                <w:b/>
                <w:spacing w:val="-6"/>
                <w:sz w:val="24"/>
                <w:szCs w:val="24"/>
                <w:lang w:val="uk-UA"/>
              </w:rPr>
            </w:pPr>
            <w:r>
              <w:rPr>
                <w:rFonts w:ascii="Times New Roman" w:hAnsi="Times New Roman" w:cs="Times New Roman"/>
                <w:b/>
                <w:bCs/>
                <w:sz w:val="24"/>
                <w:szCs w:val="24"/>
                <w:lang w:val="uk-UA"/>
              </w:rPr>
              <w:t xml:space="preserve">Разом за змістовим модулем </w:t>
            </w:r>
            <w:r w:rsidRPr="00B67B41">
              <w:rPr>
                <w:rFonts w:ascii="Times New Roman" w:hAnsi="Times New Roman" w:cs="Times New Roman"/>
                <w:b/>
                <w:bCs/>
                <w:sz w:val="24"/>
                <w:szCs w:val="24"/>
                <w:lang w:val="uk-UA"/>
              </w:rPr>
              <w:t>4</w:t>
            </w:r>
          </w:p>
        </w:tc>
        <w:tc>
          <w:tcPr>
            <w:tcW w:w="347" w:type="pct"/>
            <w:gridSpan w:val="2"/>
          </w:tcPr>
          <w:p w14:paraId="07CFAFF1"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rPr>
              <w:t>20</w:t>
            </w:r>
            <w:r w:rsidRPr="00885E7A">
              <w:rPr>
                <w:rFonts w:ascii="Times New Roman" w:hAnsi="Times New Roman" w:cs="Times New Roman"/>
                <w:sz w:val="24"/>
                <w:szCs w:val="24"/>
                <w:lang w:val="en-US"/>
              </w:rPr>
              <w:t xml:space="preserve">   </w:t>
            </w:r>
            <w:r w:rsidRPr="00885E7A">
              <w:rPr>
                <w:rFonts w:ascii="Times New Roman" w:hAnsi="Times New Roman" w:cs="Times New Roman"/>
                <w:sz w:val="24"/>
                <w:szCs w:val="24"/>
                <w:lang w:val="uk-UA"/>
              </w:rPr>
              <w:t xml:space="preserve"> </w:t>
            </w:r>
          </w:p>
        </w:tc>
        <w:tc>
          <w:tcPr>
            <w:tcW w:w="349" w:type="pct"/>
          </w:tcPr>
          <w:p w14:paraId="459D702A"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 xml:space="preserve"> 2</w:t>
            </w:r>
          </w:p>
        </w:tc>
        <w:tc>
          <w:tcPr>
            <w:tcW w:w="484" w:type="pct"/>
            <w:gridSpan w:val="2"/>
          </w:tcPr>
          <w:p w14:paraId="43E4DD44" w14:textId="77777777" w:rsidR="005571C5" w:rsidRPr="00885E7A" w:rsidRDefault="005571C5" w:rsidP="009C0BD2">
            <w:pPr>
              <w:spacing w:after="0" w:line="240" w:lineRule="auto"/>
              <w:rPr>
                <w:rFonts w:ascii="Times New Roman" w:hAnsi="Times New Roman" w:cs="Times New Roman"/>
                <w:sz w:val="24"/>
                <w:szCs w:val="24"/>
                <w:lang w:val="uk-UA"/>
              </w:rPr>
            </w:pPr>
            <w:r w:rsidRPr="00885E7A">
              <w:rPr>
                <w:rFonts w:ascii="Times New Roman" w:hAnsi="Times New Roman" w:cs="Times New Roman"/>
                <w:sz w:val="24"/>
                <w:szCs w:val="24"/>
                <w:lang w:val="uk-UA"/>
              </w:rPr>
              <w:t>2</w:t>
            </w:r>
          </w:p>
        </w:tc>
        <w:tc>
          <w:tcPr>
            <w:tcW w:w="556" w:type="pct"/>
          </w:tcPr>
          <w:p w14:paraId="3E0943A8" w14:textId="77777777" w:rsidR="005571C5" w:rsidRPr="00885E7A" w:rsidRDefault="005571C5" w:rsidP="009C0BD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w:t>
            </w:r>
            <w:r w:rsidRPr="00885E7A">
              <w:rPr>
                <w:rFonts w:ascii="Times New Roman" w:hAnsi="Times New Roman" w:cs="Times New Roman"/>
                <w:sz w:val="24"/>
                <w:szCs w:val="24"/>
                <w:lang w:val="uk-UA"/>
              </w:rPr>
              <w:t>6</w:t>
            </w:r>
          </w:p>
        </w:tc>
        <w:tc>
          <w:tcPr>
            <w:tcW w:w="426" w:type="pct"/>
            <w:gridSpan w:val="2"/>
          </w:tcPr>
          <w:p w14:paraId="04756897" w14:textId="6DD3CA16" w:rsidR="005571C5" w:rsidRPr="004C23A6" w:rsidRDefault="005571C5" w:rsidP="009C0BD2">
            <w:pPr>
              <w:spacing w:after="0" w:line="240" w:lineRule="auto"/>
              <w:rPr>
                <w:rFonts w:ascii="Times New Roman" w:hAnsi="Times New Roman" w:cs="Times New Roman"/>
                <w:sz w:val="24"/>
                <w:szCs w:val="24"/>
              </w:rPr>
            </w:pPr>
          </w:p>
        </w:tc>
        <w:tc>
          <w:tcPr>
            <w:tcW w:w="338" w:type="pct"/>
          </w:tcPr>
          <w:p w14:paraId="273A1331"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62" w:type="pct"/>
          </w:tcPr>
          <w:p w14:paraId="79FF0A53" w14:textId="77777777" w:rsidR="005571C5" w:rsidRPr="00885E7A" w:rsidRDefault="005571C5" w:rsidP="009C0BD2">
            <w:pPr>
              <w:spacing w:after="0" w:line="240" w:lineRule="auto"/>
              <w:rPr>
                <w:rFonts w:ascii="Times New Roman" w:hAnsi="Times New Roman" w:cs="Times New Roman"/>
                <w:sz w:val="24"/>
                <w:szCs w:val="24"/>
                <w:lang w:val="uk-UA"/>
              </w:rPr>
            </w:pPr>
          </w:p>
        </w:tc>
        <w:tc>
          <w:tcPr>
            <w:tcW w:w="549" w:type="pct"/>
            <w:gridSpan w:val="2"/>
          </w:tcPr>
          <w:p w14:paraId="483C15F3" w14:textId="71A8A521" w:rsidR="005571C5" w:rsidRPr="004C23A6" w:rsidRDefault="005571C5" w:rsidP="009C0BD2">
            <w:pPr>
              <w:spacing w:after="0" w:line="240" w:lineRule="auto"/>
              <w:rPr>
                <w:rFonts w:ascii="Times New Roman" w:hAnsi="Times New Roman" w:cs="Times New Roman"/>
                <w:sz w:val="24"/>
                <w:szCs w:val="24"/>
              </w:rPr>
            </w:pPr>
          </w:p>
        </w:tc>
      </w:tr>
      <w:tr w:rsidR="005571C5" w:rsidRPr="00885E7A" w14:paraId="1F472301" w14:textId="77777777" w:rsidTr="009C0BD2">
        <w:trPr>
          <w:trHeight w:val="433"/>
        </w:trPr>
        <w:tc>
          <w:tcPr>
            <w:tcW w:w="5000" w:type="pct"/>
            <w:gridSpan w:val="13"/>
          </w:tcPr>
          <w:p w14:paraId="0CA7DFF3" w14:textId="77777777" w:rsidR="005571C5" w:rsidRPr="007023BE" w:rsidRDefault="005571C5" w:rsidP="009C0BD2">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Залік</w:t>
            </w:r>
          </w:p>
        </w:tc>
      </w:tr>
      <w:tr w:rsidR="005571C5" w:rsidRPr="00885E7A" w14:paraId="636299EA" w14:textId="77777777" w:rsidTr="009C0BD2">
        <w:trPr>
          <w:trHeight w:val="265"/>
        </w:trPr>
        <w:tc>
          <w:tcPr>
            <w:tcW w:w="1389" w:type="pct"/>
          </w:tcPr>
          <w:p w14:paraId="071699E9" w14:textId="77777777" w:rsidR="005571C5" w:rsidRPr="00B67B41" w:rsidRDefault="005571C5" w:rsidP="009C0BD2">
            <w:pPr>
              <w:pStyle w:val="4"/>
              <w:spacing w:before="0" w:after="0"/>
              <w:jc w:val="right"/>
              <w:rPr>
                <w:sz w:val="24"/>
                <w:szCs w:val="24"/>
              </w:rPr>
            </w:pPr>
            <w:r w:rsidRPr="00B67B41">
              <w:rPr>
                <w:sz w:val="24"/>
                <w:szCs w:val="24"/>
                <w:lang w:val="uk-UA"/>
              </w:rPr>
              <w:t>Разом</w:t>
            </w:r>
            <w:r w:rsidRPr="00B67B41">
              <w:rPr>
                <w:sz w:val="24"/>
                <w:szCs w:val="24"/>
              </w:rPr>
              <w:t xml:space="preserve"> годин </w:t>
            </w:r>
          </w:p>
        </w:tc>
        <w:tc>
          <w:tcPr>
            <w:tcW w:w="347" w:type="pct"/>
            <w:gridSpan w:val="2"/>
          </w:tcPr>
          <w:p w14:paraId="091B2A22" w14:textId="77777777" w:rsidR="005571C5" w:rsidRPr="007023BE" w:rsidRDefault="005571C5" w:rsidP="009C0BD2">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en-US"/>
              </w:rPr>
              <w:t xml:space="preserve"> </w:t>
            </w:r>
            <w:r w:rsidRPr="007023BE">
              <w:rPr>
                <w:rFonts w:ascii="Times New Roman" w:hAnsi="Times New Roman" w:cs="Times New Roman"/>
                <w:b/>
                <w:sz w:val="24"/>
                <w:szCs w:val="24"/>
                <w:lang w:val="uk-UA"/>
              </w:rPr>
              <w:t>90</w:t>
            </w:r>
          </w:p>
        </w:tc>
        <w:tc>
          <w:tcPr>
            <w:tcW w:w="349" w:type="pct"/>
          </w:tcPr>
          <w:p w14:paraId="722C0D73" w14:textId="77777777" w:rsidR="005571C5" w:rsidRPr="007023BE" w:rsidRDefault="005571C5" w:rsidP="009C0BD2">
            <w:pPr>
              <w:spacing w:after="0" w:line="240" w:lineRule="auto"/>
              <w:rPr>
                <w:rFonts w:ascii="Times New Roman" w:hAnsi="Times New Roman" w:cs="Times New Roman"/>
                <w:b/>
                <w:spacing w:val="-30"/>
                <w:sz w:val="24"/>
                <w:szCs w:val="24"/>
                <w:lang w:val="uk-UA"/>
              </w:rPr>
            </w:pPr>
            <w:r w:rsidRPr="007023BE">
              <w:rPr>
                <w:rFonts w:ascii="Times New Roman" w:hAnsi="Times New Roman" w:cs="Times New Roman"/>
                <w:b/>
                <w:spacing w:val="-30"/>
                <w:sz w:val="24"/>
                <w:szCs w:val="24"/>
                <w:lang w:val="uk-UA"/>
              </w:rPr>
              <w:t>14</w:t>
            </w:r>
          </w:p>
        </w:tc>
        <w:tc>
          <w:tcPr>
            <w:tcW w:w="484" w:type="pct"/>
            <w:gridSpan w:val="2"/>
          </w:tcPr>
          <w:p w14:paraId="1F0CF056" w14:textId="77777777" w:rsidR="005571C5" w:rsidRPr="007023BE" w:rsidRDefault="005571C5" w:rsidP="009C0BD2">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uk-UA"/>
              </w:rPr>
              <w:t>16</w:t>
            </w:r>
          </w:p>
          <w:p w14:paraId="4E6CDAF3" w14:textId="77777777" w:rsidR="005571C5" w:rsidRPr="007023BE" w:rsidRDefault="005571C5" w:rsidP="009C0BD2">
            <w:pPr>
              <w:spacing w:after="0" w:line="240" w:lineRule="auto"/>
              <w:rPr>
                <w:rFonts w:ascii="Times New Roman" w:hAnsi="Times New Roman" w:cs="Times New Roman"/>
                <w:b/>
                <w:sz w:val="24"/>
                <w:szCs w:val="24"/>
                <w:lang w:val="en-US"/>
              </w:rPr>
            </w:pPr>
            <w:r w:rsidRPr="007023BE">
              <w:rPr>
                <w:rFonts w:ascii="Times New Roman" w:hAnsi="Times New Roman" w:cs="Times New Roman"/>
                <w:b/>
                <w:sz w:val="24"/>
                <w:szCs w:val="24"/>
                <w:lang w:val="en-US"/>
              </w:rPr>
              <w:t xml:space="preserve"> </w:t>
            </w:r>
          </w:p>
        </w:tc>
        <w:tc>
          <w:tcPr>
            <w:tcW w:w="556" w:type="pct"/>
          </w:tcPr>
          <w:p w14:paraId="41186F99" w14:textId="77777777" w:rsidR="005571C5" w:rsidRPr="007023BE" w:rsidRDefault="005571C5" w:rsidP="009C0BD2">
            <w:pPr>
              <w:spacing w:after="0" w:line="240" w:lineRule="auto"/>
              <w:rPr>
                <w:rFonts w:ascii="Times New Roman" w:hAnsi="Times New Roman" w:cs="Times New Roman"/>
                <w:b/>
                <w:sz w:val="24"/>
                <w:szCs w:val="24"/>
                <w:lang w:val="uk-UA"/>
              </w:rPr>
            </w:pPr>
            <w:r w:rsidRPr="007023BE">
              <w:rPr>
                <w:rFonts w:ascii="Times New Roman" w:hAnsi="Times New Roman" w:cs="Times New Roman"/>
                <w:b/>
                <w:sz w:val="24"/>
                <w:szCs w:val="24"/>
                <w:lang w:val="uk-UA"/>
              </w:rPr>
              <w:t>60</w:t>
            </w:r>
          </w:p>
        </w:tc>
        <w:tc>
          <w:tcPr>
            <w:tcW w:w="426" w:type="pct"/>
            <w:gridSpan w:val="2"/>
          </w:tcPr>
          <w:p w14:paraId="617E19D2" w14:textId="6328F5D9" w:rsidR="005571C5" w:rsidRPr="005904A1" w:rsidRDefault="005571C5" w:rsidP="009C0BD2">
            <w:pPr>
              <w:spacing w:after="0" w:line="240" w:lineRule="auto"/>
              <w:rPr>
                <w:rFonts w:ascii="Times New Roman" w:hAnsi="Times New Roman" w:cs="Times New Roman"/>
                <w:b/>
                <w:bCs/>
                <w:sz w:val="24"/>
                <w:szCs w:val="24"/>
              </w:rPr>
            </w:pPr>
          </w:p>
        </w:tc>
        <w:tc>
          <w:tcPr>
            <w:tcW w:w="338" w:type="pct"/>
          </w:tcPr>
          <w:p w14:paraId="3DB173F1" w14:textId="4157DF94" w:rsidR="005571C5" w:rsidRPr="005904A1" w:rsidRDefault="005571C5" w:rsidP="009C0BD2">
            <w:pPr>
              <w:spacing w:after="0" w:line="240" w:lineRule="auto"/>
              <w:rPr>
                <w:rFonts w:ascii="Times New Roman" w:hAnsi="Times New Roman" w:cs="Times New Roman"/>
                <w:b/>
                <w:bCs/>
                <w:sz w:val="24"/>
                <w:szCs w:val="24"/>
                <w:lang w:val="uk-UA"/>
              </w:rPr>
            </w:pPr>
          </w:p>
        </w:tc>
        <w:tc>
          <w:tcPr>
            <w:tcW w:w="562" w:type="pct"/>
          </w:tcPr>
          <w:p w14:paraId="5BB9B88B" w14:textId="28578A0D" w:rsidR="005571C5" w:rsidRPr="005904A1" w:rsidRDefault="005571C5" w:rsidP="009C0BD2">
            <w:pPr>
              <w:spacing w:after="0" w:line="240" w:lineRule="auto"/>
              <w:rPr>
                <w:rFonts w:ascii="Times New Roman" w:hAnsi="Times New Roman" w:cs="Times New Roman"/>
                <w:b/>
                <w:bCs/>
                <w:sz w:val="24"/>
                <w:szCs w:val="24"/>
                <w:lang w:val="uk-UA"/>
              </w:rPr>
            </w:pPr>
          </w:p>
        </w:tc>
        <w:tc>
          <w:tcPr>
            <w:tcW w:w="549" w:type="pct"/>
            <w:gridSpan w:val="2"/>
          </w:tcPr>
          <w:p w14:paraId="7EE99E15" w14:textId="70FCABCB" w:rsidR="005571C5" w:rsidRPr="005904A1" w:rsidRDefault="005571C5" w:rsidP="009C0BD2">
            <w:pPr>
              <w:spacing w:after="0" w:line="240" w:lineRule="auto"/>
              <w:rPr>
                <w:rFonts w:ascii="Times New Roman" w:hAnsi="Times New Roman" w:cs="Times New Roman"/>
                <w:b/>
                <w:bCs/>
                <w:sz w:val="24"/>
                <w:szCs w:val="24"/>
              </w:rPr>
            </w:pPr>
          </w:p>
        </w:tc>
      </w:tr>
    </w:tbl>
    <w:p w14:paraId="58B7A3D0" w14:textId="77777777" w:rsidR="005571C5" w:rsidRPr="009B2F6C" w:rsidRDefault="005571C5" w:rsidP="005571C5">
      <w:pPr>
        <w:spacing w:after="0" w:line="240" w:lineRule="auto"/>
        <w:rPr>
          <w:rFonts w:ascii="Times New Roman" w:hAnsi="Times New Roman" w:cs="Times New Roman"/>
          <w:b/>
          <w:sz w:val="24"/>
          <w:szCs w:val="24"/>
          <w:lang w:val="en-US"/>
        </w:rPr>
      </w:pPr>
    </w:p>
    <w:p w14:paraId="18143B6E" w14:textId="77777777" w:rsidR="005571C5" w:rsidRPr="004A26A6" w:rsidRDefault="005571C5" w:rsidP="005571C5">
      <w:pPr>
        <w:spacing w:after="0" w:line="240" w:lineRule="auto"/>
        <w:rPr>
          <w:rFonts w:ascii="Times New Roman" w:hAnsi="Times New Roman" w:cs="Times New Roman"/>
          <w:b/>
          <w:sz w:val="28"/>
          <w:szCs w:val="28"/>
          <w:lang w:val="en-US"/>
        </w:rPr>
      </w:pPr>
    </w:p>
    <w:p w14:paraId="5B38AEC5" w14:textId="77777777" w:rsidR="005571C5" w:rsidRPr="001D6340" w:rsidRDefault="005571C5" w:rsidP="005571C5">
      <w:pPr>
        <w:spacing w:after="0" w:line="240" w:lineRule="auto"/>
        <w:ind w:firstLine="708"/>
        <w:rPr>
          <w:rFonts w:ascii="Times New Roman" w:eastAsia="T3Font_45" w:hAnsi="Times New Roman" w:cs="Times New Roman"/>
          <w:b/>
          <w:sz w:val="24"/>
          <w:szCs w:val="24"/>
          <w:lang w:eastAsia="uk-UA"/>
        </w:rPr>
      </w:pPr>
      <w:r>
        <w:rPr>
          <w:rFonts w:ascii="Times New Roman" w:eastAsia="T3Font_44" w:hAnsi="Times New Roman" w:cs="Times New Roman"/>
          <w:b/>
          <w:sz w:val="24"/>
          <w:szCs w:val="24"/>
          <w:lang w:eastAsia="uk-UA"/>
        </w:rPr>
        <w:t>6</w:t>
      </w:r>
      <w:r w:rsidRPr="001D6340">
        <w:rPr>
          <w:rFonts w:ascii="Times New Roman" w:eastAsia="T3Font_44" w:hAnsi="Times New Roman" w:cs="Times New Roman"/>
          <w:b/>
          <w:sz w:val="24"/>
          <w:szCs w:val="24"/>
          <w:lang w:eastAsia="uk-UA"/>
        </w:rPr>
        <w:t>. Рекомендовані джерела</w:t>
      </w:r>
    </w:p>
    <w:p w14:paraId="2895A42B" w14:textId="77777777" w:rsidR="005571C5" w:rsidRDefault="005571C5" w:rsidP="005571C5">
      <w:pPr>
        <w:autoSpaceDE w:val="0"/>
        <w:autoSpaceDN w:val="0"/>
        <w:adjustRightInd w:val="0"/>
        <w:spacing w:after="0" w:line="240" w:lineRule="auto"/>
        <w:jc w:val="center"/>
        <w:rPr>
          <w:rFonts w:ascii="Times New Roman" w:eastAsia="T3Font_44" w:hAnsi="Times New Roman" w:cs="Times New Roman"/>
          <w:b/>
          <w:sz w:val="24"/>
          <w:szCs w:val="24"/>
          <w:lang w:eastAsia="uk-UA"/>
        </w:rPr>
      </w:pPr>
    </w:p>
    <w:p w14:paraId="0FC7CEFB" w14:textId="77777777" w:rsidR="005571C5" w:rsidRPr="00D02599" w:rsidRDefault="005571C5" w:rsidP="005571C5">
      <w:pPr>
        <w:suppressAutoHyphens/>
        <w:spacing w:after="0" w:line="240" w:lineRule="auto"/>
        <w:ind w:firstLine="708"/>
        <w:jc w:val="center"/>
        <w:rPr>
          <w:rFonts w:ascii="Times New Roman" w:eastAsia="Times New Roman" w:hAnsi="Times New Roman" w:cs="Times New Roman"/>
          <w:bCs/>
          <w:i/>
          <w:sz w:val="24"/>
          <w:szCs w:val="24"/>
          <w:lang w:val="uk-UA"/>
        </w:rPr>
      </w:pPr>
      <w:r w:rsidRPr="00D02599">
        <w:rPr>
          <w:rFonts w:ascii="Times New Roman" w:eastAsia="Times New Roman" w:hAnsi="Times New Roman" w:cs="Times New Roman"/>
          <w:b/>
          <w:bCs/>
          <w:i/>
          <w:sz w:val="24"/>
          <w:szCs w:val="24"/>
          <w:lang w:val="uk-UA"/>
        </w:rPr>
        <w:t>Основні:</w:t>
      </w:r>
    </w:p>
    <w:p w14:paraId="7F5C1FFD"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A History of the English Language / [ed. by R. Hogg, D. Denison]. — Cambridge : Cambridge University Press, 2006. — 495 p.</w:t>
      </w:r>
    </w:p>
    <w:p w14:paraId="0C441E94"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Barber Ch. Early Modern English / Charles Barber. — Edinburgh : Edinburgh University Press, 1997. — 280 p.</w:t>
      </w:r>
    </w:p>
    <w:p w14:paraId="2C55DC5F"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Brinton L. J. The English Language: A Linguistic History / L. J. Brinton, L. K. Arnovik. — Toronto : Oxford University Press, 2006. — 522 p.</w:t>
      </w:r>
    </w:p>
    <w:p w14:paraId="74F402B9"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Denison D. English Historical Syntax: Verbal Constructions / David Denison. — London &amp; New York : Longman, 1993. — 530 p.</w:t>
      </w:r>
    </w:p>
    <w:p w14:paraId="501967B8"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Downing A. English Grammar: A University Course / A. Downing, Ph. Locke. — [2nd ed.]. — London, New York : Routledge, 2006. — 610 p.</w:t>
      </w:r>
    </w:p>
    <w:p w14:paraId="79ACE910" w14:textId="77777777" w:rsidR="005571C5" w:rsidRPr="00D02599"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The Oxford History of English / [ed. by L. Mugglestone]. — Oxford : Oxford University Press, 2006. — 485 p.</w:t>
      </w:r>
    </w:p>
    <w:p w14:paraId="7976083D" w14:textId="77777777" w:rsidR="005571C5" w:rsidRDefault="005571C5" w:rsidP="005571C5">
      <w:pPr>
        <w:numPr>
          <w:ilvl w:val="0"/>
          <w:numId w:val="21"/>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The Syntax of Early English / [O. Fischer, A. van Kemenade, W. Koopman, W. van der Wurff]. — Cambridge: Cambridge University Press, 2004. — 341 р.</w:t>
      </w:r>
    </w:p>
    <w:p w14:paraId="40270F0F" w14:textId="77777777" w:rsidR="005571C5" w:rsidRDefault="005571C5" w:rsidP="005571C5">
      <w:pPr>
        <w:numPr>
          <w:ilvl w:val="0"/>
          <w:numId w:val="21"/>
        </w:numPr>
        <w:suppressAutoHyphens/>
        <w:spacing w:after="0" w:line="240" w:lineRule="auto"/>
        <w:jc w:val="both"/>
        <w:rPr>
          <w:rFonts w:ascii="Times New Roman" w:hAnsi="Times New Roman" w:cs="Times New Roman"/>
          <w:sz w:val="24"/>
          <w:szCs w:val="24"/>
          <w:lang w:val="uk-UA"/>
        </w:rPr>
      </w:pPr>
      <w:r w:rsidRPr="001D6340">
        <w:rPr>
          <w:rFonts w:ascii="Times New Roman" w:hAnsi="Times New Roman" w:cs="Times New Roman"/>
          <w:sz w:val="24"/>
          <w:szCs w:val="24"/>
          <w:lang w:val="uk-UA"/>
        </w:rPr>
        <w:t>Верба Л.Г. Істор</w:t>
      </w:r>
      <w:r>
        <w:rPr>
          <w:rFonts w:ascii="Times New Roman" w:hAnsi="Times New Roman" w:cs="Times New Roman"/>
          <w:sz w:val="24"/>
          <w:szCs w:val="24"/>
          <w:lang w:val="uk-UA"/>
        </w:rPr>
        <w:t xml:space="preserve">ія англійської мови. – Вінниця: </w:t>
      </w:r>
      <w:r w:rsidRPr="00792A3B">
        <w:rPr>
          <w:rFonts w:ascii="Times New Roman" w:hAnsi="Times New Roman" w:cs="Times New Roman"/>
          <w:sz w:val="24"/>
          <w:szCs w:val="24"/>
          <w:lang w:val="uk-UA"/>
        </w:rPr>
        <w:t>Нова Книга, 2012. — 296 с</w:t>
      </w:r>
      <w:r>
        <w:rPr>
          <w:rFonts w:ascii="Times New Roman" w:hAnsi="Times New Roman" w:cs="Times New Roman"/>
          <w:sz w:val="24"/>
          <w:szCs w:val="24"/>
          <w:lang w:val="uk-UA"/>
        </w:rPr>
        <w:t>.</w:t>
      </w:r>
    </w:p>
    <w:p w14:paraId="357998E1" w14:textId="77777777" w:rsidR="005571C5" w:rsidRPr="00CC2126" w:rsidRDefault="005571C5" w:rsidP="005571C5">
      <w:pPr>
        <w:pStyle w:val="a9"/>
        <w:numPr>
          <w:ilvl w:val="0"/>
          <w:numId w:val="21"/>
        </w:numPr>
        <w:suppressAutoHyphens/>
        <w:spacing w:after="0" w:line="240" w:lineRule="auto"/>
        <w:rPr>
          <w:rFonts w:ascii="Times New Roman" w:hAnsi="Times New Roman" w:cs="Times New Roman"/>
          <w:sz w:val="24"/>
          <w:szCs w:val="24"/>
          <w:lang w:val="uk-UA"/>
        </w:rPr>
      </w:pPr>
      <w:r w:rsidRPr="00AF4E86">
        <w:rPr>
          <w:rFonts w:ascii="Times New Roman" w:hAnsi="Times New Roman" w:cs="Times New Roman"/>
          <w:sz w:val="24"/>
          <w:szCs w:val="24"/>
        </w:rPr>
        <w:t>Сабо</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О</w:t>
      </w:r>
      <w:r w:rsidRPr="00AF4E86">
        <w:rPr>
          <w:rFonts w:ascii="Times New Roman" w:hAnsi="Times New Roman" w:cs="Times New Roman"/>
          <w:sz w:val="24"/>
          <w:szCs w:val="24"/>
          <w:lang w:val="en-US"/>
        </w:rPr>
        <w:t>.</w:t>
      </w:r>
      <w:r w:rsidRPr="00AF4E86">
        <w:rPr>
          <w:rFonts w:ascii="Times New Roman" w:hAnsi="Times New Roman" w:cs="Times New Roman"/>
          <w:sz w:val="24"/>
          <w:szCs w:val="24"/>
        </w:rPr>
        <w:t>А</w:t>
      </w:r>
      <w:r w:rsidRPr="00AF4E86">
        <w:rPr>
          <w:rFonts w:ascii="Times New Roman" w:hAnsi="Times New Roman" w:cs="Times New Roman"/>
          <w:sz w:val="24"/>
          <w:szCs w:val="24"/>
          <w:lang w:val="en-US"/>
        </w:rPr>
        <w:t>. History of the English Language. Materials to Lectures and Seminars. Exercises. Tests. Keys to Self-Contro</w:t>
      </w:r>
      <w:r>
        <w:rPr>
          <w:rFonts w:ascii="Times New Roman" w:hAnsi="Times New Roman" w:cs="Times New Roman"/>
          <w:sz w:val="24"/>
          <w:szCs w:val="24"/>
          <w:lang w:val="en-US"/>
        </w:rPr>
        <w:t>l</w:t>
      </w:r>
      <w:r w:rsidRPr="00CC2126">
        <w:rPr>
          <w:rFonts w:ascii="Times New Roman" w:hAnsi="Times New Roman" w:cs="Times New Roman"/>
          <w:sz w:val="24"/>
          <w:szCs w:val="24"/>
          <w:lang w:val="en-US"/>
        </w:rPr>
        <w:t xml:space="preserve">: </w:t>
      </w:r>
      <w:r>
        <w:rPr>
          <w:rFonts w:ascii="Times New Roman" w:hAnsi="Times New Roman" w:cs="Times New Roman"/>
          <w:sz w:val="24"/>
          <w:szCs w:val="24"/>
        </w:rPr>
        <w:t>Навчальний</w:t>
      </w:r>
      <w:r w:rsidRPr="00CC2126">
        <w:rPr>
          <w:rFonts w:ascii="Times New Roman" w:hAnsi="Times New Roman" w:cs="Times New Roman"/>
          <w:sz w:val="24"/>
          <w:szCs w:val="24"/>
          <w:lang w:val="en-US"/>
        </w:rPr>
        <w:t xml:space="preserve"> </w:t>
      </w:r>
      <w:r>
        <w:rPr>
          <w:rFonts w:ascii="Times New Roman" w:hAnsi="Times New Roman" w:cs="Times New Roman"/>
          <w:sz w:val="24"/>
          <w:szCs w:val="24"/>
        </w:rPr>
        <w:t>посібник</w:t>
      </w:r>
      <w:r w:rsidRPr="005571C5">
        <w:rPr>
          <w:rFonts w:ascii="Times New Roman" w:hAnsi="Times New Roman" w:cs="Times New Roman"/>
          <w:sz w:val="24"/>
          <w:szCs w:val="24"/>
          <w:lang w:val="en-US"/>
        </w:rPr>
        <w:t>.</w:t>
      </w:r>
      <w:r w:rsidRPr="00AF4E86">
        <w:rPr>
          <w:rFonts w:ascii="Times New Roman" w:hAnsi="Times New Roman" w:cs="Times New Roman"/>
          <w:sz w:val="24"/>
          <w:szCs w:val="24"/>
          <w:lang w:val="uk-UA"/>
        </w:rPr>
        <w:t xml:space="preserve"> </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Київ</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Видавництво</w:t>
      </w:r>
      <w:r w:rsidRPr="00AF4E86">
        <w:rPr>
          <w:rFonts w:ascii="Times New Roman" w:hAnsi="Times New Roman" w:cs="Times New Roman"/>
          <w:sz w:val="24"/>
          <w:szCs w:val="24"/>
          <w:lang w:val="en-US"/>
        </w:rPr>
        <w:t xml:space="preserve"> </w:t>
      </w:r>
      <w:r w:rsidRPr="00AF4E86">
        <w:rPr>
          <w:rFonts w:ascii="Times New Roman" w:hAnsi="Times New Roman" w:cs="Times New Roman"/>
          <w:sz w:val="24"/>
          <w:szCs w:val="24"/>
        </w:rPr>
        <w:t>Ліра</w:t>
      </w:r>
      <w:r w:rsidRPr="00AF4E86">
        <w:rPr>
          <w:rFonts w:ascii="Times New Roman" w:hAnsi="Times New Roman" w:cs="Times New Roman"/>
          <w:sz w:val="24"/>
          <w:szCs w:val="24"/>
          <w:lang w:val="en-US"/>
        </w:rPr>
        <w:t>-</w:t>
      </w:r>
      <w:r w:rsidRPr="00AF4E86">
        <w:rPr>
          <w:rFonts w:ascii="Times New Roman" w:hAnsi="Times New Roman" w:cs="Times New Roman"/>
          <w:sz w:val="24"/>
          <w:szCs w:val="24"/>
        </w:rPr>
        <w:t>К</w:t>
      </w:r>
      <w:r w:rsidRPr="00AF4E86">
        <w:rPr>
          <w:rFonts w:ascii="Times New Roman" w:hAnsi="Times New Roman" w:cs="Times New Roman"/>
          <w:sz w:val="24"/>
          <w:szCs w:val="24"/>
          <w:lang w:val="en-US"/>
        </w:rPr>
        <w:t>, 2021</w:t>
      </w:r>
      <w:r w:rsidRPr="00CC2126">
        <w:rPr>
          <w:rFonts w:ascii="Times New Roman" w:hAnsi="Times New Roman" w:cs="Times New Roman"/>
          <w:sz w:val="24"/>
          <w:szCs w:val="24"/>
          <w:lang w:val="en-US"/>
        </w:rPr>
        <w:t>.</w:t>
      </w:r>
      <w:r w:rsidRPr="0064771D">
        <w:rPr>
          <w:rFonts w:ascii="Times New Roman" w:hAnsi="Times New Roman" w:cs="Times New Roman"/>
          <w:sz w:val="24"/>
          <w:szCs w:val="24"/>
          <w:lang w:val="uk-UA"/>
        </w:rPr>
        <w:t xml:space="preserve"> </w:t>
      </w:r>
      <w:r w:rsidRPr="00AF4E86">
        <w:rPr>
          <w:rFonts w:ascii="Times New Roman" w:hAnsi="Times New Roman" w:cs="Times New Roman"/>
          <w:sz w:val="24"/>
          <w:szCs w:val="24"/>
          <w:lang w:val="uk-UA"/>
        </w:rPr>
        <w:t>–</w:t>
      </w:r>
      <w:r w:rsidRPr="00CC2126">
        <w:rPr>
          <w:rFonts w:ascii="Times New Roman" w:hAnsi="Times New Roman" w:cs="Times New Roman"/>
          <w:sz w:val="24"/>
          <w:szCs w:val="24"/>
          <w:lang w:val="en-US"/>
        </w:rPr>
        <w:t>230</w:t>
      </w:r>
      <w:r>
        <w:rPr>
          <w:rFonts w:ascii="Times New Roman" w:hAnsi="Times New Roman" w:cs="Times New Roman"/>
          <w:sz w:val="24"/>
          <w:szCs w:val="24"/>
          <w:lang w:val="en-US"/>
        </w:rPr>
        <w:t xml:space="preserve"> </w:t>
      </w:r>
      <w:r>
        <w:rPr>
          <w:rFonts w:ascii="Times New Roman" w:hAnsi="Times New Roman" w:cs="Times New Roman"/>
          <w:sz w:val="24"/>
          <w:szCs w:val="24"/>
        </w:rPr>
        <w:t>с</w:t>
      </w:r>
      <w:r w:rsidRPr="00CC2126">
        <w:rPr>
          <w:rFonts w:ascii="Times New Roman" w:hAnsi="Times New Roman" w:cs="Times New Roman"/>
          <w:sz w:val="24"/>
          <w:szCs w:val="24"/>
          <w:lang w:val="en-US"/>
        </w:rPr>
        <w:t>.</w:t>
      </w:r>
    </w:p>
    <w:p w14:paraId="14EAAED5" w14:textId="77777777" w:rsidR="005571C5" w:rsidRPr="00AF4E86" w:rsidRDefault="005571C5" w:rsidP="005571C5">
      <w:pPr>
        <w:pStyle w:val="a9"/>
        <w:numPr>
          <w:ilvl w:val="0"/>
          <w:numId w:val="21"/>
        </w:numPr>
        <w:suppressAutoHyphens/>
        <w:spacing w:after="0" w:line="240" w:lineRule="auto"/>
        <w:rPr>
          <w:rFonts w:ascii="Times New Roman" w:hAnsi="Times New Roman" w:cs="Times New Roman"/>
          <w:sz w:val="24"/>
          <w:szCs w:val="24"/>
          <w:lang w:val="uk-UA"/>
        </w:rPr>
      </w:pPr>
      <w:r w:rsidRPr="00CC2126">
        <w:rPr>
          <w:rFonts w:ascii="Times New Roman" w:hAnsi="Times New Roman" w:cs="Times New Roman"/>
          <w:sz w:val="24"/>
          <w:szCs w:val="24"/>
          <w:lang w:val="uk-UA"/>
        </w:rPr>
        <w:t>Євченко В. В. Історія англійської мови</w:t>
      </w:r>
      <w:r>
        <w:rPr>
          <w:rFonts w:ascii="Times New Roman" w:hAnsi="Times New Roman" w:cs="Times New Roman"/>
          <w:sz w:val="24"/>
          <w:szCs w:val="24"/>
          <w:lang w:val="uk-UA"/>
        </w:rPr>
        <w:t xml:space="preserve">: навчально-методичний посібник </w:t>
      </w:r>
      <w:r w:rsidRPr="00AF4E86">
        <w:rPr>
          <w:rFonts w:ascii="Times New Roman" w:hAnsi="Times New Roman" w:cs="Times New Roman"/>
          <w:sz w:val="24"/>
          <w:szCs w:val="24"/>
          <w:lang w:val="uk-UA"/>
        </w:rPr>
        <w:t>–</w:t>
      </w:r>
      <w:r>
        <w:rPr>
          <w:rFonts w:ascii="Times New Roman" w:hAnsi="Times New Roman" w:cs="Times New Roman"/>
          <w:sz w:val="24"/>
          <w:szCs w:val="24"/>
          <w:lang w:val="uk-UA"/>
        </w:rPr>
        <w:t>Вінниця: Нова Книга, 2016.</w:t>
      </w:r>
      <w:r w:rsidRPr="00CC2126">
        <w:rPr>
          <w:rFonts w:ascii="Times New Roman" w:hAnsi="Times New Roman" w:cs="Times New Roman"/>
          <w:sz w:val="24"/>
          <w:szCs w:val="24"/>
          <w:lang w:val="uk-UA"/>
        </w:rPr>
        <w:t xml:space="preserve"> </w:t>
      </w:r>
      <w:r w:rsidRPr="00AF4E86">
        <w:rPr>
          <w:rFonts w:ascii="Times New Roman" w:hAnsi="Times New Roman" w:cs="Times New Roman"/>
          <w:sz w:val="24"/>
          <w:szCs w:val="24"/>
          <w:lang w:val="uk-UA"/>
        </w:rPr>
        <w:t>–</w:t>
      </w:r>
      <w:r>
        <w:rPr>
          <w:rFonts w:ascii="Times New Roman" w:hAnsi="Times New Roman" w:cs="Times New Roman"/>
          <w:sz w:val="24"/>
          <w:szCs w:val="24"/>
          <w:lang w:val="uk-UA"/>
        </w:rPr>
        <w:t xml:space="preserve"> 408 с.</w:t>
      </w:r>
    </w:p>
    <w:p w14:paraId="0A41D29C" w14:textId="1C1D477E" w:rsidR="005571C5" w:rsidRPr="00AF4E86" w:rsidRDefault="005571C5" w:rsidP="005571C5">
      <w:pPr>
        <w:pStyle w:val="a9"/>
        <w:numPr>
          <w:ilvl w:val="0"/>
          <w:numId w:val="21"/>
        </w:numPr>
        <w:suppressAutoHyphens/>
        <w:spacing w:after="0" w:line="240" w:lineRule="auto"/>
        <w:rPr>
          <w:rFonts w:ascii="Times New Roman" w:hAnsi="Times New Roman" w:cs="Times New Roman"/>
          <w:sz w:val="24"/>
          <w:szCs w:val="24"/>
          <w:lang w:val="uk-UA"/>
        </w:rPr>
      </w:pPr>
      <w:r w:rsidRPr="00AF4E86">
        <w:rPr>
          <w:rFonts w:ascii="Times New Roman" w:hAnsi="Times New Roman" w:cs="Times New Roman"/>
          <w:sz w:val="24"/>
          <w:szCs w:val="24"/>
          <w:lang w:val="uk-UA"/>
        </w:rPr>
        <w:t>Семененко Г.М. Історія англійської мови: тести: навчальний посібник (англійською мовою</w:t>
      </w:r>
      <w:r w:rsidR="00426DE6">
        <w:rPr>
          <w:rFonts w:ascii="Times New Roman" w:hAnsi="Times New Roman" w:cs="Times New Roman"/>
          <w:sz w:val="24"/>
          <w:szCs w:val="24"/>
          <w:lang w:val="uk-UA"/>
        </w:rPr>
        <w:t>)</w:t>
      </w:r>
      <w:r w:rsidRPr="00AF4E86">
        <w:rPr>
          <w:rFonts w:ascii="Times New Roman" w:hAnsi="Times New Roman" w:cs="Times New Roman"/>
          <w:sz w:val="24"/>
          <w:szCs w:val="24"/>
          <w:lang w:val="uk-UA"/>
        </w:rPr>
        <w:t>. – К.: Освіта України, 2011. – 126 с.</w:t>
      </w:r>
    </w:p>
    <w:p w14:paraId="1A396B1D" w14:textId="77777777" w:rsidR="005571C5" w:rsidRPr="00D23141" w:rsidRDefault="005571C5" w:rsidP="005571C5">
      <w:pPr>
        <w:numPr>
          <w:ilvl w:val="0"/>
          <w:numId w:val="21"/>
        </w:numPr>
        <w:suppressAutoHyphens/>
        <w:spacing w:after="0" w:line="240" w:lineRule="auto"/>
        <w:jc w:val="both"/>
        <w:rPr>
          <w:rFonts w:ascii="Times New Roman" w:hAnsi="Times New Roman" w:cs="Times New Roman"/>
          <w:sz w:val="24"/>
          <w:szCs w:val="24"/>
          <w:lang w:val="uk-UA"/>
        </w:rPr>
      </w:pPr>
      <w:r w:rsidRPr="001D6340">
        <w:rPr>
          <w:rFonts w:ascii="Times New Roman" w:hAnsi="Times New Roman" w:cs="Times New Roman"/>
          <w:sz w:val="24"/>
          <w:szCs w:val="24"/>
          <w:lang w:val="uk-UA"/>
        </w:rPr>
        <w:t xml:space="preserve">Студенець Г.І. Історія англійської мови в таблицях. </w:t>
      </w:r>
      <w:r>
        <w:rPr>
          <w:rFonts w:ascii="Times New Roman" w:hAnsi="Times New Roman" w:cs="Times New Roman"/>
          <w:sz w:val="24"/>
          <w:szCs w:val="24"/>
          <w:lang w:val="uk-UA"/>
        </w:rPr>
        <w:t>–</w:t>
      </w:r>
      <w:r w:rsidRPr="001D6340">
        <w:rPr>
          <w:rFonts w:ascii="Times New Roman" w:hAnsi="Times New Roman" w:cs="Times New Roman"/>
          <w:sz w:val="24"/>
          <w:szCs w:val="24"/>
          <w:lang w:val="uk-UA"/>
        </w:rPr>
        <w:t xml:space="preserve"> К., 1998. </w:t>
      </w:r>
    </w:p>
    <w:p w14:paraId="27CEF31B" w14:textId="77777777" w:rsidR="005571C5" w:rsidRPr="00D02599" w:rsidRDefault="005571C5" w:rsidP="005571C5">
      <w:pPr>
        <w:spacing w:after="0" w:line="240" w:lineRule="auto"/>
        <w:ind w:left="180"/>
        <w:contextualSpacing/>
        <w:jc w:val="both"/>
        <w:rPr>
          <w:rFonts w:ascii="Times New Roman" w:eastAsia="Times New Roman" w:hAnsi="Times New Roman" w:cs="Times New Roman"/>
          <w:b/>
          <w:bCs/>
          <w:sz w:val="24"/>
          <w:szCs w:val="24"/>
          <w:highlight w:val="yellow"/>
          <w:lang w:val="uk-UA"/>
        </w:rPr>
      </w:pPr>
    </w:p>
    <w:p w14:paraId="495115CB" w14:textId="77777777" w:rsidR="005571C5" w:rsidRPr="00D02599" w:rsidRDefault="005571C5" w:rsidP="005571C5">
      <w:pPr>
        <w:spacing w:after="0" w:line="240" w:lineRule="auto"/>
        <w:ind w:left="180"/>
        <w:contextualSpacing/>
        <w:jc w:val="center"/>
        <w:rPr>
          <w:rFonts w:ascii="Times New Roman" w:eastAsia="Times New Roman" w:hAnsi="Times New Roman" w:cs="Times New Roman"/>
          <w:bCs/>
          <w:i/>
          <w:sz w:val="24"/>
          <w:szCs w:val="24"/>
          <w:lang w:val="uk-UA"/>
        </w:rPr>
      </w:pPr>
      <w:r w:rsidRPr="00D02599">
        <w:rPr>
          <w:rFonts w:ascii="Times New Roman" w:eastAsia="Times New Roman" w:hAnsi="Times New Roman" w:cs="Times New Roman"/>
          <w:b/>
          <w:bCs/>
          <w:i/>
          <w:sz w:val="24"/>
          <w:szCs w:val="24"/>
          <w:lang w:val="uk-UA"/>
        </w:rPr>
        <w:t>Додаткові:</w:t>
      </w:r>
    </w:p>
    <w:p w14:paraId="46BDF56C"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 xml:space="preserve">Campbell A. Old English Grammar.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Oxford: Clarendon Press, 1959.</w:t>
      </w:r>
    </w:p>
    <w:p w14:paraId="007D0090"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Jespersen O. Growth and Structure of the English Language. Leipzig. 1935.</w:t>
      </w:r>
    </w:p>
    <w:p w14:paraId="568B3CFF"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Muglestone L. The Oxford History of English. Oxford University Press, Inc., New York, 2006.</w:t>
      </w:r>
    </w:p>
    <w:p w14:paraId="36AFF4AE" w14:textId="77777777" w:rsidR="005571C5" w:rsidRDefault="005571C5" w:rsidP="005571C5">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lang w:val="en-US"/>
        </w:rPr>
        <w:t xml:space="preserve">Schlauch V. The English Language of Modern Times (since 1400). </w:t>
      </w:r>
      <w:r w:rsidRPr="00CA04F2">
        <w:rPr>
          <w:rFonts w:ascii="Times New Roman" w:hAnsi="Times New Roman" w:cs="Times New Roman"/>
          <w:sz w:val="24"/>
          <w:szCs w:val="24"/>
        </w:rPr>
        <w:t xml:space="preserve">Warszawa. </w:t>
      </w:r>
      <w:r>
        <w:rPr>
          <w:rFonts w:ascii="Times New Roman" w:hAnsi="Times New Roman" w:cs="Times New Roman"/>
          <w:sz w:val="24"/>
          <w:szCs w:val="24"/>
        </w:rPr>
        <w:t>–</w:t>
      </w:r>
      <w:r w:rsidRPr="00CA04F2">
        <w:rPr>
          <w:rFonts w:ascii="Times New Roman" w:hAnsi="Times New Roman" w:cs="Times New Roman"/>
          <w:sz w:val="24"/>
          <w:szCs w:val="24"/>
        </w:rPr>
        <w:t xml:space="preserve"> London, 1964.</w:t>
      </w:r>
    </w:p>
    <w:p w14:paraId="174A87B0" w14:textId="77777777" w:rsidR="005571C5" w:rsidRPr="00CA04F2" w:rsidRDefault="005571C5" w:rsidP="005571C5">
      <w:pPr>
        <w:numPr>
          <w:ilvl w:val="0"/>
          <w:numId w:val="23"/>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Smith J. J. Sound Change and the History of English / Jeremy J. Smith. — Oxford : Oxford University Press, 2007. — 196 p.</w:t>
      </w:r>
    </w:p>
    <w:p w14:paraId="21442190" w14:textId="77777777" w:rsidR="005571C5"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GB"/>
        </w:rPr>
      </w:pPr>
      <w:r w:rsidRPr="00CA04F2">
        <w:rPr>
          <w:rFonts w:ascii="Times New Roman" w:hAnsi="Times New Roman" w:cs="Times New Roman"/>
          <w:sz w:val="24"/>
          <w:szCs w:val="24"/>
          <w:lang w:val="en-US"/>
        </w:rPr>
        <w:t xml:space="preserve">Strang B.A. History of English.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London, </w:t>
      </w:r>
      <w:r w:rsidRPr="00CA04F2">
        <w:rPr>
          <w:rFonts w:ascii="Times New Roman" w:hAnsi="Times New Roman" w:cs="Times New Roman"/>
          <w:sz w:val="24"/>
          <w:szCs w:val="24"/>
          <w:lang w:val="en-GB"/>
        </w:rPr>
        <w:t>1970.</w:t>
      </w:r>
    </w:p>
    <w:p w14:paraId="4DC854BF" w14:textId="77777777" w:rsidR="005571C5" w:rsidRPr="00975E2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GB"/>
        </w:rPr>
      </w:pPr>
      <w:r w:rsidRPr="00CA04F2">
        <w:rPr>
          <w:rFonts w:ascii="Times New Roman" w:hAnsi="Times New Roman" w:cs="Times New Roman"/>
          <w:sz w:val="24"/>
          <w:szCs w:val="24"/>
          <w:lang w:val="en-US"/>
        </w:rPr>
        <w:t xml:space="preserve">The Cambridge History of the English Language/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Cambridge: Cambridge Univ. </w:t>
      </w:r>
      <w:r w:rsidRPr="00CA04F2">
        <w:rPr>
          <w:rFonts w:ascii="Times New Roman" w:hAnsi="Times New Roman" w:cs="Times New Roman"/>
          <w:sz w:val="24"/>
          <w:szCs w:val="24"/>
          <w:lang w:val="en-GB"/>
        </w:rPr>
        <w:t xml:space="preserve">Press. </w:t>
      </w:r>
      <w:r>
        <w:rPr>
          <w:rFonts w:ascii="Times New Roman" w:hAnsi="Times New Roman" w:cs="Times New Roman"/>
          <w:sz w:val="24"/>
          <w:szCs w:val="24"/>
          <w:lang w:val="en-GB"/>
        </w:rPr>
        <w:t>–</w:t>
      </w:r>
      <w:r w:rsidRPr="00CA04F2">
        <w:rPr>
          <w:rFonts w:ascii="Times New Roman" w:hAnsi="Times New Roman" w:cs="Times New Roman"/>
          <w:sz w:val="24"/>
          <w:szCs w:val="24"/>
          <w:lang w:val="en-GB"/>
        </w:rPr>
        <w:t xml:space="preserve"> Vol. 1</w:t>
      </w:r>
      <w:r>
        <w:rPr>
          <w:rFonts w:ascii="Times New Roman" w:hAnsi="Times New Roman" w:cs="Times New Roman"/>
          <w:sz w:val="24"/>
          <w:szCs w:val="24"/>
          <w:lang w:val="en-GB"/>
        </w:rPr>
        <w:t>–</w:t>
      </w:r>
      <w:r w:rsidRPr="00CA04F2">
        <w:rPr>
          <w:rFonts w:ascii="Times New Roman" w:hAnsi="Times New Roman" w:cs="Times New Roman"/>
          <w:sz w:val="24"/>
          <w:szCs w:val="24"/>
          <w:lang w:val="en-GB"/>
        </w:rPr>
        <w:t xml:space="preserve"> 6 1996.</w:t>
      </w:r>
    </w:p>
    <w:p w14:paraId="19680F83" w14:textId="77777777" w:rsidR="005571C5" w:rsidRPr="00CA04F2" w:rsidRDefault="005571C5" w:rsidP="005571C5">
      <w:pPr>
        <w:numPr>
          <w:ilvl w:val="0"/>
          <w:numId w:val="23"/>
        </w:numPr>
        <w:suppressAutoHyphens/>
        <w:spacing w:after="0" w:line="240" w:lineRule="auto"/>
        <w:jc w:val="both"/>
        <w:rPr>
          <w:rFonts w:ascii="Times New Roman" w:eastAsia="Times New Roman" w:hAnsi="Times New Roman" w:cs="Times New Roman"/>
          <w:sz w:val="24"/>
          <w:szCs w:val="24"/>
          <w:lang w:val="en-US" w:eastAsia="ar-SA"/>
        </w:rPr>
      </w:pPr>
      <w:r w:rsidRPr="00D02599">
        <w:rPr>
          <w:rFonts w:ascii="Times New Roman" w:eastAsia="Times New Roman" w:hAnsi="Times New Roman" w:cs="Times New Roman"/>
          <w:sz w:val="24"/>
          <w:szCs w:val="24"/>
          <w:lang w:val="en-US" w:eastAsia="ar-SA"/>
        </w:rPr>
        <w:t>The Handbook of Historical Linguistics / [ed. by B. D. Joseph, R. D. Janda]. — Oxford : Blackwell Publishing Ltd., 2003. — 881 p.</w:t>
      </w:r>
    </w:p>
    <w:p w14:paraId="4827CC30"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lang w:val="en-US"/>
        </w:rPr>
        <w:t xml:space="preserve">Trask R.L. Historical Linguistics.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London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 xml:space="preserve"> New York: Arnold. </w:t>
      </w:r>
      <w:r>
        <w:rPr>
          <w:rFonts w:ascii="Times New Roman" w:hAnsi="Times New Roman" w:cs="Times New Roman"/>
          <w:sz w:val="24"/>
          <w:szCs w:val="24"/>
          <w:lang w:val="en-US"/>
        </w:rPr>
        <w:t>–</w:t>
      </w:r>
      <w:r w:rsidRPr="00CA04F2">
        <w:rPr>
          <w:rFonts w:ascii="Times New Roman" w:hAnsi="Times New Roman" w:cs="Times New Roman"/>
          <w:sz w:val="24"/>
          <w:szCs w:val="24"/>
          <w:lang w:val="en-US"/>
        </w:rPr>
        <w:t>1996.</w:t>
      </w:r>
    </w:p>
    <w:p w14:paraId="39D11EBC"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lastRenderedPageBreak/>
        <w:t>Буніятова І.Р. Еволюція гіпотаксису в германських мовах (</w:t>
      </w:r>
      <w:r w:rsidRPr="00CA04F2">
        <w:rPr>
          <w:rFonts w:ascii="Times New Roman" w:hAnsi="Times New Roman" w:cs="Times New Roman"/>
          <w:sz w:val="24"/>
          <w:szCs w:val="24"/>
          <w:lang w:val="en-US"/>
        </w:rPr>
        <w:t>IV</w:t>
      </w:r>
      <w:r w:rsidRPr="00CA04F2">
        <w:rPr>
          <w:rFonts w:ascii="Times New Roman" w:hAnsi="Times New Roman" w:cs="Times New Roman"/>
          <w:sz w:val="24"/>
          <w:szCs w:val="24"/>
        </w:rPr>
        <w:t>-</w:t>
      </w:r>
      <w:r w:rsidRPr="00CA04F2">
        <w:rPr>
          <w:rFonts w:ascii="Times New Roman" w:hAnsi="Times New Roman" w:cs="Times New Roman"/>
          <w:sz w:val="24"/>
          <w:szCs w:val="24"/>
          <w:lang w:val="en-US"/>
        </w:rPr>
        <w:t>XIII</w:t>
      </w:r>
      <w:r w:rsidRPr="00CA04F2">
        <w:rPr>
          <w:rFonts w:ascii="Times New Roman" w:hAnsi="Times New Roman" w:cs="Times New Roman"/>
          <w:sz w:val="24"/>
          <w:szCs w:val="24"/>
        </w:rPr>
        <w:t xml:space="preserve"> </w:t>
      </w:r>
      <w:r w:rsidRPr="00CA04F2">
        <w:rPr>
          <w:rFonts w:ascii="Times New Roman" w:hAnsi="Times New Roman" w:cs="Times New Roman"/>
          <w:sz w:val="24"/>
          <w:szCs w:val="24"/>
          <w:lang w:val="en-US"/>
        </w:rPr>
        <w:t>c</w:t>
      </w:r>
      <w:r w:rsidRPr="00CA04F2">
        <w:rPr>
          <w:rFonts w:ascii="Times New Roman" w:hAnsi="Times New Roman" w:cs="Times New Roman"/>
          <w:sz w:val="24"/>
          <w:szCs w:val="24"/>
        </w:rPr>
        <w:t>т.): Монографія. –  К.: Вид. центр КНЛУ, 2003. – 327</w:t>
      </w:r>
      <w:r w:rsidRPr="00CA04F2">
        <w:rPr>
          <w:rFonts w:ascii="Times New Roman" w:hAnsi="Times New Roman" w:cs="Times New Roman"/>
          <w:sz w:val="24"/>
          <w:szCs w:val="24"/>
          <w:lang w:val="en-US"/>
        </w:rPr>
        <w:t>c</w:t>
      </w:r>
      <w:r w:rsidRPr="00CA04F2">
        <w:rPr>
          <w:rFonts w:ascii="Times New Roman" w:hAnsi="Times New Roman" w:cs="Times New Roman"/>
          <w:sz w:val="24"/>
          <w:szCs w:val="24"/>
        </w:rPr>
        <w:t xml:space="preserve">.  </w:t>
      </w:r>
    </w:p>
    <w:p w14:paraId="2694EF36"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t>Васько Р.В. Давньогерманський консонантизм: парадигматика і синтагматика: Монографія. – К.: Вид центр КНЛУ, 2006. – 304 с.</w:t>
      </w:r>
    </w:p>
    <w:p w14:paraId="3AA9A716" w14:textId="77777777" w:rsidR="005571C5" w:rsidRPr="008759D7"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rPr>
        <w:t>Почепцов</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Г</w:t>
      </w:r>
      <w:r w:rsidRPr="008759D7">
        <w:rPr>
          <w:rFonts w:ascii="Times New Roman" w:hAnsi="Times New Roman" w:cs="Times New Roman"/>
          <w:sz w:val="24"/>
          <w:szCs w:val="24"/>
          <w:lang w:val="en-US"/>
        </w:rPr>
        <w:t>.</w:t>
      </w:r>
      <w:r w:rsidRPr="00CA04F2">
        <w:rPr>
          <w:rFonts w:ascii="Times New Roman" w:hAnsi="Times New Roman" w:cs="Times New Roman"/>
          <w:sz w:val="24"/>
          <w:szCs w:val="24"/>
        </w:rPr>
        <w:t>Г</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A</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sociolinguistic</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paradox</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the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linguistic</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consequence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the</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Danish</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conquest</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of</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lang w:val="en-US"/>
        </w:rPr>
        <w:t>England</w:t>
      </w:r>
      <w:r w:rsidRPr="008759D7">
        <w:rPr>
          <w:rFonts w:ascii="Times New Roman" w:hAnsi="Times New Roman" w:cs="Times New Roman"/>
          <w:sz w:val="24"/>
          <w:szCs w:val="24"/>
          <w:lang w:val="en-US"/>
        </w:rPr>
        <w:t xml:space="preserve"> // </w:t>
      </w:r>
      <w:r w:rsidRPr="00CA04F2">
        <w:rPr>
          <w:rFonts w:ascii="Times New Roman" w:hAnsi="Times New Roman" w:cs="Times New Roman"/>
          <w:sz w:val="24"/>
          <w:szCs w:val="24"/>
        </w:rPr>
        <w:t>Вісник</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Київського</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університету</w:t>
      </w:r>
      <w:r w:rsidRPr="008759D7">
        <w:rPr>
          <w:rFonts w:ascii="Times New Roman" w:hAnsi="Times New Roman" w:cs="Times New Roman"/>
          <w:sz w:val="24"/>
          <w:szCs w:val="24"/>
          <w:lang w:val="en-US"/>
        </w:rPr>
        <w:t xml:space="preserve">, № 9, </w:t>
      </w:r>
      <w:r w:rsidRPr="00CA04F2">
        <w:rPr>
          <w:rFonts w:ascii="Times New Roman" w:hAnsi="Times New Roman" w:cs="Times New Roman"/>
          <w:sz w:val="24"/>
          <w:szCs w:val="24"/>
        </w:rPr>
        <w:t>Серія</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іноземної</w:t>
      </w:r>
      <w:r w:rsidRPr="008759D7">
        <w:rPr>
          <w:rFonts w:ascii="Times New Roman" w:hAnsi="Times New Roman" w:cs="Times New Roman"/>
          <w:sz w:val="24"/>
          <w:szCs w:val="24"/>
          <w:lang w:val="en-US"/>
        </w:rPr>
        <w:t xml:space="preserve"> </w:t>
      </w:r>
      <w:r w:rsidRPr="00CA04F2">
        <w:rPr>
          <w:rFonts w:ascii="Times New Roman" w:hAnsi="Times New Roman" w:cs="Times New Roman"/>
          <w:sz w:val="24"/>
          <w:szCs w:val="24"/>
        </w:rPr>
        <w:t>філології</w:t>
      </w:r>
      <w:r w:rsidRPr="008759D7">
        <w:rPr>
          <w:rFonts w:ascii="Times New Roman" w:hAnsi="Times New Roman" w:cs="Times New Roman"/>
          <w:sz w:val="24"/>
          <w:szCs w:val="24"/>
          <w:lang w:val="en-US"/>
        </w:rPr>
        <w:t xml:space="preserve">. – </w:t>
      </w:r>
      <w:r w:rsidRPr="00CA04F2">
        <w:rPr>
          <w:rFonts w:ascii="Times New Roman" w:hAnsi="Times New Roman" w:cs="Times New Roman"/>
          <w:sz w:val="24"/>
          <w:szCs w:val="24"/>
        </w:rPr>
        <w:t>Київ</w:t>
      </w:r>
      <w:r w:rsidRPr="008759D7">
        <w:rPr>
          <w:rFonts w:ascii="Times New Roman" w:hAnsi="Times New Roman" w:cs="Times New Roman"/>
          <w:sz w:val="24"/>
          <w:szCs w:val="24"/>
          <w:lang w:val="en-US"/>
        </w:rPr>
        <w:t>, 1975.</w:t>
      </w:r>
    </w:p>
    <w:p w14:paraId="197BC0E0"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lang w:val="en-US"/>
        </w:rPr>
      </w:pPr>
      <w:r w:rsidRPr="00CA04F2">
        <w:rPr>
          <w:rFonts w:ascii="Times New Roman" w:hAnsi="Times New Roman" w:cs="Times New Roman"/>
          <w:sz w:val="24"/>
          <w:szCs w:val="24"/>
        </w:rPr>
        <w:t>Сабо</w:t>
      </w:r>
      <w:r w:rsidRPr="00CA04F2">
        <w:rPr>
          <w:rFonts w:ascii="Times New Roman" w:hAnsi="Times New Roman" w:cs="Times New Roman"/>
          <w:sz w:val="24"/>
          <w:szCs w:val="24"/>
          <w:lang w:val="en-US"/>
        </w:rPr>
        <w:t xml:space="preserve"> O.A. Introduction to Germanic Linguistics in Tables. Kyiv –2007.</w:t>
      </w:r>
    </w:p>
    <w:p w14:paraId="3BA30899" w14:textId="77777777" w:rsidR="005571C5" w:rsidRPr="00CA04F2" w:rsidRDefault="005571C5" w:rsidP="005571C5">
      <w:pPr>
        <w:pStyle w:val="a9"/>
        <w:numPr>
          <w:ilvl w:val="0"/>
          <w:numId w:val="23"/>
        </w:numPr>
        <w:suppressAutoHyphens/>
        <w:spacing w:after="0" w:line="240" w:lineRule="auto"/>
        <w:rPr>
          <w:rFonts w:ascii="Times New Roman" w:hAnsi="Times New Roman" w:cs="Times New Roman"/>
          <w:sz w:val="24"/>
          <w:szCs w:val="24"/>
        </w:rPr>
      </w:pPr>
      <w:r w:rsidRPr="00CA04F2">
        <w:rPr>
          <w:rFonts w:ascii="Times New Roman" w:hAnsi="Times New Roman" w:cs="Times New Roman"/>
          <w:sz w:val="24"/>
          <w:szCs w:val="24"/>
        </w:rPr>
        <w:t>Студенець</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Г</w:t>
      </w:r>
      <w:r w:rsidRPr="00D23141">
        <w:rPr>
          <w:rFonts w:ascii="Times New Roman" w:hAnsi="Times New Roman" w:cs="Times New Roman"/>
          <w:sz w:val="24"/>
          <w:szCs w:val="24"/>
          <w:lang w:val="en-US"/>
        </w:rPr>
        <w:t>.</w:t>
      </w:r>
      <w:r w:rsidRPr="00CA04F2">
        <w:rPr>
          <w:rFonts w:ascii="Times New Roman" w:hAnsi="Times New Roman" w:cs="Times New Roman"/>
          <w:sz w:val="24"/>
          <w:szCs w:val="24"/>
        </w:rPr>
        <w:t>І</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Історія</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англійської</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мови</w:t>
      </w:r>
      <w:r w:rsidRPr="00D23141">
        <w:rPr>
          <w:rFonts w:ascii="Times New Roman" w:hAnsi="Times New Roman" w:cs="Times New Roman"/>
          <w:sz w:val="24"/>
          <w:szCs w:val="24"/>
          <w:lang w:val="en-US"/>
        </w:rPr>
        <w:t xml:space="preserve">. </w:t>
      </w:r>
      <w:r w:rsidRPr="00CA04F2">
        <w:rPr>
          <w:rFonts w:ascii="Times New Roman" w:hAnsi="Times New Roman" w:cs="Times New Roman"/>
          <w:sz w:val="24"/>
          <w:szCs w:val="24"/>
        </w:rPr>
        <w:t xml:space="preserve">Матеріали до лекцій та дискурсів. Завдання до семінарів та самостійної роботи студентів. Ч. 1, 2. </w:t>
      </w:r>
      <w:r>
        <w:rPr>
          <w:rFonts w:ascii="Times New Roman" w:hAnsi="Times New Roman" w:cs="Times New Roman"/>
          <w:sz w:val="24"/>
          <w:szCs w:val="24"/>
        </w:rPr>
        <w:t xml:space="preserve">– </w:t>
      </w:r>
      <w:r w:rsidRPr="00CA04F2">
        <w:rPr>
          <w:rFonts w:ascii="Times New Roman" w:hAnsi="Times New Roman" w:cs="Times New Roman"/>
          <w:sz w:val="24"/>
          <w:szCs w:val="24"/>
        </w:rPr>
        <w:t>Київ, 1999.</w:t>
      </w:r>
    </w:p>
    <w:p w14:paraId="788DAA66" w14:textId="77777777" w:rsidR="005571C5" w:rsidRPr="00CA04F2" w:rsidRDefault="005571C5" w:rsidP="005571C5">
      <w:pPr>
        <w:pStyle w:val="a9"/>
        <w:numPr>
          <w:ilvl w:val="0"/>
          <w:numId w:val="23"/>
        </w:numPr>
        <w:suppressAutoHyphens/>
        <w:spacing w:after="0" w:line="240" w:lineRule="auto"/>
        <w:jc w:val="both"/>
        <w:rPr>
          <w:rFonts w:ascii="Times New Roman" w:hAnsi="Times New Roman" w:cs="Times New Roman"/>
          <w:sz w:val="24"/>
          <w:szCs w:val="24"/>
        </w:rPr>
      </w:pPr>
      <w:r w:rsidRPr="00CA04F2">
        <w:rPr>
          <w:rFonts w:ascii="Times New Roman" w:hAnsi="Times New Roman" w:cs="Times New Roman"/>
          <w:sz w:val="24"/>
          <w:szCs w:val="24"/>
        </w:rPr>
        <w:t>Шахрай О.Б. Короткий історичний довідник з фонетики й морфології англійської мови. - Київ, 1971.</w:t>
      </w:r>
    </w:p>
    <w:p w14:paraId="6DCEFC92" w14:textId="77777777" w:rsidR="005571C5" w:rsidRPr="00AC63ED" w:rsidRDefault="005571C5" w:rsidP="005571C5">
      <w:pPr>
        <w:pStyle w:val="Default"/>
      </w:pPr>
    </w:p>
    <w:p w14:paraId="38BC4E12" w14:textId="77777777" w:rsidR="005571C5" w:rsidRDefault="005571C5" w:rsidP="005571C5">
      <w:pPr>
        <w:pStyle w:val="Default"/>
        <w:ind w:firstLine="709"/>
        <w:rPr>
          <w:i/>
          <w:iCs/>
        </w:rPr>
      </w:pPr>
      <w:r>
        <w:rPr>
          <w:b/>
          <w:bCs/>
          <w:lang w:val="uk-UA"/>
        </w:rPr>
        <w:t>7</w:t>
      </w:r>
      <w:r w:rsidRPr="00D2186A">
        <w:rPr>
          <w:b/>
          <w:bCs/>
          <w:lang w:val="uk-UA"/>
        </w:rPr>
        <w:t xml:space="preserve">. </w:t>
      </w:r>
      <w:r>
        <w:rPr>
          <w:b/>
          <w:bCs/>
        </w:rPr>
        <w:t xml:space="preserve">Додаткові </w:t>
      </w:r>
      <w:r w:rsidRPr="00D2186A">
        <w:rPr>
          <w:b/>
          <w:bCs/>
        </w:rPr>
        <w:t>ресурси</w:t>
      </w:r>
      <w:r>
        <w:rPr>
          <w:i/>
          <w:iCs/>
        </w:rPr>
        <w:t>:</w:t>
      </w:r>
    </w:p>
    <w:p w14:paraId="2B0BEB12" w14:textId="77777777" w:rsidR="005571C5" w:rsidRPr="00D2186A" w:rsidRDefault="005571C5" w:rsidP="005571C5">
      <w:pPr>
        <w:pStyle w:val="Default"/>
        <w:ind w:firstLine="709"/>
      </w:pPr>
    </w:p>
    <w:p w14:paraId="0345E5EA" w14:textId="77777777" w:rsidR="005571C5" w:rsidRDefault="005571C5" w:rsidP="005571C5">
      <w:pPr>
        <w:pStyle w:val="a3"/>
        <w:numPr>
          <w:ilvl w:val="0"/>
          <w:numId w:val="19"/>
        </w:numPr>
        <w:spacing w:after="0"/>
        <w:ind w:left="851" w:hanging="426"/>
        <w:rPr>
          <w:bCs/>
          <w:sz w:val="24"/>
          <w:lang w:val="en-US"/>
        </w:rPr>
      </w:pPr>
      <w:r w:rsidRPr="0074456D">
        <w:rPr>
          <w:bCs/>
          <w:sz w:val="24"/>
          <w:lang w:val="en-US"/>
        </w:rPr>
        <w:t>Bosworth Toller's Anglo-Saxon</w:t>
      </w:r>
      <w:r>
        <w:rPr>
          <w:bCs/>
          <w:sz w:val="24"/>
          <w:lang w:val="en-US"/>
        </w:rPr>
        <w:t xml:space="preserve"> </w:t>
      </w:r>
      <w:r w:rsidRPr="0074456D">
        <w:rPr>
          <w:bCs/>
          <w:sz w:val="24"/>
          <w:lang w:val="en-US"/>
        </w:rPr>
        <w:t>Dictionary online</w:t>
      </w:r>
      <w:r>
        <w:rPr>
          <w:bCs/>
          <w:sz w:val="24"/>
          <w:lang w:val="en-US"/>
        </w:rPr>
        <w:t xml:space="preserve"> </w:t>
      </w:r>
      <w:hyperlink r:id="rId8" w:history="1">
        <w:r w:rsidRPr="003B750B">
          <w:rPr>
            <w:rStyle w:val="ac"/>
            <w:bCs/>
            <w:sz w:val="24"/>
            <w:lang w:val="en-US"/>
          </w:rPr>
          <w:t>https://bosworthtoller.com/</w:t>
        </w:r>
      </w:hyperlink>
    </w:p>
    <w:p w14:paraId="2B91E35A" w14:textId="77777777" w:rsidR="005571C5" w:rsidRPr="0074456D" w:rsidRDefault="005571C5" w:rsidP="005571C5">
      <w:pPr>
        <w:pStyle w:val="a3"/>
        <w:numPr>
          <w:ilvl w:val="0"/>
          <w:numId w:val="19"/>
        </w:numPr>
        <w:spacing w:after="0"/>
        <w:ind w:left="851" w:hanging="426"/>
        <w:rPr>
          <w:bCs/>
          <w:sz w:val="24"/>
          <w:lang w:val="en-US"/>
        </w:rPr>
      </w:pPr>
      <w:r w:rsidRPr="0074456D">
        <w:rPr>
          <w:bCs/>
          <w:sz w:val="24"/>
          <w:lang w:val="en-US"/>
        </w:rPr>
        <w:t xml:space="preserve">Online Etymology Dictionary </w:t>
      </w:r>
      <w:hyperlink r:id="rId9" w:history="1">
        <w:r w:rsidRPr="0074456D">
          <w:rPr>
            <w:rStyle w:val="ac"/>
            <w:bCs/>
            <w:sz w:val="24"/>
            <w:lang w:val="en-US"/>
          </w:rPr>
          <w:t>https://www.etymonline.com/</w:t>
        </w:r>
      </w:hyperlink>
    </w:p>
    <w:p w14:paraId="16CBC705" w14:textId="77777777" w:rsidR="005571C5" w:rsidRPr="009912EE" w:rsidRDefault="005571C5" w:rsidP="005571C5">
      <w:pPr>
        <w:pStyle w:val="a3"/>
        <w:numPr>
          <w:ilvl w:val="0"/>
          <w:numId w:val="19"/>
        </w:numPr>
        <w:spacing w:after="0"/>
        <w:ind w:left="851" w:hanging="426"/>
        <w:rPr>
          <w:bCs/>
          <w:sz w:val="24"/>
          <w:lang w:val="en-US"/>
        </w:rPr>
      </w:pPr>
      <w:r w:rsidRPr="009912EE">
        <w:rPr>
          <w:bCs/>
          <w:sz w:val="24"/>
          <w:lang w:val="uk-UA"/>
        </w:rPr>
        <w:t>History of the English Language</w:t>
      </w:r>
      <w:r w:rsidRPr="009912EE">
        <w:rPr>
          <w:b/>
          <w:bCs/>
          <w:sz w:val="24"/>
          <w:lang w:val="en-US"/>
        </w:rPr>
        <w:t xml:space="preserve"> </w:t>
      </w:r>
      <w:hyperlink r:id="rId10" w:history="1">
        <w:r w:rsidRPr="009912EE">
          <w:rPr>
            <w:rStyle w:val="ac"/>
            <w:sz w:val="24"/>
            <w:lang w:val="en-US"/>
          </w:rPr>
          <w:t>https://film.britishcouncil.org/resources/film-archive/history-of-the-english-language</w:t>
        </w:r>
      </w:hyperlink>
    </w:p>
    <w:p w14:paraId="229ED4B3" w14:textId="77777777" w:rsidR="005571C5" w:rsidRPr="009912EE" w:rsidRDefault="005571C5" w:rsidP="005571C5">
      <w:pPr>
        <w:pStyle w:val="a3"/>
        <w:numPr>
          <w:ilvl w:val="0"/>
          <w:numId w:val="19"/>
        </w:numPr>
        <w:spacing w:after="0"/>
        <w:ind w:left="851" w:hanging="426"/>
        <w:rPr>
          <w:bCs/>
          <w:sz w:val="24"/>
          <w:lang w:val="en-US"/>
        </w:rPr>
      </w:pPr>
      <w:r w:rsidRPr="009912EE">
        <w:rPr>
          <w:sz w:val="24"/>
          <w:lang w:val="en-US"/>
        </w:rPr>
        <w:t xml:space="preserve">BBC History of English Language </w:t>
      </w:r>
      <w:hyperlink r:id="rId11" w:history="1">
        <w:r w:rsidRPr="009912EE">
          <w:rPr>
            <w:rStyle w:val="ac"/>
            <w:sz w:val="24"/>
            <w:lang w:val="en-US"/>
          </w:rPr>
          <w:t>https://www.youtube.com/watch?v=3UqzBA1LNbE&amp;list=PLHzvYltPyWa-TPD3kKRGvG97wBHuUqVYo</w:t>
        </w:r>
      </w:hyperlink>
    </w:p>
    <w:p w14:paraId="42528E40" w14:textId="77777777" w:rsidR="005571C5" w:rsidRPr="009912EE" w:rsidRDefault="005571C5" w:rsidP="005571C5">
      <w:pPr>
        <w:pStyle w:val="a9"/>
        <w:numPr>
          <w:ilvl w:val="0"/>
          <w:numId w:val="19"/>
        </w:numPr>
        <w:spacing w:after="0" w:line="240" w:lineRule="auto"/>
        <w:ind w:left="851" w:hanging="426"/>
        <w:rPr>
          <w:rFonts w:ascii="Times New Roman" w:hAnsi="Times New Roman" w:cs="Times New Roman"/>
          <w:bCs/>
          <w:sz w:val="24"/>
          <w:szCs w:val="24"/>
          <w:lang w:val="uk-UA"/>
        </w:rPr>
      </w:pPr>
      <w:r w:rsidRPr="009912EE">
        <w:rPr>
          <w:rFonts w:ascii="Times New Roman" w:hAnsi="Times New Roman" w:cs="Times New Roman"/>
          <w:bCs/>
          <w:sz w:val="24"/>
          <w:szCs w:val="24"/>
          <w:lang w:val="uk-UA"/>
        </w:rPr>
        <w:t xml:space="preserve">The King James Bible BBC Documentary </w:t>
      </w:r>
      <w:hyperlink r:id="rId12" w:history="1">
        <w:r w:rsidRPr="009912EE">
          <w:rPr>
            <w:rStyle w:val="ac"/>
            <w:rFonts w:ascii="Times New Roman" w:hAnsi="Times New Roman" w:cs="Times New Roman"/>
            <w:bCs/>
            <w:sz w:val="24"/>
            <w:szCs w:val="24"/>
            <w:lang w:val="uk-UA"/>
          </w:rPr>
          <w:t>https://www.youtube.com/watch?v=aa4f9c8lnog</w:t>
        </w:r>
      </w:hyperlink>
    </w:p>
    <w:p w14:paraId="74280211" w14:textId="77777777" w:rsidR="005571C5" w:rsidRPr="009912EE" w:rsidRDefault="005571C5" w:rsidP="005571C5">
      <w:pPr>
        <w:pStyle w:val="a3"/>
        <w:numPr>
          <w:ilvl w:val="0"/>
          <w:numId w:val="19"/>
        </w:numPr>
        <w:spacing w:after="0"/>
        <w:ind w:left="851" w:hanging="426"/>
        <w:rPr>
          <w:bCs/>
          <w:sz w:val="24"/>
          <w:lang w:val="en-US"/>
        </w:rPr>
      </w:pPr>
      <w:r w:rsidRPr="009912EE">
        <w:rPr>
          <w:sz w:val="24"/>
          <w:lang w:val="en-US"/>
        </w:rPr>
        <w:t xml:space="preserve">The History of English in 10 Minutes (Open University Films, UK) </w:t>
      </w:r>
      <w:hyperlink r:id="rId13" w:history="1">
        <w:r w:rsidRPr="009912EE">
          <w:rPr>
            <w:rStyle w:val="ac"/>
            <w:sz w:val="24"/>
            <w:lang w:val="en-US"/>
          </w:rPr>
          <w:t>https://www.youtube.com/watch?v=crA3DRSeuGs</w:t>
        </w:r>
      </w:hyperlink>
    </w:p>
    <w:p w14:paraId="3DE437B1" w14:textId="77777777" w:rsidR="005571C5" w:rsidRPr="00707D23" w:rsidRDefault="005571C5" w:rsidP="005571C5">
      <w:pPr>
        <w:pStyle w:val="a3"/>
        <w:numPr>
          <w:ilvl w:val="0"/>
          <w:numId w:val="19"/>
        </w:numPr>
        <w:spacing w:after="0"/>
        <w:ind w:left="851" w:hanging="426"/>
        <w:rPr>
          <w:bCs/>
          <w:sz w:val="24"/>
          <w:lang w:val="en-US"/>
        </w:rPr>
      </w:pPr>
      <w:r w:rsidRPr="009912EE">
        <w:rPr>
          <w:bCs/>
          <w:sz w:val="24"/>
          <w:lang w:val="en-US"/>
        </w:rPr>
        <w:t xml:space="preserve">William Tyndale A Man and His Mission </w:t>
      </w:r>
      <w:hyperlink r:id="rId14" w:history="1">
        <w:r w:rsidRPr="003B750B">
          <w:rPr>
            <w:rStyle w:val="ac"/>
            <w:bCs/>
            <w:sz w:val="24"/>
            <w:lang w:val="en-US"/>
          </w:rPr>
          <w:t>https://www.youtube.com/watch?v=wU9lZOddEFw</w:t>
        </w:r>
      </w:hyperlink>
    </w:p>
    <w:p w14:paraId="77396254" w14:textId="77777777" w:rsidR="005571C5" w:rsidRPr="00DD7F25" w:rsidRDefault="005571C5" w:rsidP="005571C5">
      <w:pPr>
        <w:pStyle w:val="a3"/>
        <w:numPr>
          <w:ilvl w:val="0"/>
          <w:numId w:val="19"/>
        </w:numPr>
        <w:shd w:val="clear" w:color="auto" w:fill="FFFFFF"/>
        <w:tabs>
          <w:tab w:val="left" w:pos="365"/>
        </w:tabs>
        <w:spacing w:after="0"/>
        <w:ind w:left="851" w:hanging="426"/>
        <w:rPr>
          <w:b/>
          <w:spacing w:val="-20"/>
          <w:sz w:val="24"/>
          <w:lang w:val="en-US"/>
        </w:rPr>
      </w:pPr>
      <w:r w:rsidRPr="00707D23">
        <w:rPr>
          <w:sz w:val="24"/>
          <w:lang w:val="uk-UA"/>
        </w:rPr>
        <w:t>The Entire History of Roman Britain (55 BC - 410 AD) // Ancient Rome Documentary</w:t>
      </w:r>
      <w:r>
        <w:rPr>
          <w:sz w:val="24"/>
          <w:lang w:val="uk-UA"/>
        </w:rPr>
        <w:t xml:space="preserve"> </w:t>
      </w:r>
      <w:hyperlink r:id="rId15" w:history="1">
        <w:r w:rsidRPr="003B750B">
          <w:rPr>
            <w:rStyle w:val="ac"/>
            <w:sz w:val="24"/>
            <w:lang w:val="uk-UA"/>
          </w:rPr>
          <w:t>https://www.youtube.com/watch?v=dvtVLa4uOYc</w:t>
        </w:r>
      </w:hyperlink>
    </w:p>
    <w:p w14:paraId="6F7E3955" w14:textId="77777777" w:rsidR="005571C5" w:rsidRPr="00707D23" w:rsidRDefault="005571C5" w:rsidP="005571C5">
      <w:pPr>
        <w:shd w:val="clear" w:color="auto" w:fill="FFFFFF"/>
        <w:tabs>
          <w:tab w:val="left" w:pos="365"/>
        </w:tabs>
        <w:spacing w:after="0" w:line="240" w:lineRule="auto"/>
        <w:ind w:left="426" w:hanging="426"/>
        <w:rPr>
          <w:rFonts w:ascii="Times New Roman" w:hAnsi="Times New Roman" w:cs="Times New Roman"/>
          <w:b/>
          <w:sz w:val="24"/>
          <w:szCs w:val="24"/>
          <w:lang w:val="en-US"/>
        </w:rPr>
      </w:pPr>
    </w:p>
    <w:p w14:paraId="586A65CB" w14:textId="77777777" w:rsidR="005571C5" w:rsidRPr="001D6340" w:rsidRDefault="005571C5" w:rsidP="005571C5">
      <w:pPr>
        <w:shd w:val="clear" w:color="auto" w:fill="FFFFFF"/>
        <w:tabs>
          <w:tab w:val="left" w:pos="365"/>
        </w:tabs>
        <w:spacing w:after="0" w:line="240" w:lineRule="auto"/>
        <w:ind w:firstLine="709"/>
        <w:rPr>
          <w:rFonts w:ascii="Times New Roman" w:hAnsi="Times New Roman" w:cs="Times New Roman"/>
          <w:b/>
          <w:sz w:val="24"/>
          <w:szCs w:val="24"/>
          <w:lang w:val="uk-UA"/>
        </w:rPr>
      </w:pPr>
      <w:r w:rsidRPr="001D6340">
        <w:rPr>
          <w:rFonts w:ascii="Times New Roman" w:hAnsi="Times New Roman" w:cs="Times New Roman"/>
          <w:b/>
          <w:sz w:val="24"/>
          <w:szCs w:val="24"/>
          <w:lang w:val="uk-UA"/>
        </w:rPr>
        <w:t xml:space="preserve">Інформаційні сайти: </w:t>
      </w:r>
    </w:p>
    <w:p w14:paraId="04CFF697" w14:textId="77777777" w:rsidR="005571C5" w:rsidRPr="006254D4" w:rsidRDefault="005571C5" w:rsidP="005571C5">
      <w:pPr>
        <w:pStyle w:val="a3"/>
        <w:numPr>
          <w:ilvl w:val="0"/>
          <w:numId w:val="20"/>
        </w:numPr>
        <w:spacing w:after="0"/>
        <w:ind w:left="709"/>
        <w:rPr>
          <w:bCs/>
          <w:sz w:val="24"/>
          <w:lang w:val="uk-UA"/>
        </w:rPr>
      </w:pPr>
      <w:r w:rsidRPr="006254D4">
        <w:rPr>
          <w:bCs/>
          <w:sz w:val="24"/>
          <w:lang w:val="uk-UA"/>
        </w:rPr>
        <w:t xml:space="preserve">University of Toronto , English Department  History of the English Language website </w:t>
      </w:r>
      <w:hyperlink r:id="rId16" w:history="1">
        <w:r w:rsidRPr="006254D4">
          <w:rPr>
            <w:rStyle w:val="ac"/>
            <w:sz w:val="24"/>
            <w:lang w:val="en-US"/>
          </w:rPr>
          <w:t>http://homes.chass.utoronto.ca/~cpercy/hell/</w:t>
        </w:r>
      </w:hyperlink>
    </w:p>
    <w:p w14:paraId="3933AA2A" w14:textId="77777777" w:rsidR="005571C5" w:rsidRPr="006254D4" w:rsidRDefault="005571C5" w:rsidP="005571C5">
      <w:pPr>
        <w:pStyle w:val="a3"/>
        <w:numPr>
          <w:ilvl w:val="0"/>
          <w:numId w:val="20"/>
        </w:numPr>
        <w:spacing w:after="0"/>
        <w:ind w:left="709"/>
        <w:rPr>
          <w:bCs/>
          <w:sz w:val="24"/>
          <w:lang w:val="uk-UA"/>
        </w:rPr>
      </w:pPr>
      <w:r w:rsidRPr="006254D4">
        <w:rPr>
          <w:bCs/>
          <w:sz w:val="24"/>
          <w:lang w:val="uk-UA"/>
        </w:rPr>
        <w:t>Old English Online</w:t>
      </w:r>
      <w:r w:rsidRPr="006254D4">
        <w:rPr>
          <w:bCs/>
          <w:sz w:val="24"/>
          <w:lang w:val="en-US"/>
        </w:rPr>
        <w:t xml:space="preserve"> by </w:t>
      </w:r>
      <w:r w:rsidRPr="006254D4">
        <w:rPr>
          <w:bCs/>
          <w:sz w:val="24"/>
          <w:lang w:val="uk-UA"/>
        </w:rPr>
        <w:t>Jonathan Slocum and Winfred P. Lehmann</w:t>
      </w:r>
      <w:r w:rsidRPr="006254D4">
        <w:rPr>
          <w:bCs/>
          <w:sz w:val="24"/>
          <w:lang w:val="en-US"/>
        </w:rPr>
        <w:t xml:space="preserve"> </w:t>
      </w:r>
      <w:hyperlink r:id="rId17" w:history="1">
        <w:r w:rsidRPr="003B750B">
          <w:rPr>
            <w:rStyle w:val="ac"/>
            <w:bCs/>
            <w:sz w:val="24"/>
            <w:lang w:val="en-US"/>
          </w:rPr>
          <w:t>https://lrc.la.utexas.edu/eieol/engol</w:t>
        </w:r>
      </w:hyperlink>
    </w:p>
    <w:p w14:paraId="0E13E6A7" w14:textId="77777777" w:rsidR="005571C5" w:rsidRPr="001D6340" w:rsidRDefault="005571C5" w:rsidP="005571C5">
      <w:pPr>
        <w:pStyle w:val="a3"/>
        <w:numPr>
          <w:ilvl w:val="0"/>
          <w:numId w:val="20"/>
        </w:numPr>
        <w:spacing w:after="0"/>
        <w:ind w:left="709"/>
        <w:rPr>
          <w:bCs/>
          <w:sz w:val="24"/>
          <w:lang w:val="uk-UA"/>
        </w:rPr>
      </w:pPr>
      <w:r w:rsidRPr="001D6340">
        <w:rPr>
          <w:bCs/>
          <w:sz w:val="24"/>
          <w:lang w:val="uk-UA"/>
        </w:rPr>
        <w:t>Studying the History of English ( Duisburg Essen University) https://www.uni-due.de/SHE/</w:t>
      </w:r>
    </w:p>
    <w:p w14:paraId="2C843C88" w14:textId="77777777" w:rsidR="005571C5" w:rsidRPr="006254D4" w:rsidRDefault="005571C5" w:rsidP="005571C5">
      <w:pPr>
        <w:pStyle w:val="a3"/>
        <w:numPr>
          <w:ilvl w:val="0"/>
          <w:numId w:val="20"/>
        </w:numPr>
        <w:spacing w:after="0"/>
        <w:ind w:left="709"/>
        <w:rPr>
          <w:bCs/>
          <w:sz w:val="24"/>
          <w:lang w:val="uk-UA"/>
        </w:rPr>
      </w:pPr>
      <w:r>
        <w:rPr>
          <w:bCs/>
          <w:sz w:val="24"/>
          <w:lang w:val="uk-UA"/>
        </w:rPr>
        <w:t>The History of English</w:t>
      </w:r>
      <w:hyperlink r:id="rId18" w:history="1">
        <w:r w:rsidRPr="003B750B">
          <w:rPr>
            <w:rStyle w:val="ac"/>
            <w:lang w:val="en-US"/>
          </w:rPr>
          <w:t xml:space="preserve"> </w:t>
        </w:r>
        <w:r w:rsidRPr="003B750B">
          <w:rPr>
            <w:rStyle w:val="ac"/>
            <w:bCs/>
            <w:sz w:val="24"/>
            <w:lang w:val="uk-UA"/>
          </w:rPr>
          <w:t>https://www.uni-due.de/SHE/</w:t>
        </w:r>
      </w:hyperlink>
    </w:p>
    <w:p w14:paraId="6812F928" w14:textId="77777777" w:rsidR="005571C5" w:rsidRPr="006254D4" w:rsidRDefault="005571C5" w:rsidP="005571C5">
      <w:pPr>
        <w:pStyle w:val="a9"/>
        <w:numPr>
          <w:ilvl w:val="0"/>
          <w:numId w:val="20"/>
        </w:numPr>
        <w:spacing w:after="0" w:line="240" w:lineRule="auto"/>
        <w:ind w:left="709"/>
        <w:rPr>
          <w:rFonts w:ascii="Times New Roman" w:eastAsia="Calibri" w:hAnsi="Times New Roman" w:cs="Times New Roman"/>
          <w:sz w:val="24"/>
          <w:szCs w:val="24"/>
          <w:lang w:val="en-US" w:eastAsia="en-US"/>
        </w:rPr>
      </w:pPr>
      <w:r w:rsidRPr="006254D4">
        <w:rPr>
          <w:rFonts w:ascii="Times New Roman" w:eastAsia="Calibri" w:hAnsi="Times New Roman" w:cs="Times New Roman"/>
          <w:sz w:val="24"/>
          <w:szCs w:val="24"/>
          <w:lang w:val="en-US" w:eastAsia="en-US"/>
        </w:rPr>
        <w:t>Virtual Linguistics Campus</w:t>
      </w:r>
      <w:r w:rsidRPr="006254D4">
        <w:rPr>
          <w:rFonts w:ascii="Times New Roman" w:eastAsia="Calibri" w:hAnsi="Times New Roman" w:cs="Times New Roman"/>
          <w:b/>
          <w:sz w:val="24"/>
          <w:szCs w:val="24"/>
          <w:lang w:val="en-US" w:eastAsia="en-US"/>
        </w:rPr>
        <w:t xml:space="preserve"> </w:t>
      </w:r>
      <w:r w:rsidRPr="006254D4">
        <w:rPr>
          <w:rFonts w:ascii="Times New Roman" w:hAnsi="Times New Roman" w:cs="Times New Roman"/>
          <w:sz w:val="24"/>
          <w:szCs w:val="24"/>
          <w:lang w:val="en-US" w:eastAsia="uk-UA"/>
        </w:rPr>
        <w:t>(</w:t>
      </w:r>
      <w:r w:rsidRPr="006254D4">
        <w:rPr>
          <w:rFonts w:ascii="Times New Roman" w:hAnsi="Times New Roman" w:cs="Times New Roman"/>
          <w:sz w:val="24"/>
          <w:szCs w:val="24"/>
          <w:lang w:val="uk-UA" w:eastAsia="uk-UA"/>
        </w:rPr>
        <w:t>Marburg University, Germany</w:t>
      </w:r>
      <w:r w:rsidRPr="006254D4">
        <w:rPr>
          <w:rFonts w:ascii="Times New Roman" w:hAnsi="Times New Roman" w:cs="Times New Roman"/>
          <w:sz w:val="24"/>
          <w:szCs w:val="24"/>
          <w:lang w:val="en-US" w:eastAsia="uk-UA"/>
        </w:rPr>
        <w:t xml:space="preserve">) </w:t>
      </w:r>
      <w:hyperlink r:id="rId19" w:history="1">
        <w:r w:rsidRPr="006254D4">
          <w:rPr>
            <w:rStyle w:val="ac"/>
            <w:rFonts w:ascii="Times New Roman" w:hAnsi="Times New Roman" w:cs="Times New Roman"/>
            <w:sz w:val="24"/>
            <w:szCs w:val="24"/>
            <w:lang w:val="en-US" w:eastAsia="uk-UA"/>
          </w:rPr>
          <w:t>https://www.youtube.com/c/LinguisticsMarburg</w:t>
        </w:r>
      </w:hyperlink>
    </w:p>
    <w:p w14:paraId="3AED65DF" w14:textId="77777777" w:rsidR="005571C5" w:rsidRPr="005571C5" w:rsidRDefault="005571C5" w:rsidP="005571C5">
      <w:pPr>
        <w:pStyle w:val="a3"/>
        <w:spacing w:after="0"/>
        <w:ind w:left="709"/>
        <w:rPr>
          <w:lang w:val="en-US"/>
        </w:rPr>
      </w:pPr>
      <w:hyperlink r:id="rId20" w:history="1">
        <w:r w:rsidRPr="003B750B">
          <w:rPr>
            <w:rStyle w:val="ac"/>
            <w:sz w:val="24"/>
            <w:lang w:val="en-US"/>
          </w:rPr>
          <w:t>https://www.youtube.com/results?search_query=virtual+linguistics+campus</w:t>
        </w:r>
      </w:hyperlink>
    </w:p>
    <w:p w14:paraId="4069FCE5" w14:textId="77777777" w:rsidR="005571C5" w:rsidRPr="005571C5" w:rsidRDefault="005571C5" w:rsidP="005571C5">
      <w:pPr>
        <w:pStyle w:val="a3"/>
        <w:spacing w:after="0"/>
        <w:ind w:left="709"/>
        <w:rPr>
          <w:lang w:val="en-US"/>
        </w:rPr>
      </w:pPr>
    </w:p>
    <w:p w14:paraId="3D17B1B6" w14:textId="77777777" w:rsidR="005571C5" w:rsidRPr="005571C5" w:rsidRDefault="005571C5" w:rsidP="005571C5">
      <w:pPr>
        <w:pStyle w:val="a3"/>
        <w:spacing w:after="0"/>
        <w:ind w:left="709"/>
        <w:rPr>
          <w:lang w:val="en-US"/>
        </w:rPr>
      </w:pPr>
    </w:p>
    <w:p w14:paraId="510968C2" w14:textId="042B91E9" w:rsidR="005571C5" w:rsidRDefault="005571C5" w:rsidP="005571C5">
      <w:pPr>
        <w:pStyle w:val="a3"/>
        <w:numPr>
          <w:ilvl w:val="0"/>
          <w:numId w:val="26"/>
        </w:numPr>
        <w:spacing w:after="0"/>
        <w:rPr>
          <w:b/>
          <w:sz w:val="24"/>
          <w:lang w:val="uk-UA"/>
        </w:rPr>
      </w:pPr>
      <w:r w:rsidRPr="00162EA8">
        <w:rPr>
          <w:b/>
          <w:bCs/>
          <w:sz w:val="24"/>
          <w:lang w:val="uk-UA"/>
        </w:rPr>
        <w:t>Інструменти</w:t>
      </w:r>
      <w:r w:rsidRPr="00F421EB">
        <w:rPr>
          <w:b/>
          <w:sz w:val="24"/>
          <w:lang w:val="uk-UA"/>
        </w:rPr>
        <w:t xml:space="preserve">, </w:t>
      </w:r>
      <w:r>
        <w:rPr>
          <w:b/>
          <w:sz w:val="24"/>
          <w:lang w:val="uk-UA"/>
        </w:rPr>
        <w:t>обладнання та програмне забезпечення, використання якого передбачає навчальна дисципліна:</w:t>
      </w:r>
    </w:p>
    <w:p w14:paraId="7104CBEA" w14:textId="77777777" w:rsidR="005571C5" w:rsidRPr="00162EA8" w:rsidRDefault="005571C5" w:rsidP="005571C5">
      <w:pPr>
        <w:pStyle w:val="a3"/>
        <w:numPr>
          <w:ilvl w:val="0"/>
          <w:numId w:val="25"/>
        </w:numPr>
        <w:spacing w:after="0"/>
        <w:rPr>
          <w:bCs/>
          <w:sz w:val="24"/>
          <w:lang w:val="uk-UA"/>
        </w:rPr>
      </w:pPr>
      <w:r w:rsidRPr="00162EA8">
        <w:rPr>
          <w:bCs/>
          <w:sz w:val="24"/>
          <w:lang w:val="uk-UA"/>
        </w:rPr>
        <w:t xml:space="preserve">Ноутбук, </w:t>
      </w:r>
      <w:r>
        <w:rPr>
          <w:bCs/>
          <w:sz w:val="24"/>
          <w:lang w:val="uk-UA"/>
        </w:rPr>
        <w:t xml:space="preserve">мультимедійний </w:t>
      </w:r>
      <w:r w:rsidRPr="00162EA8">
        <w:rPr>
          <w:bCs/>
          <w:sz w:val="24"/>
          <w:lang w:val="uk-UA"/>
        </w:rPr>
        <w:t xml:space="preserve">проєктор, освітня платформа </w:t>
      </w:r>
      <w:r w:rsidRPr="00162EA8">
        <w:rPr>
          <w:bCs/>
          <w:sz w:val="24"/>
          <w:lang w:val="en-US"/>
        </w:rPr>
        <w:t>Microsoft</w:t>
      </w:r>
      <w:r w:rsidRPr="00162EA8">
        <w:rPr>
          <w:bCs/>
          <w:sz w:val="24"/>
          <w:lang w:val="uk-UA"/>
        </w:rPr>
        <w:t xml:space="preserve"> </w:t>
      </w:r>
      <w:r w:rsidRPr="00162EA8">
        <w:rPr>
          <w:bCs/>
          <w:sz w:val="24"/>
          <w:lang w:val="en-US"/>
        </w:rPr>
        <w:t>Teams</w:t>
      </w:r>
      <w:r w:rsidRPr="00162EA8">
        <w:rPr>
          <w:bCs/>
          <w:sz w:val="24"/>
          <w:lang w:val="uk-UA"/>
        </w:rPr>
        <w:t xml:space="preserve">, </w:t>
      </w:r>
      <w:r w:rsidRPr="00162EA8">
        <w:rPr>
          <w:bCs/>
          <w:sz w:val="24"/>
          <w:lang w:val="en-US"/>
        </w:rPr>
        <w:t>ZOOM</w:t>
      </w:r>
      <w:r w:rsidRPr="00162EA8">
        <w:rPr>
          <w:bCs/>
          <w:sz w:val="24"/>
          <w:lang w:val="uk-UA"/>
        </w:rPr>
        <w:t>;</w:t>
      </w:r>
    </w:p>
    <w:p w14:paraId="600FD05C" w14:textId="77777777" w:rsidR="005571C5" w:rsidRPr="00162EA8" w:rsidRDefault="005571C5" w:rsidP="005571C5">
      <w:pPr>
        <w:pStyle w:val="a3"/>
        <w:numPr>
          <w:ilvl w:val="0"/>
          <w:numId w:val="25"/>
        </w:numPr>
        <w:spacing w:after="0"/>
        <w:rPr>
          <w:bCs/>
          <w:sz w:val="24"/>
          <w:lang w:val="uk-UA"/>
        </w:rPr>
      </w:pPr>
      <w:r w:rsidRPr="00162EA8">
        <w:rPr>
          <w:bCs/>
          <w:sz w:val="24"/>
          <w:lang w:val="en-US"/>
        </w:rPr>
        <w:t>Microsoft Office (Word, PowerPoint, Excel)</w:t>
      </w:r>
      <w:r w:rsidRPr="00C31E61">
        <w:rPr>
          <w:bCs/>
          <w:sz w:val="24"/>
          <w:lang w:val="en-US"/>
        </w:rPr>
        <w:t>/</w:t>
      </w:r>
      <w:r w:rsidRPr="00162EA8">
        <w:rPr>
          <w:bCs/>
          <w:sz w:val="24"/>
          <w:lang w:val="en-US"/>
        </w:rPr>
        <w:t xml:space="preserve"> Google Workspace (Docs, Slides)</w:t>
      </w:r>
      <w:r>
        <w:rPr>
          <w:bCs/>
          <w:sz w:val="24"/>
          <w:lang w:val="en-US"/>
        </w:rPr>
        <w:t>;</w:t>
      </w:r>
    </w:p>
    <w:p w14:paraId="59B9391B" w14:textId="77777777" w:rsidR="005571C5" w:rsidRPr="00162EA8" w:rsidRDefault="005571C5" w:rsidP="005571C5">
      <w:pPr>
        <w:pStyle w:val="a3"/>
        <w:numPr>
          <w:ilvl w:val="0"/>
          <w:numId w:val="25"/>
        </w:numPr>
        <w:spacing w:after="0"/>
        <w:rPr>
          <w:bCs/>
          <w:sz w:val="24"/>
          <w:lang w:val="uk-UA"/>
        </w:rPr>
      </w:pPr>
      <w:r w:rsidRPr="00162EA8">
        <w:rPr>
          <w:bCs/>
          <w:sz w:val="24"/>
        </w:rPr>
        <w:t>Доступ до мережі Інтернет, електронних бібліотек та академічних баз даних;</w:t>
      </w:r>
    </w:p>
    <w:p w14:paraId="31D098ED" w14:textId="77777777" w:rsidR="005571C5" w:rsidRDefault="005571C5" w:rsidP="005571C5">
      <w:pPr>
        <w:pStyle w:val="a3"/>
        <w:numPr>
          <w:ilvl w:val="0"/>
          <w:numId w:val="25"/>
        </w:numPr>
        <w:spacing w:after="0"/>
        <w:rPr>
          <w:bCs/>
          <w:sz w:val="24"/>
          <w:lang w:val="uk-UA"/>
        </w:rPr>
      </w:pPr>
      <w:r>
        <w:rPr>
          <w:bCs/>
          <w:sz w:val="24"/>
          <w:lang w:val="uk-UA"/>
        </w:rPr>
        <w:t xml:space="preserve">Словники та ресурси з етимології </w:t>
      </w:r>
      <w:r w:rsidRPr="00C31E61">
        <w:rPr>
          <w:b/>
          <w:sz w:val="24"/>
          <w:lang w:val="uk-UA"/>
        </w:rPr>
        <w:t>(</w:t>
      </w:r>
      <w:r w:rsidRPr="00C31E61">
        <w:rPr>
          <w:bCs/>
          <w:sz w:val="24"/>
        </w:rPr>
        <w:t>Etymonline</w:t>
      </w:r>
      <w:r>
        <w:rPr>
          <w:b/>
          <w:bCs/>
          <w:sz w:val="24"/>
        </w:rPr>
        <w:t>)</w:t>
      </w:r>
      <w:r>
        <w:rPr>
          <w:bCs/>
          <w:sz w:val="24"/>
          <w:lang w:val="uk-UA"/>
        </w:rPr>
        <w:t>;</w:t>
      </w:r>
    </w:p>
    <w:p w14:paraId="2A8786F4" w14:textId="77777777" w:rsidR="005571C5" w:rsidRPr="00162EA8" w:rsidRDefault="005571C5" w:rsidP="005571C5">
      <w:pPr>
        <w:pStyle w:val="a3"/>
        <w:numPr>
          <w:ilvl w:val="0"/>
          <w:numId w:val="25"/>
        </w:numPr>
        <w:spacing w:after="0"/>
        <w:rPr>
          <w:bCs/>
          <w:sz w:val="24"/>
          <w:lang w:val="uk-UA"/>
        </w:rPr>
      </w:pPr>
      <w:r>
        <w:rPr>
          <w:bCs/>
          <w:sz w:val="24"/>
          <w:lang w:val="uk-UA"/>
        </w:rPr>
        <w:t>Програмне забезпечення для аналізу текстів та корпусів (</w:t>
      </w:r>
      <w:r w:rsidRPr="00C31E61">
        <w:rPr>
          <w:bCs/>
          <w:sz w:val="24"/>
        </w:rPr>
        <w:t>Corpus</w:t>
      </w:r>
      <w:r w:rsidRPr="00C31E61">
        <w:rPr>
          <w:bCs/>
          <w:sz w:val="24"/>
          <w:lang w:val="uk-UA"/>
        </w:rPr>
        <w:t xml:space="preserve"> </w:t>
      </w:r>
      <w:r w:rsidRPr="00C31E61">
        <w:rPr>
          <w:bCs/>
          <w:sz w:val="24"/>
        </w:rPr>
        <w:t>of</w:t>
      </w:r>
      <w:r w:rsidRPr="00C31E61">
        <w:rPr>
          <w:bCs/>
          <w:sz w:val="24"/>
          <w:lang w:val="uk-UA"/>
        </w:rPr>
        <w:t xml:space="preserve"> </w:t>
      </w:r>
      <w:r w:rsidRPr="00C31E61">
        <w:rPr>
          <w:bCs/>
          <w:sz w:val="24"/>
        </w:rPr>
        <w:t>Historical</w:t>
      </w:r>
      <w:r w:rsidRPr="00C31E61">
        <w:rPr>
          <w:bCs/>
          <w:sz w:val="24"/>
          <w:lang w:val="uk-UA"/>
        </w:rPr>
        <w:t xml:space="preserve"> </w:t>
      </w:r>
      <w:r w:rsidRPr="00C31E61">
        <w:rPr>
          <w:bCs/>
          <w:sz w:val="24"/>
        </w:rPr>
        <w:t>American</w:t>
      </w:r>
      <w:r w:rsidRPr="00C31E61">
        <w:rPr>
          <w:bCs/>
          <w:sz w:val="24"/>
          <w:lang w:val="uk-UA"/>
        </w:rPr>
        <w:t xml:space="preserve"> </w:t>
      </w:r>
      <w:r w:rsidRPr="00C31E61">
        <w:rPr>
          <w:bCs/>
          <w:sz w:val="24"/>
        </w:rPr>
        <w:t>English</w:t>
      </w:r>
      <w:r w:rsidRPr="00C31E61">
        <w:rPr>
          <w:bCs/>
          <w:sz w:val="24"/>
          <w:lang w:val="uk-UA"/>
        </w:rPr>
        <w:t xml:space="preserve"> (</w:t>
      </w:r>
      <w:r w:rsidRPr="00C31E61">
        <w:rPr>
          <w:bCs/>
          <w:sz w:val="24"/>
        </w:rPr>
        <w:t>COHA</w:t>
      </w:r>
      <w:r w:rsidRPr="00C31E61">
        <w:rPr>
          <w:bCs/>
          <w:sz w:val="24"/>
          <w:lang w:val="uk-UA"/>
        </w:rPr>
        <w:t>)</w:t>
      </w:r>
      <w:r>
        <w:rPr>
          <w:bCs/>
          <w:sz w:val="24"/>
          <w:lang w:val="uk-UA"/>
        </w:rPr>
        <w:t>.</w:t>
      </w:r>
    </w:p>
    <w:p w14:paraId="069AACD3" w14:textId="26AB66B9" w:rsidR="006254D4" w:rsidRPr="005571C5" w:rsidRDefault="006254D4" w:rsidP="005571C5">
      <w:pPr>
        <w:pStyle w:val="a9"/>
        <w:tabs>
          <w:tab w:val="left" w:pos="266"/>
        </w:tabs>
        <w:spacing w:after="0" w:line="240" w:lineRule="auto"/>
        <w:ind w:left="0" w:firstLine="567"/>
        <w:jc w:val="both"/>
        <w:rPr>
          <w:sz w:val="24"/>
          <w:lang w:val="uk-UA"/>
        </w:rPr>
      </w:pPr>
    </w:p>
    <w:sectPr w:rsidR="006254D4" w:rsidRPr="005571C5" w:rsidSect="002A0287">
      <w:pgSz w:w="11909" w:h="16834"/>
      <w:pgMar w:top="1134" w:right="567" w:bottom="1134" w:left="1134" w:header="720" w:footer="720" w:gutter="0"/>
      <w:cols w:space="6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3Font_32">
    <w:altName w:val="MS Gothic"/>
    <w:panose1 w:val="00000000000000000000"/>
    <w:charset w:val="80"/>
    <w:family w:val="swiss"/>
    <w:notTrueType/>
    <w:pitch w:val="default"/>
    <w:sig w:usb0="00000001" w:usb1="08070000" w:usb2="00000010" w:usb3="00000000" w:csb0="00020000" w:csb1="00000000"/>
  </w:font>
  <w:font w:name="T3Font_31">
    <w:altName w:val="Arial Unicode MS"/>
    <w:panose1 w:val="00000000000000000000"/>
    <w:charset w:val="80"/>
    <w:family w:val="swiss"/>
    <w:notTrueType/>
    <w:pitch w:val="default"/>
    <w:sig w:usb0="00000001" w:usb1="08070000" w:usb2="00000010" w:usb3="00000000" w:csb0="00020000" w:csb1="00000000"/>
  </w:font>
  <w:font w:name="T3Font_35">
    <w:altName w:val="Arial Unicode MS"/>
    <w:panose1 w:val="00000000000000000000"/>
    <w:charset w:val="80"/>
    <w:family w:val="swiss"/>
    <w:notTrueType/>
    <w:pitch w:val="default"/>
    <w:sig w:usb0="00000001" w:usb1="08070000" w:usb2="00000010" w:usb3="00000000" w:csb0="00020000" w:csb1="00000000"/>
  </w:font>
  <w:font w:name="T3Font_34">
    <w:altName w:val="Arial Unicode MS"/>
    <w:panose1 w:val="00000000000000000000"/>
    <w:charset w:val="80"/>
    <w:family w:val="swiss"/>
    <w:notTrueType/>
    <w:pitch w:val="default"/>
    <w:sig w:usb0="00000001" w:usb1="08070000" w:usb2="00000010" w:usb3="00000000" w:csb0="00020000" w:csb1="00000000"/>
  </w:font>
  <w:font w:name="T3Font_74">
    <w:altName w:val="Arial Unicode MS"/>
    <w:panose1 w:val="00000000000000000000"/>
    <w:charset w:val="80"/>
    <w:family w:val="swiss"/>
    <w:notTrueType/>
    <w:pitch w:val="default"/>
    <w:sig w:usb0="00000000" w:usb1="08070000" w:usb2="00000010" w:usb3="00000000" w:csb0="00020000" w:csb1="00000000"/>
  </w:font>
  <w:font w:name="T3Font_44">
    <w:altName w:val="Arial Unicode MS"/>
    <w:panose1 w:val="00000000000000000000"/>
    <w:charset w:val="80"/>
    <w:family w:val="swiss"/>
    <w:notTrueType/>
    <w:pitch w:val="default"/>
    <w:sig w:usb0="00000001" w:usb1="08070000" w:usb2="00000010" w:usb3="00000000" w:csb0="00020000" w:csb1="00000000"/>
  </w:font>
  <w:font w:name="T3Font_45">
    <w:altName w:val="Arial Unicode MS"/>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15:restartNumberingAfterBreak="0">
    <w:nsid w:val="00000008"/>
    <w:multiLevelType w:val="singleLevel"/>
    <w:tmpl w:val="00000008"/>
    <w:name w:val="WW8Num9"/>
    <w:lvl w:ilvl="0">
      <w:start w:val="1"/>
      <w:numFmt w:val="upperLetter"/>
      <w:lvlText w:val="%1."/>
      <w:lvlJc w:val="left"/>
      <w:pPr>
        <w:tabs>
          <w:tab w:val="num" w:pos="360"/>
        </w:tabs>
        <w:ind w:left="360" w:hanging="360"/>
      </w:pPr>
    </w:lvl>
  </w:abstractNum>
  <w:abstractNum w:abstractNumId="4" w15:restartNumberingAfterBreak="0">
    <w:nsid w:val="0000000C"/>
    <w:multiLevelType w:val="singleLevel"/>
    <w:tmpl w:val="0000000C"/>
    <w:name w:val="WW8Num15"/>
    <w:lvl w:ilvl="0">
      <w:start w:val="7"/>
      <w:numFmt w:val="upperRoman"/>
      <w:lvlText w:val="%1."/>
      <w:lvlJc w:val="left"/>
      <w:pPr>
        <w:tabs>
          <w:tab w:val="num" w:pos="720"/>
        </w:tabs>
        <w:ind w:left="720" w:hanging="720"/>
      </w:pPr>
    </w:lvl>
  </w:abstractNum>
  <w:abstractNum w:abstractNumId="5" w15:restartNumberingAfterBreak="0">
    <w:nsid w:val="00FD27DD"/>
    <w:multiLevelType w:val="hybridMultilevel"/>
    <w:tmpl w:val="6C4E778E"/>
    <w:lvl w:ilvl="0" w:tplc="DC4C03C8">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075F04D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C7C277E"/>
    <w:multiLevelType w:val="hybridMultilevel"/>
    <w:tmpl w:val="2E409A7E"/>
    <w:lvl w:ilvl="0" w:tplc="D898D7C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97072"/>
    <w:multiLevelType w:val="hybridMultilevel"/>
    <w:tmpl w:val="B8BEC1B6"/>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6E5321"/>
    <w:multiLevelType w:val="hybridMultilevel"/>
    <w:tmpl w:val="ADAC1E1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159070A1"/>
    <w:multiLevelType w:val="hybridMultilevel"/>
    <w:tmpl w:val="3BEC3C38"/>
    <w:lvl w:ilvl="0" w:tplc="04220001">
      <w:start w:val="1"/>
      <w:numFmt w:val="bullet"/>
      <w:lvlText w:val=""/>
      <w:lvlJc w:val="left"/>
      <w:pPr>
        <w:ind w:left="2148" w:hanging="360"/>
      </w:pPr>
      <w:rPr>
        <w:rFonts w:ascii="Symbol" w:hAnsi="Symbol"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11" w15:restartNumberingAfterBreak="0">
    <w:nsid w:val="16E1624E"/>
    <w:multiLevelType w:val="hybridMultilevel"/>
    <w:tmpl w:val="3620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C36D4"/>
    <w:multiLevelType w:val="hybridMultilevel"/>
    <w:tmpl w:val="18C6B452"/>
    <w:lvl w:ilvl="0" w:tplc="DD56B960">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B3DA4"/>
    <w:multiLevelType w:val="hybridMultilevel"/>
    <w:tmpl w:val="CD8E5DAE"/>
    <w:lvl w:ilvl="0" w:tplc="AD68E312">
      <w:start w:val="1"/>
      <w:numFmt w:val="decimal"/>
      <w:lvlText w:val="%1."/>
      <w:lvlJc w:val="left"/>
      <w:pPr>
        <w:ind w:left="644"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15:restartNumberingAfterBreak="0">
    <w:nsid w:val="2A8F7374"/>
    <w:multiLevelType w:val="hybridMultilevel"/>
    <w:tmpl w:val="13C2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05078"/>
    <w:multiLevelType w:val="hybridMultilevel"/>
    <w:tmpl w:val="A2C25690"/>
    <w:lvl w:ilvl="0" w:tplc="812AC0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E6622D8"/>
    <w:multiLevelType w:val="hybridMultilevel"/>
    <w:tmpl w:val="FE3858DC"/>
    <w:lvl w:ilvl="0" w:tplc="D898D7CC">
      <w:start w:val="1"/>
      <w:numFmt w:val="decimal"/>
      <w:suff w:val="space"/>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00F44AC"/>
    <w:multiLevelType w:val="hybridMultilevel"/>
    <w:tmpl w:val="75A84428"/>
    <w:lvl w:ilvl="0" w:tplc="43C0A788">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61437"/>
    <w:multiLevelType w:val="hybridMultilevel"/>
    <w:tmpl w:val="A1F0F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51A976E6"/>
    <w:multiLevelType w:val="hybridMultilevel"/>
    <w:tmpl w:val="2E409A7E"/>
    <w:lvl w:ilvl="0" w:tplc="D898D7CC">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013C4"/>
    <w:multiLevelType w:val="hybridMultilevel"/>
    <w:tmpl w:val="B712A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020CA8"/>
    <w:multiLevelType w:val="hybridMultilevel"/>
    <w:tmpl w:val="893C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10F3F"/>
    <w:multiLevelType w:val="hybridMultilevel"/>
    <w:tmpl w:val="9EE89BFE"/>
    <w:lvl w:ilvl="0" w:tplc="CF082014">
      <w:start w:val="1"/>
      <w:numFmt w:val="decimal"/>
      <w:lvlText w:val="%1."/>
      <w:lvlJc w:val="left"/>
      <w:pPr>
        <w:tabs>
          <w:tab w:val="num" w:pos="1212"/>
        </w:tabs>
        <w:ind w:left="1212" w:hanging="360"/>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DD0826"/>
    <w:multiLevelType w:val="hybridMultilevel"/>
    <w:tmpl w:val="8E44342C"/>
    <w:lvl w:ilvl="0" w:tplc="04220001">
      <w:start w:val="1"/>
      <w:numFmt w:val="bullet"/>
      <w:lvlText w:val=""/>
      <w:lvlJc w:val="left"/>
      <w:pPr>
        <w:ind w:left="1866" w:hanging="360"/>
      </w:pPr>
      <w:rPr>
        <w:rFonts w:ascii="Symbol" w:hAnsi="Symbol" w:hint="default"/>
      </w:rPr>
    </w:lvl>
    <w:lvl w:ilvl="1" w:tplc="04220003" w:tentative="1">
      <w:start w:val="1"/>
      <w:numFmt w:val="bullet"/>
      <w:lvlText w:val="o"/>
      <w:lvlJc w:val="left"/>
      <w:pPr>
        <w:ind w:left="2586" w:hanging="360"/>
      </w:pPr>
      <w:rPr>
        <w:rFonts w:ascii="Courier New" w:hAnsi="Courier New" w:cs="Courier New" w:hint="default"/>
      </w:rPr>
    </w:lvl>
    <w:lvl w:ilvl="2" w:tplc="04220005" w:tentative="1">
      <w:start w:val="1"/>
      <w:numFmt w:val="bullet"/>
      <w:lvlText w:val=""/>
      <w:lvlJc w:val="left"/>
      <w:pPr>
        <w:ind w:left="3306" w:hanging="360"/>
      </w:pPr>
      <w:rPr>
        <w:rFonts w:ascii="Wingdings" w:hAnsi="Wingdings" w:hint="default"/>
      </w:rPr>
    </w:lvl>
    <w:lvl w:ilvl="3" w:tplc="04220001" w:tentative="1">
      <w:start w:val="1"/>
      <w:numFmt w:val="bullet"/>
      <w:lvlText w:val=""/>
      <w:lvlJc w:val="left"/>
      <w:pPr>
        <w:ind w:left="4026" w:hanging="360"/>
      </w:pPr>
      <w:rPr>
        <w:rFonts w:ascii="Symbol" w:hAnsi="Symbol" w:hint="default"/>
      </w:rPr>
    </w:lvl>
    <w:lvl w:ilvl="4" w:tplc="04220003" w:tentative="1">
      <w:start w:val="1"/>
      <w:numFmt w:val="bullet"/>
      <w:lvlText w:val="o"/>
      <w:lvlJc w:val="left"/>
      <w:pPr>
        <w:ind w:left="4746" w:hanging="360"/>
      </w:pPr>
      <w:rPr>
        <w:rFonts w:ascii="Courier New" w:hAnsi="Courier New" w:cs="Courier New" w:hint="default"/>
      </w:rPr>
    </w:lvl>
    <w:lvl w:ilvl="5" w:tplc="04220005" w:tentative="1">
      <w:start w:val="1"/>
      <w:numFmt w:val="bullet"/>
      <w:lvlText w:val=""/>
      <w:lvlJc w:val="left"/>
      <w:pPr>
        <w:ind w:left="5466" w:hanging="360"/>
      </w:pPr>
      <w:rPr>
        <w:rFonts w:ascii="Wingdings" w:hAnsi="Wingdings" w:hint="default"/>
      </w:rPr>
    </w:lvl>
    <w:lvl w:ilvl="6" w:tplc="04220001" w:tentative="1">
      <w:start w:val="1"/>
      <w:numFmt w:val="bullet"/>
      <w:lvlText w:val=""/>
      <w:lvlJc w:val="left"/>
      <w:pPr>
        <w:ind w:left="6186" w:hanging="360"/>
      </w:pPr>
      <w:rPr>
        <w:rFonts w:ascii="Symbol" w:hAnsi="Symbol" w:hint="default"/>
      </w:rPr>
    </w:lvl>
    <w:lvl w:ilvl="7" w:tplc="04220003" w:tentative="1">
      <w:start w:val="1"/>
      <w:numFmt w:val="bullet"/>
      <w:lvlText w:val="o"/>
      <w:lvlJc w:val="left"/>
      <w:pPr>
        <w:ind w:left="6906" w:hanging="360"/>
      </w:pPr>
      <w:rPr>
        <w:rFonts w:ascii="Courier New" w:hAnsi="Courier New" w:cs="Courier New" w:hint="default"/>
      </w:rPr>
    </w:lvl>
    <w:lvl w:ilvl="8" w:tplc="04220005" w:tentative="1">
      <w:start w:val="1"/>
      <w:numFmt w:val="bullet"/>
      <w:lvlText w:val=""/>
      <w:lvlJc w:val="left"/>
      <w:pPr>
        <w:ind w:left="7626" w:hanging="360"/>
      </w:pPr>
      <w:rPr>
        <w:rFonts w:ascii="Wingdings" w:hAnsi="Wingdings" w:hint="default"/>
      </w:rPr>
    </w:lvl>
  </w:abstractNum>
  <w:abstractNum w:abstractNumId="24" w15:restartNumberingAfterBreak="0">
    <w:nsid w:val="76723EB6"/>
    <w:multiLevelType w:val="multilevel"/>
    <w:tmpl w:val="B78AD3D6"/>
    <w:lvl w:ilvl="0">
      <w:start w:val="8"/>
      <w:numFmt w:val="decimal"/>
      <w:lvlText w:val="%1."/>
      <w:lvlJc w:val="left"/>
      <w:pPr>
        <w:ind w:left="928" w:hanging="360"/>
      </w:pPr>
      <w:rPr>
        <w:rFonts w:cs="Times New Roman" w:hint="default"/>
        <w:b/>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25" w15:restartNumberingAfterBreak="0">
    <w:nsid w:val="7F147F33"/>
    <w:multiLevelType w:val="hybridMultilevel"/>
    <w:tmpl w:val="3B860B5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06973384">
    <w:abstractNumId w:val="22"/>
  </w:num>
  <w:num w:numId="2" w16cid:durableId="551233993">
    <w:abstractNumId w:val="0"/>
  </w:num>
  <w:num w:numId="3" w16cid:durableId="1203445911">
    <w:abstractNumId w:val="17"/>
  </w:num>
  <w:num w:numId="4" w16cid:durableId="1276059469">
    <w:abstractNumId w:val="1"/>
  </w:num>
  <w:num w:numId="5" w16cid:durableId="1618026246">
    <w:abstractNumId w:val="2"/>
  </w:num>
  <w:num w:numId="6" w16cid:durableId="418796283">
    <w:abstractNumId w:val="23"/>
  </w:num>
  <w:num w:numId="7" w16cid:durableId="1074813524">
    <w:abstractNumId w:val="3"/>
  </w:num>
  <w:num w:numId="8" w16cid:durableId="1480152853">
    <w:abstractNumId w:val="4"/>
  </w:num>
  <w:num w:numId="9" w16cid:durableId="1559979214">
    <w:abstractNumId w:val="6"/>
  </w:num>
  <w:num w:numId="10" w16cid:durableId="902759124">
    <w:abstractNumId w:val="25"/>
  </w:num>
  <w:num w:numId="11" w16cid:durableId="1104960702">
    <w:abstractNumId w:val="10"/>
  </w:num>
  <w:num w:numId="12" w16cid:durableId="1668172298">
    <w:abstractNumId w:val="9"/>
  </w:num>
  <w:num w:numId="13" w16cid:durableId="274868203">
    <w:abstractNumId w:val="20"/>
  </w:num>
  <w:num w:numId="14" w16cid:durableId="569777107">
    <w:abstractNumId w:val="13"/>
  </w:num>
  <w:num w:numId="15" w16cid:durableId="1249080120">
    <w:abstractNumId w:val="24"/>
  </w:num>
  <w:num w:numId="16" w16cid:durableId="875434952">
    <w:abstractNumId w:val="18"/>
  </w:num>
  <w:num w:numId="17" w16cid:durableId="1376390444">
    <w:abstractNumId w:val="14"/>
  </w:num>
  <w:num w:numId="18" w16cid:durableId="2030599961">
    <w:abstractNumId w:val="12"/>
  </w:num>
  <w:num w:numId="19" w16cid:durableId="626089030">
    <w:abstractNumId w:val="7"/>
  </w:num>
  <w:num w:numId="20" w16cid:durableId="667484905">
    <w:abstractNumId w:val="19"/>
  </w:num>
  <w:num w:numId="21" w16cid:durableId="2105566796">
    <w:abstractNumId w:val="21"/>
  </w:num>
  <w:num w:numId="22" w16cid:durableId="383942290">
    <w:abstractNumId w:val="11"/>
  </w:num>
  <w:num w:numId="23" w16cid:durableId="336229671">
    <w:abstractNumId w:val="16"/>
  </w:num>
  <w:num w:numId="24" w16cid:durableId="262692123">
    <w:abstractNumId w:val="15"/>
  </w:num>
  <w:num w:numId="25" w16cid:durableId="1330213060">
    <w:abstractNumId w:val="5"/>
  </w:num>
  <w:num w:numId="26" w16cid:durableId="279338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FB"/>
    <w:rsid w:val="00004EFB"/>
    <w:rsid w:val="0004239F"/>
    <w:rsid w:val="000573D5"/>
    <w:rsid w:val="00071714"/>
    <w:rsid w:val="00077905"/>
    <w:rsid w:val="0008213A"/>
    <w:rsid w:val="000841AD"/>
    <w:rsid w:val="0009471D"/>
    <w:rsid w:val="00095A04"/>
    <w:rsid w:val="000977C8"/>
    <w:rsid w:val="000A2D91"/>
    <w:rsid w:val="000B4B34"/>
    <w:rsid w:val="000B57F5"/>
    <w:rsid w:val="000C1A3A"/>
    <w:rsid w:val="000C6A9F"/>
    <w:rsid w:val="000D4644"/>
    <w:rsid w:val="000D4ECA"/>
    <w:rsid w:val="00107657"/>
    <w:rsid w:val="001210B5"/>
    <w:rsid w:val="00123909"/>
    <w:rsid w:val="00136019"/>
    <w:rsid w:val="001479F9"/>
    <w:rsid w:val="001500C5"/>
    <w:rsid w:val="001661FD"/>
    <w:rsid w:val="00183100"/>
    <w:rsid w:val="0018560C"/>
    <w:rsid w:val="001943F6"/>
    <w:rsid w:val="001A642F"/>
    <w:rsid w:val="001C1E45"/>
    <w:rsid w:val="001D6340"/>
    <w:rsid w:val="001E3400"/>
    <w:rsid w:val="00210D2F"/>
    <w:rsid w:val="00214D63"/>
    <w:rsid w:val="00226717"/>
    <w:rsid w:val="00232DB2"/>
    <w:rsid w:val="00240C10"/>
    <w:rsid w:val="00241D29"/>
    <w:rsid w:val="00247F3C"/>
    <w:rsid w:val="00250C9A"/>
    <w:rsid w:val="002523EB"/>
    <w:rsid w:val="0026306C"/>
    <w:rsid w:val="00265884"/>
    <w:rsid w:val="00265D59"/>
    <w:rsid w:val="0028274B"/>
    <w:rsid w:val="002A0287"/>
    <w:rsid w:val="002E085D"/>
    <w:rsid w:val="00302784"/>
    <w:rsid w:val="00305A10"/>
    <w:rsid w:val="003135A2"/>
    <w:rsid w:val="00314BA1"/>
    <w:rsid w:val="003261B1"/>
    <w:rsid w:val="00331BE7"/>
    <w:rsid w:val="00355FD5"/>
    <w:rsid w:val="003654F2"/>
    <w:rsid w:val="003A3763"/>
    <w:rsid w:val="003B1754"/>
    <w:rsid w:val="003C3B7B"/>
    <w:rsid w:val="003D3AF3"/>
    <w:rsid w:val="003D5D7C"/>
    <w:rsid w:val="003F5E73"/>
    <w:rsid w:val="00426DE6"/>
    <w:rsid w:val="004363DD"/>
    <w:rsid w:val="0044747C"/>
    <w:rsid w:val="00456F68"/>
    <w:rsid w:val="00464728"/>
    <w:rsid w:val="00477475"/>
    <w:rsid w:val="004A374C"/>
    <w:rsid w:val="004A54A9"/>
    <w:rsid w:val="004B02BF"/>
    <w:rsid w:val="004B1963"/>
    <w:rsid w:val="004B6876"/>
    <w:rsid w:val="004C12D5"/>
    <w:rsid w:val="004C7A23"/>
    <w:rsid w:val="004D55B0"/>
    <w:rsid w:val="00506AA6"/>
    <w:rsid w:val="005111AF"/>
    <w:rsid w:val="00513E92"/>
    <w:rsid w:val="00536F77"/>
    <w:rsid w:val="00544901"/>
    <w:rsid w:val="00553891"/>
    <w:rsid w:val="005571C5"/>
    <w:rsid w:val="0055764E"/>
    <w:rsid w:val="00561CDE"/>
    <w:rsid w:val="00562585"/>
    <w:rsid w:val="00566CF5"/>
    <w:rsid w:val="00567DF2"/>
    <w:rsid w:val="0057138A"/>
    <w:rsid w:val="0057751C"/>
    <w:rsid w:val="005863E1"/>
    <w:rsid w:val="00587B2B"/>
    <w:rsid w:val="005A770C"/>
    <w:rsid w:val="005C1985"/>
    <w:rsid w:val="005D0A97"/>
    <w:rsid w:val="0061392A"/>
    <w:rsid w:val="00620E20"/>
    <w:rsid w:val="006254D4"/>
    <w:rsid w:val="00657642"/>
    <w:rsid w:val="00675114"/>
    <w:rsid w:val="00696C07"/>
    <w:rsid w:val="006A2C52"/>
    <w:rsid w:val="006A725D"/>
    <w:rsid w:val="006E496F"/>
    <w:rsid w:val="006E6FD8"/>
    <w:rsid w:val="006F3B6E"/>
    <w:rsid w:val="007023BE"/>
    <w:rsid w:val="00703757"/>
    <w:rsid w:val="00707D23"/>
    <w:rsid w:val="00714977"/>
    <w:rsid w:val="007230F6"/>
    <w:rsid w:val="00723452"/>
    <w:rsid w:val="00723A06"/>
    <w:rsid w:val="0074456D"/>
    <w:rsid w:val="00750131"/>
    <w:rsid w:val="00764050"/>
    <w:rsid w:val="007713B2"/>
    <w:rsid w:val="007855D3"/>
    <w:rsid w:val="00792A3B"/>
    <w:rsid w:val="007C406F"/>
    <w:rsid w:val="007F74AE"/>
    <w:rsid w:val="0082247C"/>
    <w:rsid w:val="008325C9"/>
    <w:rsid w:val="00836EF0"/>
    <w:rsid w:val="0085343D"/>
    <w:rsid w:val="00861E80"/>
    <w:rsid w:val="00864CF9"/>
    <w:rsid w:val="00880461"/>
    <w:rsid w:val="00885E7A"/>
    <w:rsid w:val="008A2AE7"/>
    <w:rsid w:val="008A445B"/>
    <w:rsid w:val="008B1A72"/>
    <w:rsid w:val="008C06D4"/>
    <w:rsid w:val="008F5BFB"/>
    <w:rsid w:val="00903487"/>
    <w:rsid w:val="009051AB"/>
    <w:rsid w:val="00912019"/>
    <w:rsid w:val="00915CD3"/>
    <w:rsid w:val="00931158"/>
    <w:rsid w:val="00934776"/>
    <w:rsid w:val="00936DF7"/>
    <w:rsid w:val="009427A9"/>
    <w:rsid w:val="00942FD4"/>
    <w:rsid w:val="00944675"/>
    <w:rsid w:val="009476D0"/>
    <w:rsid w:val="00972130"/>
    <w:rsid w:val="00975E22"/>
    <w:rsid w:val="00983038"/>
    <w:rsid w:val="00990237"/>
    <w:rsid w:val="009912EE"/>
    <w:rsid w:val="00994872"/>
    <w:rsid w:val="009960D6"/>
    <w:rsid w:val="009B2F6C"/>
    <w:rsid w:val="009B5D4D"/>
    <w:rsid w:val="009C0B0E"/>
    <w:rsid w:val="009C1386"/>
    <w:rsid w:val="009C4DBA"/>
    <w:rsid w:val="009C6873"/>
    <w:rsid w:val="009D6CE1"/>
    <w:rsid w:val="009D79C7"/>
    <w:rsid w:val="009F24C9"/>
    <w:rsid w:val="00A02DBF"/>
    <w:rsid w:val="00A04C38"/>
    <w:rsid w:val="00A158D1"/>
    <w:rsid w:val="00A206A8"/>
    <w:rsid w:val="00A50F98"/>
    <w:rsid w:val="00A51456"/>
    <w:rsid w:val="00A5325E"/>
    <w:rsid w:val="00A61693"/>
    <w:rsid w:val="00A75BCF"/>
    <w:rsid w:val="00AA08C9"/>
    <w:rsid w:val="00AC63ED"/>
    <w:rsid w:val="00AD16A2"/>
    <w:rsid w:val="00AD2405"/>
    <w:rsid w:val="00B0650D"/>
    <w:rsid w:val="00B22491"/>
    <w:rsid w:val="00B2562A"/>
    <w:rsid w:val="00B27010"/>
    <w:rsid w:val="00B32870"/>
    <w:rsid w:val="00B4748C"/>
    <w:rsid w:val="00B47EF1"/>
    <w:rsid w:val="00B514C8"/>
    <w:rsid w:val="00B51572"/>
    <w:rsid w:val="00B67B41"/>
    <w:rsid w:val="00B81BC6"/>
    <w:rsid w:val="00B82C24"/>
    <w:rsid w:val="00B86DA9"/>
    <w:rsid w:val="00B90407"/>
    <w:rsid w:val="00B93409"/>
    <w:rsid w:val="00BB1879"/>
    <w:rsid w:val="00BB3345"/>
    <w:rsid w:val="00BB35AC"/>
    <w:rsid w:val="00BC38C5"/>
    <w:rsid w:val="00BD0C1E"/>
    <w:rsid w:val="00BD69F2"/>
    <w:rsid w:val="00BE07AA"/>
    <w:rsid w:val="00BE7B12"/>
    <w:rsid w:val="00C00D36"/>
    <w:rsid w:val="00C0749B"/>
    <w:rsid w:val="00C07E46"/>
    <w:rsid w:val="00C17467"/>
    <w:rsid w:val="00C250EE"/>
    <w:rsid w:val="00C44F23"/>
    <w:rsid w:val="00C55AFB"/>
    <w:rsid w:val="00C60F59"/>
    <w:rsid w:val="00C62D10"/>
    <w:rsid w:val="00C702E3"/>
    <w:rsid w:val="00C773EA"/>
    <w:rsid w:val="00C937C0"/>
    <w:rsid w:val="00C93A1C"/>
    <w:rsid w:val="00C93FAA"/>
    <w:rsid w:val="00CA04F2"/>
    <w:rsid w:val="00CA3DE6"/>
    <w:rsid w:val="00CA45E1"/>
    <w:rsid w:val="00CA4F6C"/>
    <w:rsid w:val="00CC2C53"/>
    <w:rsid w:val="00CC6A81"/>
    <w:rsid w:val="00CD7C13"/>
    <w:rsid w:val="00CD7DC7"/>
    <w:rsid w:val="00CE5A58"/>
    <w:rsid w:val="00D02599"/>
    <w:rsid w:val="00D11257"/>
    <w:rsid w:val="00D2186A"/>
    <w:rsid w:val="00D23141"/>
    <w:rsid w:val="00D329C7"/>
    <w:rsid w:val="00D5761C"/>
    <w:rsid w:val="00D6123F"/>
    <w:rsid w:val="00D70179"/>
    <w:rsid w:val="00D816E1"/>
    <w:rsid w:val="00DD7F25"/>
    <w:rsid w:val="00DE1C88"/>
    <w:rsid w:val="00DE2924"/>
    <w:rsid w:val="00DF38C0"/>
    <w:rsid w:val="00DF62EF"/>
    <w:rsid w:val="00E4005F"/>
    <w:rsid w:val="00E61882"/>
    <w:rsid w:val="00EB51FC"/>
    <w:rsid w:val="00EC6F3B"/>
    <w:rsid w:val="00EE03FA"/>
    <w:rsid w:val="00EF0E82"/>
    <w:rsid w:val="00F00190"/>
    <w:rsid w:val="00F0289A"/>
    <w:rsid w:val="00F028E8"/>
    <w:rsid w:val="00F14209"/>
    <w:rsid w:val="00F31DD6"/>
    <w:rsid w:val="00F50591"/>
    <w:rsid w:val="00F50B50"/>
    <w:rsid w:val="00F514D5"/>
    <w:rsid w:val="00F54CF9"/>
    <w:rsid w:val="00F75064"/>
    <w:rsid w:val="00F96609"/>
    <w:rsid w:val="00FA1400"/>
    <w:rsid w:val="00FB0012"/>
    <w:rsid w:val="00FB0116"/>
    <w:rsid w:val="00FB0559"/>
    <w:rsid w:val="00FB358E"/>
    <w:rsid w:val="00FB3687"/>
    <w:rsid w:val="00FC002C"/>
    <w:rsid w:val="00FC1D0E"/>
    <w:rsid w:val="00FE43DC"/>
    <w:rsid w:val="00FE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CDA7"/>
  <w15:docId w15:val="{58EDAFD2-3FBC-49B8-AA91-5B1700B0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C13"/>
  </w:style>
  <w:style w:type="paragraph" w:styleId="1">
    <w:name w:val="heading 1"/>
    <w:basedOn w:val="a"/>
    <w:next w:val="a"/>
    <w:link w:val="10"/>
    <w:qFormat/>
    <w:rsid w:val="008F5BF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F5BF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8F5B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F5BFB"/>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8F5BFB"/>
    <w:pPr>
      <w:spacing w:before="240" w:after="60" w:line="240" w:lineRule="auto"/>
      <w:outlineLvl w:val="5"/>
    </w:pPr>
    <w:rPr>
      <w:rFonts w:ascii="Cambria" w:eastAsia="Times New Roman" w:hAnsi="Cambria" w:cs="Times New Roman"/>
      <w:b/>
      <w:bCs/>
    </w:rPr>
  </w:style>
  <w:style w:type="paragraph" w:styleId="8">
    <w:name w:val="heading 8"/>
    <w:basedOn w:val="a"/>
    <w:next w:val="a"/>
    <w:link w:val="80"/>
    <w:uiPriority w:val="9"/>
    <w:semiHidden/>
    <w:unhideWhenUsed/>
    <w:qFormat/>
    <w:rsid w:val="008F5B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5B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5BFB"/>
    <w:rPr>
      <w:rFonts w:ascii="Arial" w:eastAsia="Times New Roman" w:hAnsi="Arial" w:cs="Arial"/>
      <w:b/>
      <w:bCs/>
      <w:kern w:val="32"/>
      <w:sz w:val="32"/>
      <w:szCs w:val="32"/>
    </w:rPr>
  </w:style>
  <w:style w:type="character" w:customStyle="1" w:styleId="20">
    <w:name w:val="Заголовок 2 Знак"/>
    <w:basedOn w:val="a0"/>
    <w:link w:val="2"/>
    <w:rsid w:val="008F5BFB"/>
    <w:rPr>
      <w:rFonts w:ascii="Arial" w:eastAsia="Times New Roman" w:hAnsi="Arial" w:cs="Arial"/>
      <w:b/>
      <w:bCs/>
      <w:i/>
      <w:iCs/>
      <w:sz w:val="28"/>
      <w:szCs w:val="28"/>
    </w:rPr>
  </w:style>
  <w:style w:type="character" w:customStyle="1" w:styleId="30">
    <w:name w:val="Заголовок 3 Знак"/>
    <w:basedOn w:val="a0"/>
    <w:link w:val="3"/>
    <w:uiPriority w:val="9"/>
    <w:rsid w:val="008F5BF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F5BFB"/>
    <w:rPr>
      <w:rFonts w:ascii="Times New Roman" w:eastAsia="Times New Roman" w:hAnsi="Times New Roman" w:cs="Times New Roman"/>
      <w:b/>
      <w:bCs/>
      <w:sz w:val="28"/>
      <w:szCs w:val="28"/>
    </w:rPr>
  </w:style>
  <w:style w:type="character" w:customStyle="1" w:styleId="60">
    <w:name w:val="Заголовок 6 Знак"/>
    <w:basedOn w:val="a0"/>
    <w:link w:val="6"/>
    <w:rsid w:val="008F5BFB"/>
    <w:rPr>
      <w:rFonts w:ascii="Cambria" w:eastAsia="Times New Roman" w:hAnsi="Cambria" w:cs="Times New Roman"/>
      <w:b/>
      <w:bCs/>
    </w:rPr>
  </w:style>
  <w:style w:type="character" w:customStyle="1" w:styleId="80">
    <w:name w:val="Заголовок 8 Знак"/>
    <w:basedOn w:val="a0"/>
    <w:link w:val="8"/>
    <w:uiPriority w:val="9"/>
    <w:semiHidden/>
    <w:rsid w:val="008F5BF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8F5BFB"/>
    <w:rPr>
      <w:rFonts w:asciiTheme="majorHAnsi" w:eastAsiaTheme="majorEastAsia" w:hAnsiTheme="majorHAnsi" w:cstheme="majorBidi"/>
      <w:i/>
      <w:iCs/>
      <w:color w:val="404040" w:themeColor="text1" w:themeTint="BF"/>
      <w:sz w:val="20"/>
      <w:szCs w:val="20"/>
    </w:rPr>
  </w:style>
  <w:style w:type="paragraph" w:styleId="a3">
    <w:name w:val="Body Text"/>
    <w:basedOn w:val="a"/>
    <w:link w:val="a4"/>
    <w:rsid w:val="008F5BFB"/>
    <w:pPr>
      <w:spacing w:after="12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8F5BFB"/>
    <w:rPr>
      <w:rFonts w:ascii="Times New Roman" w:eastAsia="Times New Roman" w:hAnsi="Times New Roman" w:cs="Times New Roman"/>
      <w:sz w:val="28"/>
      <w:szCs w:val="24"/>
    </w:rPr>
  </w:style>
  <w:style w:type="paragraph" w:styleId="a5">
    <w:name w:val="footnote text"/>
    <w:basedOn w:val="a"/>
    <w:link w:val="a6"/>
    <w:rsid w:val="008F5BFB"/>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8F5BFB"/>
    <w:rPr>
      <w:rFonts w:ascii="Times New Roman" w:eastAsia="Times New Roman" w:hAnsi="Times New Roman" w:cs="Times New Roman"/>
      <w:sz w:val="20"/>
      <w:szCs w:val="20"/>
    </w:rPr>
  </w:style>
  <w:style w:type="character" w:styleId="a7">
    <w:name w:val="footnote reference"/>
    <w:basedOn w:val="a0"/>
    <w:rsid w:val="008F5BFB"/>
    <w:rPr>
      <w:vertAlign w:val="superscript"/>
    </w:rPr>
  </w:style>
  <w:style w:type="table" w:styleId="a8">
    <w:name w:val="Table Grid"/>
    <w:basedOn w:val="a1"/>
    <w:uiPriority w:val="99"/>
    <w:rsid w:val="008F5B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F5BFB"/>
    <w:pPr>
      <w:ind w:left="720"/>
      <w:contextualSpacing/>
    </w:pPr>
  </w:style>
  <w:style w:type="character" w:customStyle="1" w:styleId="apple-converted-space">
    <w:name w:val="apple-converted-space"/>
    <w:basedOn w:val="a0"/>
    <w:uiPriority w:val="99"/>
    <w:rsid w:val="008F5BFB"/>
  </w:style>
  <w:style w:type="paragraph" w:styleId="aa">
    <w:name w:val="Normal (Web)"/>
    <w:basedOn w:val="a"/>
    <w:uiPriority w:val="99"/>
    <w:rsid w:val="008F5BF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uiPriority w:val="99"/>
    <w:qFormat/>
    <w:rsid w:val="008F5BFB"/>
    <w:rPr>
      <w:i/>
      <w:iCs/>
    </w:rPr>
  </w:style>
  <w:style w:type="paragraph" w:customStyle="1" w:styleId="11">
    <w:name w:val="Без интервала1"/>
    <w:qFormat/>
    <w:rsid w:val="008F5BFB"/>
    <w:pPr>
      <w:spacing w:after="0" w:line="240" w:lineRule="auto"/>
    </w:pPr>
    <w:rPr>
      <w:rFonts w:ascii="Calibri" w:eastAsia="Calibri" w:hAnsi="Calibri" w:cs="Times New Roman"/>
      <w:lang w:eastAsia="en-US"/>
    </w:rPr>
  </w:style>
  <w:style w:type="paragraph" w:customStyle="1" w:styleId="Default">
    <w:name w:val="Default"/>
    <w:rsid w:val="008F5BFB"/>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rsid w:val="008F5BFB"/>
    <w:rPr>
      <w:color w:val="0563C1"/>
      <w:u w:val="single"/>
    </w:rPr>
  </w:style>
  <w:style w:type="paragraph" w:styleId="ad">
    <w:name w:val="Body Text Indent"/>
    <w:basedOn w:val="a"/>
    <w:link w:val="ae"/>
    <w:uiPriority w:val="99"/>
    <w:unhideWhenUsed/>
    <w:rsid w:val="008F5BFB"/>
    <w:pPr>
      <w:spacing w:after="120"/>
      <w:ind w:left="283"/>
    </w:pPr>
  </w:style>
  <w:style w:type="character" w:customStyle="1" w:styleId="ae">
    <w:name w:val="Основной текст с отступом Знак"/>
    <w:basedOn w:val="a0"/>
    <w:link w:val="ad"/>
    <w:uiPriority w:val="99"/>
    <w:rsid w:val="008F5BFB"/>
  </w:style>
  <w:style w:type="character" w:customStyle="1" w:styleId="FontStyle92">
    <w:name w:val="Font Style92"/>
    <w:rsid w:val="008F5BFB"/>
    <w:rPr>
      <w:rFonts w:ascii="Times New Roman" w:hAnsi="Times New Roman" w:cs="Times New Roman" w:hint="default"/>
      <w:sz w:val="22"/>
      <w:szCs w:val="22"/>
    </w:rPr>
  </w:style>
  <w:style w:type="paragraph" w:customStyle="1" w:styleId="31">
    <w:name w:val="Стиль3"/>
    <w:basedOn w:val="a"/>
    <w:rsid w:val="008F5BFB"/>
    <w:pPr>
      <w:spacing w:after="0" w:line="240" w:lineRule="auto"/>
    </w:pPr>
    <w:rPr>
      <w:rFonts w:ascii="Times New Roman" w:eastAsia="Times New Roman" w:hAnsi="Times New Roman" w:cs="Times New Roman"/>
      <w:spacing w:val="-36"/>
      <w:sz w:val="28"/>
      <w:szCs w:val="24"/>
      <w:lang w:val="en-US"/>
    </w:rPr>
  </w:style>
  <w:style w:type="paragraph" w:styleId="af">
    <w:name w:val="Document Map"/>
    <w:basedOn w:val="a"/>
    <w:link w:val="af0"/>
    <w:uiPriority w:val="99"/>
    <w:semiHidden/>
    <w:unhideWhenUsed/>
    <w:rsid w:val="008F5BFB"/>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8F5BFB"/>
    <w:rPr>
      <w:rFonts w:ascii="Tahoma" w:hAnsi="Tahoma" w:cs="Tahoma"/>
      <w:sz w:val="16"/>
      <w:szCs w:val="16"/>
    </w:rPr>
  </w:style>
  <w:style w:type="character" w:styleId="af1">
    <w:name w:val="Strong"/>
    <w:uiPriority w:val="99"/>
    <w:qFormat/>
    <w:rsid w:val="008F5BFB"/>
    <w:rPr>
      <w:b/>
      <w:bCs/>
    </w:rPr>
  </w:style>
  <w:style w:type="paragraph" w:customStyle="1" w:styleId="12">
    <w:name w:val="Абзац списка1"/>
    <w:basedOn w:val="a"/>
    <w:uiPriority w:val="99"/>
    <w:rsid w:val="008F5BFB"/>
    <w:pPr>
      <w:ind w:left="720"/>
    </w:pPr>
    <w:rPr>
      <w:rFonts w:ascii="Calibri" w:eastAsia="Times New Roman" w:hAnsi="Calibri" w:cs="Times New Roman"/>
      <w:lang w:eastAsia="en-US"/>
    </w:rPr>
  </w:style>
  <w:style w:type="paragraph" w:customStyle="1" w:styleId="af2">
    <w:name w:val="Содержимое таблицы"/>
    <w:basedOn w:val="a"/>
    <w:rsid w:val="008F5BFB"/>
    <w:pPr>
      <w:suppressLineNumbers/>
      <w:suppressAutoHyphens/>
      <w:spacing w:after="0" w:line="240" w:lineRule="auto"/>
    </w:pPr>
    <w:rPr>
      <w:rFonts w:ascii="Times New Roman" w:eastAsia="Calibri" w:hAnsi="Times New Roman" w:cs="Times New Roman"/>
      <w:sz w:val="20"/>
      <w:szCs w:val="20"/>
      <w:lang w:val="en-US" w:eastAsia="zh-CN" w:bidi="hi-IN"/>
    </w:rPr>
  </w:style>
  <w:style w:type="paragraph" w:styleId="af3">
    <w:name w:val="Block Text"/>
    <w:basedOn w:val="a"/>
    <w:unhideWhenUsed/>
    <w:rsid w:val="00BD0C1E"/>
    <w:pPr>
      <w:widowControl w:val="0"/>
      <w:autoSpaceDE w:val="0"/>
      <w:autoSpaceDN w:val="0"/>
      <w:adjustRightInd w:val="0"/>
      <w:spacing w:after="0" w:line="360" w:lineRule="auto"/>
      <w:ind w:left="160" w:right="200" w:firstLine="720"/>
      <w:jc w:val="both"/>
    </w:pPr>
    <w:rPr>
      <w:rFonts w:ascii="Times New Roman" w:eastAsia="Times New Roman" w:hAnsi="Times New Roman" w:cs="Times New Roman"/>
      <w:sz w:val="28"/>
      <w:szCs w:val="18"/>
    </w:rPr>
  </w:style>
  <w:style w:type="paragraph" w:customStyle="1" w:styleId="13">
    <w:name w:val="Абзац списку1"/>
    <w:basedOn w:val="a"/>
    <w:uiPriority w:val="99"/>
    <w:rsid w:val="00314BA1"/>
    <w:pPr>
      <w:ind w:left="720"/>
      <w:contextualSpacing/>
    </w:pPr>
    <w:rPr>
      <w:rFonts w:ascii="Calibri" w:eastAsia="Times New Roman" w:hAnsi="Calibri" w:cs="Times New Roman"/>
      <w:lang w:eastAsia="en-US"/>
    </w:rPr>
  </w:style>
  <w:style w:type="character" w:styleId="af4">
    <w:name w:val="FollowedHyperlink"/>
    <w:basedOn w:val="a0"/>
    <w:uiPriority w:val="99"/>
    <w:semiHidden/>
    <w:unhideWhenUsed/>
    <w:rsid w:val="00BB35AC"/>
    <w:rPr>
      <w:color w:val="800080" w:themeColor="followedHyperlink"/>
      <w:u w:val="single"/>
    </w:rPr>
  </w:style>
  <w:style w:type="paragraph" w:customStyle="1" w:styleId="61">
    <w:name w:val="Основной текст (6)"/>
    <w:basedOn w:val="a"/>
    <w:link w:val="62"/>
    <w:uiPriority w:val="99"/>
    <w:rsid w:val="00EE03FA"/>
    <w:pPr>
      <w:widowControl w:val="0"/>
      <w:shd w:val="clear" w:color="auto" w:fill="FFFFFF"/>
      <w:spacing w:after="0" w:line="552" w:lineRule="exact"/>
      <w:jc w:val="both"/>
    </w:pPr>
    <w:rPr>
      <w:rFonts w:ascii="Calibri" w:eastAsia="Calibri" w:hAnsi="Calibri" w:cs="Times New Roman"/>
      <w:b/>
      <w:sz w:val="20"/>
      <w:szCs w:val="20"/>
      <w:lang w:val="uk-UA" w:eastAsia="uk-UA"/>
    </w:rPr>
  </w:style>
  <w:style w:type="character" w:customStyle="1" w:styleId="62">
    <w:name w:val="Основной текст (6)_"/>
    <w:link w:val="61"/>
    <w:uiPriority w:val="99"/>
    <w:locked/>
    <w:rsid w:val="00EE03FA"/>
    <w:rPr>
      <w:rFonts w:ascii="Calibri" w:eastAsia="Calibri" w:hAnsi="Calibri" w:cs="Times New Roman"/>
      <w:b/>
      <w:sz w:val="20"/>
      <w:szCs w:val="20"/>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worthtoller.com/" TargetMode="External"/><Relationship Id="rId13" Type="http://schemas.openxmlformats.org/officeDocument/2006/relationships/hyperlink" Target="https://www.youtube.com/watch?v=crA3DRSeuGs" TargetMode="External"/><Relationship Id="rId18" Type="http://schemas.openxmlformats.org/officeDocument/2006/relationships/hyperlink" Target="%20https://www.uni-due.de/S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youtube.com/watch?v=aa4f9c8lnog" TargetMode="External"/><Relationship Id="rId17" Type="http://schemas.openxmlformats.org/officeDocument/2006/relationships/hyperlink" Target="https://lrc.la.utexas.edu/eieol/engol" TargetMode="External"/><Relationship Id="rId2" Type="http://schemas.openxmlformats.org/officeDocument/2006/relationships/numbering" Target="numbering.xml"/><Relationship Id="rId16" Type="http://schemas.openxmlformats.org/officeDocument/2006/relationships/hyperlink" Target="http://homes.chass.utoronto.ca/~cpercy/hell/" TargetMode="External"/><Relationship Id="rId20" Type="http://schemas.openxmlformats.org/officeDocument/2006/relationships/hyperlink" Target="https://www.youtube.com/results?search_query=virtual+linguistics+campu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3UqzBA1LNbE&amp;list=PLHzvYltPyWa-TPD3kKRGvG97wBHuUqVYo" TargetMode="External"/><Relationship Id="rId5" Type="http://schemas.openxmlformats.org/officeDocument/2006/relationships/webSettings" Target="webSettings.xml"/><Relationship Id="rId15" Type="http://schemas.openxmlformats.org/officeDocument/2006/relationships/hyperlink" Target="https://www.youtube.com/watch?v=dvtVLa4uOYc" TargetMode="External"/><Relationship Id="rId10" Type="http://schemas.openxmlformats.org/officeDocument/2006/relationships/hyperlink" Target="https://film.britishcouncil.org/resources/film-archive/history-of-the-english-language" TargetMode="External"/><Relationship Id="rId19" Type="http://schemas.openxmlformats.org/officeDocument/2006/relationships/hyperlink" Target="https://www.youtube.com/c/LinguisticsMarburg" TargetMode="External"/><Relationship Id="rId4" Type="http://schemas.openxmlformats.org/officeDocument/2006/relationships/settings" Target="settings.xml"/><Relationship Id="rId9" Type="http://schemas.openxmlformats.org/officeDocument/2006/relationships/hyperlink" Target="https://www.etymonline.com/" TargetMode="External"/><Relationship Id="rId14" Type="http://schemas.openxmlformats.org/officeDocument/2006/relationships/hyperlink" Target="https://www.youtube.com/watch?v=wU9lZOddEF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5965-DA4E-441B-8C97-4600C5AC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Мойсеєнко</cp:lastModifiedBy>
  <cp:revision>33</cp:revision>
  <dcterms:created xsi:type="dcterms:W3CDTF">2023-01-14T12:28:00Z</dcterms:created>
  <dcterms:modified xsi:type="dcterms:W3CDTF">2026-05-09T14:08:00Z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725210a8-ae25-425d-baed-230639affe14</vt:lpwstr>
  </property>
</Properties>
</file>