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КИЇВСЬКИЙ НАЦІОНАЛЬНИЙ ЛІНГВІСТИЧНИЙ УНІВЕРСИТЕТ</w:t>
      </w:r>
    </w:p>
    <w:p w:rsidR="000871CE" w:rsidRPr="000871CE" w:rsidRDefault="000871CE" w:rsidP="000871CE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71CE" w:rsidRPr="00DA0FBE" w:rsidRDefault="000871CE" w:rsidP="000871CE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 германської філології</w:t>
      </w:r>
      <w:r w:rsidR="00DA0FBE" w:rsidRPr="00AF1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0FBE">
        <w:rPr>
          <w:rFonts w:ascii="Times New Roman" w:eastAsia="Times New Roman" w:hAnsi="Times New Roman" w:cs="Times New Roman"/>
          <w:sz w:val="28"/>
          <w:szCs w:val="28"/>
          <w:lang w:val="uk-UA"/>
        </w:rPr>
        <w:t>і пер</w:t>
      </w:r>
      <w:r w:rsidR="00AF11CE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DA0FBE">
        <w:rPr>
          <w:rFonts w:ascii="Times New Roman" w:eastAsia="Times New Roman" w:hAnsi="Times New Roman" w:cs="Times New Roman"/>
          <w:sz w:val="28"/>
          <w:szCs w:val="28"/>
          <w:lang w:val="uk-UA"/>
        </w:rPr>
        <w:t>кладу</w:t>
      </w: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германської і фіно-угорської філолог</w:t>
      </w:r>
      <w:r w:rsidR="002A0B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ії </w:t>
      </w: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534B" w:rsidRPr="0046534B" w:rsidRDefault="0046534B" w:rsidP="0046534B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534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</w:p>
    <w:p w:rsidR="0046534B" w:rsidRPr="0046534B" w:rsidRDefault="0046534B" w:rsidP="0046534B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53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Проректор з навчально-виховної роботи</w:t>
      </w:r>
    </w:p>
    <w:p w:rsidR="0046534B" w:rsidRPr="0046534B" w:rsidRDefault="0046534B" w:rsidP="0046534B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53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  Сергій СОРОКІН</w:t>
      </w:r>
    </w:p>
    <w:p w:rsidR="0046534B" w:rsidRPr="0046534B" w:rsidRDefault="0046534B" w:rsidP="0046534B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653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  ______________  20_____ р.</w:t>
      </w:r>
    </w:p>
    <w:p w:rsidR="000871CE" w:rsidRPr="0046534B" w:rsidRDefault="000871CE" w:rsidP="00AF11CE">
      <w:pPr>
        <w:tabs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41E3B" w:rsidRDefault="000871CE" w:rsidP="00241E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:rsidR="00241E3B" w:rsidRDefault="00241E3B" w:rsidP="00241E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871CE" w:rsidRPr="00241E3B" w:rsidRDefault="000871CE" w:rsidP="00241E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41E3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Теоретична граматика англійської мови</w:t>
      </w: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p w:rsidR="00241E3B" w:rsidRPr="00241E3B" w:rsidRDefault="00241E3B" w:rsidP="00241E3B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</w:pPr>
      <w:r w:rsidRPr="00241E3B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>для студентів І</w:t>
      </w:r>
      <w:r w:rsidRPr="00241E3B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V</w:t>
      </w:r>
      <w:r w:rsidRPr="00241E3B">
        <w:rPr>
          <w:rFonts w:ascii="Times New Roman" w:eastAsia="Calibri" w:hAnsi="Times New Roman" w:cs="Times New Roman"/>
          <w:sz w:val="28"/>
          <w:szCs w:val="28"/>
          <w:u w:val="single"/>
          <w:lang w:val="uk-UA" w:eastAsia="ru-RU"/>
        </w:rPr>
        <w:t xml:space="preserve"> курсу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649"/>
      </w:tblGrid>
      <w:tr w:rsidR="00AF11CE" w:rsidTr="00AF11CE">
        <w:tc>
          <w:tcPr>
            <w:tcW w:w="0" w:type="auto"/>
          </w:tcPr>
          <w:p w:rsidR="00AF11CE" w:rsidRDefault="00AF11CE" w:rsidP="00AF11CE">
            <w:pPr>
              <w:tabs>
                <w:tab w:val="left" w:pos="2552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871CE">
              <w:rPr>
                <w:b/>
                <w:bCs/>
                <w:sz w:val="28"/>
                <w:szCs w:val="28"/>
                <w:lang w:val="uk-UA"/>
              </w:rPr>
              <w:t xml:space="preserve">спеціальність </w:t>
            </w:r>
          </w:p>
        </w:tc>
        <w:tc>
          <w:tcPr>
            <w:tcW w:w="0" w:type="auto"/>
          </w:tcPr>
          <w:p w:rsidR="00AF11CE" w:rsidRPr="000871CE" w:rsidRDefault="00AF11CE" w:rsidP="00AF11CE">
            <w:pPr>
              <w:tabs>
                <w:tab w:val="left" w:pos="2552"/>
              </w:tabs>
              <w:jc w:val="both"/>
              <w:rPr>
                <w:i/>
                <w:sz w:val="28"/>
                <w:szCs w:val="28"/>
                <w:lang w:val="uk-UA"/>
              </w:rPr>
            </w:pPr>
            <w:r w:rsidRPr="000871CE">
              <w:rPr>
                <w:sz w:val="28"/>
                <w:szCs w:val="28"/>
                <w:lang w:val="uk-UA"/>
              </w:rPr>
              <w:t xml:space="preserve">035 Філологія </w:t>
            </w:r>
          </w:p>
          <w:p w:rsidR="00AF11CE" w:rsidRDefault="00AF11CE" w:rsidP="000871CE">
            <w:pPr>
              <w:tabs>
                <w:tab w:val="left" w:pos="2552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F11CE" w:rsidTr="00AF11CE">
        <w:tc>
          <w:tcPr>
            <w:tcW w:w="0" w:type="auto"/>
          </w:tcPr>
          <w:p w:rsidR="00AF11CE" w:rsidRDefault="00AF11CE" w:rsidP="000871CE">
            <w:pPr>
              <w:tabs>
                <w:tab w:val="left" w:pos="2552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A65F0">
              <w:rPr>
                <w:b/>
                <w:bCs/>
                <w:sz w:val="28"/>
                <w:szCs w:val="28"/>
                <w:lang w:val="uk-UA"/>
              </w:rPr>
              <w:t>спеціалізація</w:t>
            </w:r>
          </w:p>
        </w:tc>
        <w:tc>
          <w:tcPr>
            <w:tcW w:w="0" w:type="auto"/>
          </w:tcPr>
          <w:p w:rsidR="00AF11CE" w:rsidRDefault="00AF11CE" w:rsidP="000871CE">
            <w:pPr>
              <w:tabs>
                <w:tab w:val="left" w:pos="2552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035.041 Германські мови та</w:t>
            </w:r>
            <w:r w:rsidRPr="00FA65F0">
              <w:rPr>
                <w:sz w:val="28"/>
                <w:szCs w:val="28"/>
                <w:lang w:val="uk-UA"/>
              </w:rPr>
              <w:t xml:space="preserve"> літератури (переклад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FA65F0">
              <w:rPr>
                <w:sz w:val="28"/>
                <w:szCs w:val="28"/>
                <w:lang w:val="uk-UA"/>
              </w:rPr>
              <w:t>включно</w:t>
            </w:r>
            <w:r>
              <w:rPr>
                <w:sz w:val="28"/>
                <w:szCs w:val="28"/>
                <w:lang w:val="uk-UA"/>
              </w:rPr>
              <w:t xml:space="preserve">) перша – </w:t>
            </w:r>
            <w:r w:rsidRPr="00FA65F0">
              <w:rPr>
                <w:sz w:val="28"/>
                <w:szCs w:val="28"/>
                <w:lang w:val="uk-UA"/>
              </w:rPr>
              <w:t>англійська</w:t>
            </w:r>
          </w:p>
        </w:tc>
      </w:tr>
      <w:tr w:rsidR="00AF11CE" w:rsidTr="00AF11CE">
        <w:tc>
          <w:tcPr>
            <w:tcW w:w="0" w:type="auto"/>
          </w:tcPr>
          <w:p w:rsidR="00AF11CE" w:rsidRDefault="00AF11CE" w:rsidP="000871CE">
            <w:pPr>
              <w:tabs>
                <w:tab w:val="left" w:pos="2552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871CE">
              <w:rPr>
                <w:b/>
                <w:bCs/>
                <w:sz w:val="28"/>
                <w:szCs w:val="28"/>
                <w:lang w:val="uk-UA"/>
              </w:rPr>
              <w:t xml:space="preserve">освітньо-професійна програма   </w:t>
            </w:r>
          </w:p>
        </w:tc>
        <w:tc>
          <w:tcPr>
            <w:tcW w:w="0" w:type="auto"/>
          </w:tcPr>
          <w:p w:rsidR="00AF11CE" w:rsidRPr="00AF11CE" w:rsidRDefault="00AF11CE" w:rsidP="00AF11CE">
            <w:pPr>
              <w:pStyle w:val="a9"/>
              <w:ind w:left="2829" w:hanging="2829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Англійська</w:t>
            </w:r>
            <w:r w:rsidRPr="002708A9">
              <w:rPr>
                <w:rFonts w:eastAsia="Calibri"/>
                <w:sz w:val="28"/>
                <w:szCs w:val="28"/>
                <w:lang w:val="uk-UA"/>
              </w:rPr>
              <w:t xml:space="preserve"> мова і література, друга іноземна мова, переклад</w:t>
            </w:r>
          </w:p>
        </w:tc>
      </w:tr>
      <w:tr w:rsidR="00AF11CE" w:rsidTr="00AF11CE">
        <w:tc>
          <w:tcPr>
            <w:tcW w:w="0" w:type="auto"/>
          </w:tcPr>
          <w:p w:rsidR="00AF11CE" w:rsidRDefault="00AF11CE" w:rsidP="000871CE">
            <w:pPr>
              <w:tabs>
                <w:tab w:val="left" w:pos="2552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871CE">
              <w:rPr>
                <w:b/>
                <w:bCs/>
                <w:sz w:val="28"/>
                <w:szCs w:val="28"/>
                <w:lang w:val="uk-UA"/>
              </w:rPr>
              <w:t>статус дисципліни</w:t>
            </w:r>
            <w:r w:rsidRPr="000871CE">
              <w:rPr>
                <w:sz w:val="28"/>
                <w:szCs w:val="28"/>
                <w:lang w:val="uk-UA"/>
              </w:rPr>
              <w:t xml:space="preserve">                                </w:t>
            </w:r>
          </w:p>
        </w:tc>
        <w:tc>
          <w:tcPr>
            <w:tcW w:w="0" w:type="auto"/>
          </w:tcPr>
          <w:p w:rsidR="00AF11CE" w:rsidRPr="002708A9" w:rsidRDefault="00AF11CE" w:rsidP="00AF11CE">
            <w:pPr>
              <w:tabs>
                <w:tab w:val="left" w:pos="2552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0871CE">
              <w:rPr>
                <w:sz w:val="28"/>
                <w:szCs w:val="28"/>
                <w:lang w:val="uk-UA"/>
              </w:rPr>
              <w:t>нормативна</w:t>
            </w:r>
          </w:p>
          <w:p w:rsidR="00AF11CE" w:rsidRDefault="00AF11CE" w:rsidP="000871CE">
            <w:pPr>
              <w:tabs>
                <w:tab w:val="left" w:pos="2552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AF11CE" w:rsidTr="00AF11CE">
        <w:tc>
          <w:tcPr>
            <w:tcW w:w="0" w:type="auto"/>
          </w:tcPr>
          <w:p w:rsidR="00AF11CE" w:rsidRPr="00AF11CE" w:rsidRDefault="00AF11CE" w:rsidP="000871CE">
            <w:pPr>
              <w:tabs>
                <w:tab w:val="left" w:pos="2552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</w:t>
            </w:r>
            <w:r w:rsidRPr="00AF11CE">
              <w:rPr>
                <w:b/>
                <w:bCs/>
                <w:sz w:val="28"/>
                <w:szCs w:val="28"/>
                <w:lang w:val="uk-UA"/>
              </w:rPr>
              <w:t>івень вищої освіти</w:t>
            </w:r>
          </w:p>
        </w:tc>
        <w:tc>
          <w:tcPr>
            <w:tcW w:w="0" w:type="auto"/>
          </w:tcPr>
          <w:p w:rsidR="00AF11CE" w:rsidRPr="00AF11CE" w:rsidRDefault="00AF11CE" w:rsidP="000871CE">
            <w:pPr>
              <w:tabs>
                <w:tab w:val="left" w:pos="2552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AF11CE">
              <w:rPr>
                <w:bCs/>
                <w:sz w:val="28"/>
                <w:szCs w:val="28"/>
                <w:lang w:val="uk-UA"/>
              </w:rPr>
              <w:t>Перший (бакалаврський)</w:t>
            </w:r>
          </w:p>
        </w:tc>
      </w:tr>
    </w:tbl>
    <w:p w:rsidR="000871CE" w:rsidRPr="000871CE" w:rsidRDefault="000871CE" w:rsidP="000871CE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2708A9" w:rsidRDefault="002708A9" w:rsidP="002708A9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71CE" w:rsidRPr="000871CE" w:rsidRDefault="000871CE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65F0" w:rsidRPr="00FA65F0" w:rsidRDefault="00FA65F0" w:rsidP="00FA65F0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b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Форма навчання 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>денна</w:t>
      </w:r>
      <w:r w:rsidR="00AF11CE">
        <w:rPr>
          <w:rFonts w:ascii="Times New Roman" w:eastAsia="Calibri" w:hAnsi="Times New Roman" w:cs="Times New Roman"/>
          <w:u w:val="single"/>
          <w:lang w:val="uk-UA" w:eastAsia="ru-RU"/>
        </w:rPr>
        <w:t xml:space="preserve"> / заочна</w:t>
      </w:r>
    </w:p>
    <w:p w:rsidR="00FA65F0" w:rsidRPr="00FA65F0" w:rsidRDefault="00FA65F0" w:rsidP="00FA65F0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Навчальний рік </w:t>
      </w:r>
      <w:r w:rsidR="003F6C9D">
        <w:rPr>
          <w:rFonts w:ascii="Times New Roman" w:eastAsia="Calibri" w:hAnsi="Times New Roman" w:cs="Times New Roman"/>
          <w:u w:val="single"/>
          <w:lang w:val="uk-UA" w:eastAsia="ru-RU"/>
        </w:rPr>
        <w:t>202</w:t>
      </w:r>
      <w:r w:rsidR="0046534B">
        <w:rPr>
          <w:rFonts w:ascii="Times New Roman" w:eastAsia="Calibri" w:hAnsi="Times New Roman" w:cs="Times New Roman"/>
          <w:u w:val="single"/>
          <w:lang w:val="uk-UA" w:eastAsia="ru-RU"/>
        </w:rPr>
        <w:t>4</w:t>
      </w:r>
      <w:r w:rsidR="003F6C9D">
        <w:rPr>
          <w:rFonts w:ascii="Times New Roman" w:eastAsia="Calibri" w:hAnsi="Times New Roman" w:cs="Times New Roman"/>
          <w:u w:val="single"/>
          <w:lang w:val="uk-UA" w:eastAsia="ru-RU"/>
        </w:rPr>
        <w:t xml:space="preserve"> / </w:t>
      </w:r>
      <w:r w:rsidR="00CF598E">
        <w:rPr>
          <w:rFonts w:ascii="Times New Roman" w:eastAsia="Calibri" w:hAnsi="Times New Roman" w:cs="Times New Roman"/>
          <w:u w:val="single"/>
          <w:lang w:val="uk-UA" w:eastAsia="ru-RU"/>
        </w:rPr>
        <w:t>202</w:t>
      </w:r>
      <w:r w:rsidR="0046534B">
        <w:rPr>
          <w:rFonts w:ascii="Times New Roman" w:eastAsia="Calibri" w:hAnsi="Times New Roman" w:cs="Times New Roman"/>
          <w:u w:val="single"/>
          <w:lang w:val="uk-UA" w:eastAsia="ru-RU"/>
        </w:rPr>
        <w:t>5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 xml:space="preserve"> </w:t>
      </w:r>
    </w:p>
    <w:p w:rsidR="00FA65F0" w:rsidRPr="00FA65F0" w:rsidRDefault="00FA65F0" w:rsidP="00FA65F0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Семестр</w:t>
      </w:r>
      <w:r w:rsidRPr="00FA65F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>V</w:t>
      </w:r>
      <w:r w:rsidRPr="00FA65F0">
        <w:rPr>
          <w:rFonts w:ascii="Times New Roman" w:eastAsia="Calibri" w:hAnsi="Times New Roman" w:cs="Times New Roman"/>
          <w:u w:val="single"/>
          <w:lang w:val="en-US" w:eastAsia="ru-RU"/>
        </w:rPr>
        <w:t>II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 xml:space="preserve"> </w:t>
      </w:r>
    </w:p>
    <w:p w:rsidR="00FA65F0" w:rsidRPr="00FA65F0" w:rsidRDefault="00FA65F0" w:rsidP="00FA65F0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u w:val="single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Кількість кредитів ЄКТС </w:t>
      </w:r>
      <w:r>
        <w:rPr>
          <w:rFonts w:ascii="Times New Roman" w:eastAsia="Calibri" w:hAnsi="Times New Roman" w:cs="Times New Roman"/>
          <w:u w:val="single"/>
          <w:lang w:val="uk-UA" w:eastAsia="ru-RU"/>
        </w:rPr>
        <w:t>3</w:t>
      </w:r>
    </w:p>
    <w:p w:rsidR="00FA65F0" w:rsidRPr="00FA65F0" w:rsidRDefault="00FA65F0" w:rsidP="00FA65F0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Мова навчання 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>англійська</w:t>
      </w:r>
    </w:p>
    <w:p w:rsidR="00FA65F0" w:rsidRPr="00FA65F0" w:rsidRDefault="00FA65F0" w:rsidP="00FA65F0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>Форма підсумкового контролю</w:t>
      </w:r>
      <w:r>
        <w:rPr>
          <w:rFonts w:ascii="Times New Roman" w:eastAsia="Calibri" w:hAnsi="Times New Roman" w:cs="Times New Roman"/>
          <w:lang w:val="uk-UA" w:eastAsia="ru-RU"/>
        </w:rPr>
        <w:t>- іспит</w:t>
      </w:r>
      <w:r w:rsidRPr="00FA65F0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241E3B" w:rsidRDefault="00241E3B" w:rsidP="00FA65F0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41E3B" w:rsidRDefault="00241E3B" w:rsidP="000871C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871CE" w:rsidRPr="000871CE" w:rsidRDefault="004712DA" w:rsidP="0001120D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 – 202</w:t>
      </w:r>
      <w:r w:rsidR="0046534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</w:p>
    <w:p w:rsidR="002708A9" w:rsidRDefault="002708A9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08A9" w:rsidRDefault="002708A9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A65F0" w:rsidRPr="00FA65F0" w:rsidRDefault="00FA65F0" w:rsidP="00FA65F0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uk-UA" w:eastAsia="ar-SA"/>
        </w:rPr>
      </w:pP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lastRenderedPageBreak/>
        <w:t>Робо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ча програма  «Теоретична граматика англійської мови</w:t>
      </w: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» для студентів спеціальності 035 Філологія, спеціалізації 035.04</w:t>
      </w:r>
      <w:r w:rsidR="00AF11C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1</w:t>
      </w: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Германські мови </w:t>
      </w:r>
      <w:r w:rsidR="00AF11C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та</w:t>
      </w: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літератури (переклад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включно), перша – англійська, ОПП Англійська</w:t>
      </w: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мова і література, друга іноземна мова, переклад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/ Укладач: Волкова Л.М.</w:t>
      </w: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Київ: </w:t>
      </w:r>
      <w:r w:rsidR="0092673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Видавничий центр КНЛУ, 202</w:t>
      </w:r>
      <w:r w:rsidR="0046534B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4</w:t>
      </w: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. </w:t>
      </w:r>
      <w:r w:rsidR="0039140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>19</w:t>
      </w:r>
      <w:r w:rsidRPr="00FA65F0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t xml:space="preserve"> с.</w:t>
      </w:r>
    </w:p>
    <w:p w:rsidR="002708A9" w:rsidRDefault="002708A9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08A9" w:rsidRDefault="002708A9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708A9" w:rsidRDefault="002708A9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CE6530" w:rsidRPr="00011903" w:rsidRDefault="00391407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Розробник</w:t>
      </w:r>
      <w:r w:rsidR="00CE6530" w:rsidRPr="000119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1190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Волкова Л.М., к.ф.н., професор кафедри германської і фіно-угорської філології </w:t>
      </w: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CE6530" w:rsidRPr="00011903" w:rsidRDefault="00CE6530" w:rsidP="00CE6530">
      <w:p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0344" w:rsidRPr="003F0344" w:rsidRDefault="003F0344" w:rsidP="003F0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</w:pP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Робоча програма затверджена на засіданні </w:t>
      </w:r>
      <w:r w:rsidRPr="003F03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ar-SA"/>
        </w:rPr>
        <w:t xml:space="preserve">кафедри германської і фіно-угорської філології </w:t>
      </w:r>
    </w:p>
    <w:p w:rsidR="003F0344" w:rsidRPr="003F0344" w:rsidRDefault="003F0344" w:rsidP="003F0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ar-SA"/>
        </w:rPr>
      </w:pPr>
    </w:p>
    <w:p w:rsidR="003F0344" w:rsidRPr="003F0344" w:rsidRDefault="003F0344" w:rsidP="003F03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Протокол </w:t>
      </w:r>
      <w:r w:rsidR="00C74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№ 1 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від “</w:t>
      </w:r>
      <w:r w:rsidR="004653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="00C74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1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” 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ar-SA"/>
        </w:rPr>
        <w:t>серпня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202</w:t>
      </w:r>
      <w:r w:rsidR="004653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року </w:t>
      </w:r>
    </w:p>
    <w:p w:rsidR="003F0344" w:rsidRPr="003F0344" w:rsidRDefault="003F0344" w:rsidP="003F03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0344" w:rsidRPr="003F0344" w:rsidRDefault="0046534B" w:rsidP="003F03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Завідувач кафедри </w:t>
      </w:r>
      <w:bookmarkStart w:id="0" w:name="_GoBack"/>
      <w:bookmarkEnd w:id="0"/>
      <w:r w:rsidR="003F0344"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 </w:t>
      </w:r>
      <w:r w:rsidR="003F0344"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3F0344"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ab/>
      </w:r>
      <w:r w:rsidR="00C74F2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C354A2">
            <wp:extent cx="1457325" cy="664210"/>
            <wp:effectExtent l="0" t="0" r="952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проф</w:t>
      </w:r>
      <w:r w:rsidR="003F0344" w:rsidRPr="003F03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ar-SA"/>
        </w:rPr>
        <w:t>Марія ШУТОВА</w:t>
      </w:r>
    </w:p>
    <w:p w:rsidR="003F0344" w:rsidRPr="003F0344" w:rsidRDefault="003F0344" w:rsidP="003F034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0344" w:rsidRPr="003F0344" w:rsidRDefault="003F0344" w:rsidP="003F034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0344" w:rsidRPr="003F0344" w:rsidRDefault="003F0344" w:rsidP="003F034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0344" w:rsidRPr="003F0344" w:rsidRDefault="003F0344" w:rsidP="003F034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0344" w:rsidRPr="003F0344" w:rsidRDefault="003F0344" w:rsidP="003F034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0344" w:rsidRPr="003F0344" w:rsidRDefault="003F0344" w:rsidP="003F034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F0344" w:rsidRPr="003F0344" w:rsidRDefault="003F0344" w:rsidP="003F03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Схвалено вченою радою факультету 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ar-SA"/>
        </w:rPr>
        <w:t>германської філології і перекладу</w:t>
      </w:r>
    </w:p>
    <w:p w:rsidR="003F0344" w:rsidRPr="003F0344" w:rsidRDefault="003F0344" w:rsidP="003F03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0344" w:rsidRPr="003F0344" w:rsidRDefault="003F0344" w:rsidP="003F03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Протокол </w:t>
      </w:r>
      <w:r w:rsidR="00C74F24"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№1</w:t>
      </w:r>
      <w:r w:rsidR="00C74F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від “</w:t>
      </w:r>
      <w:r w:rsidR="004653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>”серпня  202</w:t>
      </w:r>
      <w:r w:rsidR="0046534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3F03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  <w:t xml:space="preserve"> року     </w:t>
      </w:r>
    </w:p>
    <w:p w:rsidR="003F0344" w:rsidRPr="003F0344" w:rsidRDefault="003F0344" w:rsidP="003F03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F0344" w:rsidRPr="003F0344" w:rsidRDefault="003F0344" w:rsidP="003F034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ar-SA"/>
        </w:rPr>
      </w:pPr>
    </w:p>
    <w:p w:rsidR="00391407" w:rsidRPr="00391407" w:rsidRDefault="00391407" w:rsidP="00391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</w:pPr>
    </w:p>
    <w:p w:rsidR="0046534B" w:rsidRPr="0046534B" w:rsidRDefault="0046534B" w:rsidP="00465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46534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вченої</w:t>
      </w:r>
      <w:proofErr w:type="spellEnd"/>
      <w:r w:rsidRPr="004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5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4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5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факультету</w:t>
      </w:r>
      <w:proofErr w:type="gramEnd"/>
      <w:r w:rsidRPr="0046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5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65735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6534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Ярослава ГНЕЗДІЛОВА</w:t>
      </w:r>
      <w:r w:rsidRPr="004653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91407" w:rsidRPr="0046534B" w:rsidRDefault="00391407" w:rsidP="00391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391407" w:rsidRPr="00391407" w:rsidRDefault="00391407" w:rsidP="003914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</w:pPr>
    </w:p>
    <w:p w:rsidR="00CE6530" w:rsidRPr="00011903" w:rsidRDefault="00391407" w:rsidP="0039140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39140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ar-SA"/>
        </w:rPr>
        <w:br w:type="page"/>
      </w:r>
    </w:p>
    <w:p w:rsidR="00CE6530" w:rsidRPr="00011903" w:rsidRDefault="00CE6530" w:rsidP="00CE6530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Мета вивчення дисципліни:</w:t>
      </w:r>
    </w:p>
    <w:p w:rsidR="00CE6530" w:rsidRPr="0046534B" w:rsidRDefault="00CE6530" w:rsidP="00CE653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zh-CN" w:bidi="hi-IN"/>
        </w:rPr>
      </w:pPr>
    </w:p>
    <w:p w:rsidR="00CE6530" w:rsidRPr="00011903" w:rsidRDefault="00CE6530" w:rsidP="00CE6530">
      <w:pPr>
        <w:tabs>
          <w:tab w:val="left" w:pos="284"/>
          <w:tab w:val="left" w:pos="567"/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Метою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вивчення курсу “Теоретична граматика англійської мови” є навчити студентів основним принципам та закономірностям граматичної будови сучасної англійської мови в аспекті її структури та функціонування,  класичним та сучасним підходам до аналізу мовних одиниць та явищ,  а також розвинути у студентів науково-лінгвістичне мислення, уміння орієнтуватися у науковій лінгвістичній інформації, розуміння природи граматичних явищ та процесів.  </w:t>
      </w:r>
    </w:p>
    <w:p w:rsidR="00CE6530" w:rsidRPr="00011903" w:rsidRDefault="00CE6530" w:rsidP="00CE6530">
      <w:pPr>
        <w:numPr>
          <w:ilvl w:val="0"/>
          <w:numId w:val="2"/>
        </w:numPr>
        <w:tabs>
          <w:tab w:val="left" w:pos="266"/>
        </w:tabs>
        <w:spacing w:after="0" w:line="360" w:lineRule="auto"/>
        <w:ind w:hanging="2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Загальний обсяг (</w:t>
      </w:r>
      <w:r w:rsidRPr="000119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відповідно до робочого навчального плану)</w:t>
      </w:r>
      <w:r w:rsidR="00D6463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</w:t>
      </w: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119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кредити ЄКТС;</w:t>
      </w:r>
      <w:r w:rsidR="00D6463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9</w:t>
      </w:r>
      <w:r w:rsidRPr="000119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 год., у тому числі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E6530" w:rsidRPr="00011903" w:rsidRDefault="00CE6530" w:rsidP="00CE6530">
      <w:p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лекції </w:t>
      </w:r>
      <w:r w:rsidRPr="00DA159B">
        <w:rPr>
          <w:rFonts w:ascii="Times New Roman" w:eastAsia="Times New Roman" w:hAnsi="Times New Roman" w:cs="Times New Roman"/>
          <w:sz w:val="28"/>
          <w:szCs w:val="28"/>
          <w:lang w:val="uk-UA"/>
        </w:rPr>
        <w:t>– 14 год.</w:t>
      </w:r>
    </w:p>
    <w:p w:rsidR="00CE6530" w:rsidRPr="00011903" w:rsidRDefault="00CE6530" w:rsidP="00CE6530">
      <w:p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семінарські заняття –  </w:t>
      </w:r>
      <w:r w:rsidRPr="00DA159B">
        <w:rPr>
          <w:rFonts w:ascii="Times New Roman" w:eastAsia="Times New Roman" w:hAnsi="Times New Roman" w:cs="Times New Roman"/>
          <w:sz w:val="28"/>
          <w:szCs w:val="28"/>
          <w:lang w:val="uk-UA"/>
        </w:rPr>
        <w:t>16 год.</w:t>
      </w:r>
    </w:p>
    <w:p w:rsidR="00CE6530" w:rsidRPr="00011903" w:rsidRDefault="00CE6530" w:rsidP="00CE6530">
      <w:p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самостійна робота   – </w:t>
      </w:r>
      <w:r w:rsidR="00B4714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DA159B">
        <w:rPr>
          <w:rFonts w:ascii="Times New Roman" w:eastAsia="Times New Roman" w:hAnsi="Times New Roman" w:cs="Times New Roman"/>
          <w:sz w:val="28"/>
          <w:szCs w:val="28"/>
          <w:lang w:val="uk-UA"/>
        </w:rPr>
        <w:t>0 год.</w:t>
      </w:r>
    </w:p>
    <w:p w:rsidR="00CE6530" w:rsidRPr="00011903" w:rsidRDefault="00CE6530" w:rsidP="00CE6530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Передумови до вивчення навчальної дисципліни</w:t>
      </w:r>
      <w:r w:rsidRPr="0001190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:</w:t>
      </w:r>
    </w:p>
    <w:p w:rsidR="00CE6530" w:rsidRPr="00011903" w:rsidRDefault="00CE6530" w:rsidP="00CE6530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530" w:rsidRPr="00011903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дисципліни базується на курсах “Вступ до мовознавства”, “Вступ до германського мовознавства”, “Теоретична фонетика англійської мови”, “Історія англійської мови”, “Лексикологія англійської мови” та логічно пов’язаний з ними. На початку курсу студенти повинні:</w:t>
      </w:r>
    </w:p>
    <w:p w:rsidR="00CE6530" w:rsidRPr="00011903" w:rsidRDefault="00CE6530" w:rsidP="00CE6530">
      <w:pPr>
        <w:numPr>
          <w:ilvl w:val="1"/>
          <w:numId w:val="4"/>
        </w:num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Знати основні поняття та базову термінологію вивчених лінгвістичних дисциплін. </w:t>
      </w:r>
    </w:p>
    <w:p w:rsidR="00CE6530" w:rsidRPr="00011903" w:rsidRDefault="00CE6530" w:rsidP="00CE6530">
      <w:pPr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Вміти використовувати традиційні  методи граматичного аналізу для аналізу мовних явищ.</w:t>
      </w:r>
    </w:p>
    <w:p w:rsidR="00CE6530" w:rsidRPr="00011903" w:rsidRDefault="00CE6530" w:rsidP="00CE6530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Анотація навчальної дисципліни:</w:t>
      </w:r>
    </w:p>
    <w:p w:rsidR="00CE6530" w:rsidRPr="00011903" w:rsidRDefault="00CE6530" w:rsidP="00CE6530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530" w:rsidRPr="00011903" w:rsidRDefault="00CE6530" w:rsidP="00CE6530">
      <w:p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Курс знайомить студентів</w:t>
      </w: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основними теоретичними положеннями про граматичну будову сучасної англійської мови в ракурсі сучасних лінгвістичних теорій, вводить студентів до найбільш важливих проблем сучасних досліджень стосовно будови та функціонування англійської мови, розвиває у студентів уміння використовувати знання з граматики мови в аналізі мовних явищ у практичному викладанні англійської мови, розвиває у студентів уміння працювати з науковою лінгвістичною літературою та знаходити інформацію,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що може бути використана для аналізу мовних явищ та процесів у  викладацькій практиці. Окрім того, важливе місце відводиться підготовці фахівця в галузі філології, що передбачає розвиток здатності до критичного мислення, формування вміння пошуку й обробки інформації, планування і виконання прикладного лінгвістичного дослідження та ефективної презентації його результатів. </w:t>
      </w:r>
    </w:p>
    <w:p w:rsidR="00CE6530" w:rsidRPr="00011903" w:rsidRDefault="00CE6530" w:rsidP="00CE65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0119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Завдання навчальної дисципліни «Теоретична граматика англійської мови</w:t>
      </w:r>
      <w:r w:rsidRPr="000119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пов’язані з формуванням у майбутніх фахівців таких компетентностей:</w:t>
      </w:r>
    </w:p>
    <w:p w:rsidR="00CE6530" w:rsidRDefault="00CE6530" w:rsidP="00CE65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Загальних: </w:t>
      </w:r>
    </w:p>
    <w:p w:rsidR="00C74F24" w:rsidRPr="00C74F24" w:rsidRDefault="00C74F24" w:rsidP="00C74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ЗК </w:t>
      </w:r>
      <w:r w:rsidRPr="00C74F24">
        <w:rPr>
          <w:rFonts w:ascii="Times New Roman" w:eastAsia="Calibri" w:hAnsi="Times New Roman" w:cs="Times New Roman"/>
          <w:sz w:val="28"/>
          <w:szCs w:val="28"/>
          <w:lang w:eastAsia="uk-UA"/>
        </w:rPr>
        <w:t>3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  <w:r w:rsidRPr="00C74F24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Зда</w:t>
      </w:r>
      <w:r w:rsidRPr="00C74F24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т</w:t>
      </w:r>
      <w:r w:rsidRPr="00C74F24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ість</w:t>
      </w:r>
      <w:r w:rsidRPr="00C74F24">
        <w:rPr>
          <w:rFonts w:ascii="Times New Roman" w:eastAsia="Calibri" w:hAnsi="Times New Roman" w:cs="Times New Roman"/>
          <w:spacing w:val="51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</w:t>
      </w:r>
      <w:r w:rsidRPr="00C74F24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п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C74F24">
        <w:rPr>
          <w:rFonts w:ascii="Times New Roman" w:eastAsia="Calibri" w:hAnsi="Times New Roman" w:cs="Times New Roman"/>
          <w:spacing w:val="-1"/>
          <w:sz w:val="28"/>
          <w:szCs w:val="28"/>
          <w:lang w:val="uk-UA" w:eastAsia="uk-UA"/>
        </w:rPr>
        <w:t>л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</w:t>
      </w:r>
      <w:r w:rsidRPr="00C74F24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у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ватися</w:t>
      </w:r>
      <w:r w:rsidRPr="00C74F24">
        <w:rPr>
          <w:rFonts w:ascii="Times New Roman" w:eastAsia="Calibri" w:hAnsi="Times New Roman" w:cs="Times New Roman"/>
          <w:spacing w:val="50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де</w:t>
      </w:r>
      <w:r w:rsidRPr="00C74F24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р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жав</w:t>
      </w:r>
      <w:r w:rsidRPr="00C74F24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ою</w:t>
      </w:r>
      <w:r w:rsidRPr="00C74F24">
        <w:rPr>
          <w:rFonts w:ascii="Times New Roman" w:eastAsia="Calibri" w:hAnsi="Times New Roman" w:cs="Times New Roman"/>
          <w:spacing w:val="51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м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овою</w:t>
      </w:r>
      <w:r w:rsidRPr="00C74F24">
        <w:rPr>
          <w:rFonts w:ascii="Times New Roman" w:eastAsia="Calibri" w:hAnsi="Times New Roman" w:cs="Times New Roman"/>
          <w:spacing w:val="51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як</w:t>
      </w:r>
      <w:r w:rsidRPr="00C74F24">
        <w:rPr>
          <w:rFonts w:ascii="Times New Roman" w:eastAsia="Calibri" w:hAnsi="Times New Roman" w:cs="Times New Roman"/>
          <w:spacing w:val="53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у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сно,</w:t>
      </w:r>
      <w:r w:rsidRPr="00C74F24">
        <w:rPr>
          <w:rFonts w:ascii="Times New Roman" w:eastAsia="Calibri" w:hAnsi="Times New Roman" w:cs="Times New Roman"/>
          <w:spacing w:val="51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так</w:t>
      </w:r>
      <w:r w:rsidRPr="00C74F24">
        <w:rPr>
          <w:rFonts w:ascii="Times New Roman" w:eastAsia="Calibri" w:hAnsi="Times New Roman" w:cs="Times New Roman"/>
          <w:spacing w:val="49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 пись</w:t>
      </w:r>
      <w:r w:rsidRPr="00C74F24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м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</w:t>
      </w:r>
      <w:r w:rsidRPr="00C74F24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в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о.</w:t>
      </w:r>
    </w:p>
    <w:p w:rsidR="00C74F24" w:rsidRPr="00C74F24" w:rsidRDefault="00C74F24" w:rsidP="00C74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ЗК </w:t>
      </w:r>
      <w:r w:rsidRPr="00C74F24">
        <w:rPr>
          <w:rFonts w:ascii="Times New Roman" w:eastAsia="Calibri" w:hAnsi="Times New Roman" w:cs="Times New Roman"/>
          <w:sz w:val="28"/>
          <w:szCs w:val="28"/>
          <w:lang w:eastAsia="uk-UA"/>
        </w:rPr>
        <w:t>5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Зда</w:t>
      </w:r>
      <w:r w:rsidRPr="00C74F24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т</w:t>
      </w:r>
      <w:r w:rsidRPr="00C74F24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ість</w:t>
      </w:r>
      <w:r w:rsidRPr="00C74F24">
        <w:rPr>
          <w:rFonts w:ascii="Times New Roman" w:eastAsia="Calibri" w:hAnsi="Times New Roman" w:cs="Times New Roman"/>
          <w:spacing w:val="-1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pacing w:val="-5"/>
          <w:sz w:val="28"/>
          <w:szCs w:val="28"/>
          <w:lang w:val="uk-UA" w:eastAsia="uk-UA"/>
        </w:rPr>
        <w:t>у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ч</w:t>
      </w:r>
      <w:r w:rsidRPr="00C74F24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>и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тися</w:t>
      </w:r>
      <w:r w:rsidRPr="00C74F24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й</w:t>
      </w:r>
      <w:r w:rsidRPr="00C74F24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ово</w:t>
      </w:r>
      <w:r w:rsidRPr="00C74F24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л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</w:t>
      </w:r>
      <w:r w:rsidRPr="00C74F24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д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іва</w:t>
      </w:r>
      <w:r w:rsidRPr="00C74F24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т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 с</w:t>
      </w:r>
      <w:r w:rsidRPr="00C74F24">
        <w:rPr>
          <w:rFonts w:ascii="Times New Roman" w:eastAsia="Calibri" w:hAnsi="Times New Roman" w:cs="Times New Roman"/>
          <w:spacing w:val="-5"/>
          <w:sz w:val="28"/>
          <w:szCs w:val="28"/>
          <w:lang w:val="uk-UA" w:eastAsia="uk-UA"/>
        </w:rPr>
        <w:t>у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часними знаннями.</w:t>
      </w:r>
    </w:p>
    <w:p w:rsidR="00C74F24" w:rsidRPr="00C74F24" w:rsidRDefault="00C74F24" w:rsidP="00C74F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ЗК </w:t>
      </w:r>
      <w:r w:rsidRPr="00C74F24">
        <w:rPr>
          <w:rFonts w:ascii="Times New Roman" w:eastAsia="Calibri" w:hAnsi="Times New Roman" w:cs="Times New Roman"/>
          <w:sz w:val="28"/>
          <w:szCs w:val="28"/>
          <w:lang w:eastAsia="uk-UA"/>
        </w:rPr>
        <w:t>9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Здатність спілкуватися</w:t>
      </w:r>
      <w:r w:rsidRPr="00C74F24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іноземною мовою.</w:t>
      </w:r>
    </w:p>
    <w:p w:rsidR="00C74F24" w:rsidRPr="00C74F24" w:rsidRDefault="00C74F24" w:rsidP="00C74F24">
      <w:pPr>
        <w:widowControl w:val="0"/>
        <w:tabs>
          <w:tab w:val="left" w:pos="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ЗК 11. Здатність застосовувати знання у практичних ситуаціях.</w:t>
      </w:r>
    </w:p>
    <w:p w:rsidR="00C74F24" w:rsidRPr="00C74F24" w:rsidRDefault="00C74F24" w:rsidP="00C74F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ЗК 13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Здатність</w:t>
      </w:r>
      <w:r w:rsidRPr="00C74F24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проведення досліджень на належному</w:t>
      </w:r>
      <w:r w:rsidRPr="00C74F24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C74F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рівні</w:t>
      </w:r>
      <w:r w:rsidRPr="00C74F24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.</w:t>
      </w:r>
    </w:p>
    <w:p w:rsidR="00E04BFE" w:rsidRPr="00E04BFE" w:rsidRDefault="00E04BFE" w:rsidP="00E04BFE">
      <w:pPr>
        <w:widowControl w:val="0"/>
        <w:tabs>
          <w:tab w:val="left" w:pos="4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04B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ЗК 15.</w:t>
      </w:r>
      <w:r w:rsidRPr="00E04BFE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Здатність дотримуватись принципів академічної доброчесності, здійснювати творчий  науковий пошук</w:t>
      </w:r>
      <w:r w:rsidRPr="00E04B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C74F24" w:rsidRPr="00C74F24" w:rsidRDefault="00C74F24" w:rsidP="00CE65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E6530" w:rsidRDefault="00CE6530" w:rsidP="00CE65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Фахових: 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ФК 1. Усвідомлення    структури    філологічної    науки    та    її теоретичних основ.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ФК 2. Здатність використовувати в професійній діяльності знання  про  мову  як  особливу  знакову  систему,  її  природу, функції, рівні.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ФК 3. Здатність використовувати в професійній діяльності знання з теорії та історії мов(и), що вивчаються(</w:t>
      </w:r>
      <w:proofErr w:type="spellStart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ФК 6. Здатність вільно, </w:t>
      </w:r>
      <w:proofErr w:type="spellStart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гнучко</w:t>
      </w:r>
      <w:proofErr w:type="spellEnd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ефективно  використовувати мову(и), що вивчається(</w:t>
      </w:r>
      <w:proofErr w:type="spellStart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), в усній та письмовій формі, у різних жанрово-стильових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ФК 7. Здатність до збирання й аналізу, систематизації та інтерпретації    </w:t>
      </w:r>
      <w:proofErr w:type="spellStart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мовних</w:t>
      </w:r>
      <w:proofErr w:type="spellEnd"/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,    літературних,    фольклорних    фактів, інтерпретації та перекладу тексту (залежно від обраної спеціалізації).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ФК 8. Здатність вільно оперувати спеціальною термінологією для розв’язання професійних завдань.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/>
        </w:rPr>
        <w:t>ФК 10. Здатність здійснювати лінгвістичний,  літературознавчий та спеціальний філологічний (залежно від обраної спеціалізації) аналіз текстів різних стилів і жанрів.</w:t>
      </w:r>
    </w:p>
    <w:p w:rsidR="00E04BFE" w:rsidRPr="00E04BFE" w:rsidRDefault="00E04BFE" w:rsidP="00E04B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E04BF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ФК 16. </w:t>
      </w:r>
      <w:r w:rsidRPr="00E04BF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Здатність до науково-лінгвістичного мислення, розуміти природу лінгвістичних явищ та процесів, вільно орієнтуватися у науковій лінгвістичній інформації та верифікації наукових концепцій, ефективно й </w:t>
      </w:r>
      <w:proofErr w:type="spellStart"/>
      <w:r w:rsidRPr="00E04BF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компетентно</w:t>
      </w:r>
      <w:proofErr w:type="spellEnd"/>
      <w:r w:rsidRPr="00E04BF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E04BFE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lastRenderedPageBreak/>
        <w:t>брати участь в різних формах наукової комунікації (конференціях, круглих столах, дискусіях, наукових публікаціях) в галузі філології.</w:t>
      </w:r>
    </w:p>
    <w:p w:rsidR="00E04BFE" w:rsidRPr="00011903" w:rsidRDefault="00E04BFE" w:rsidP="00CE653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E6530" w:rsidRPr="00011903" w:rsidRDefault="00CE6530" w:rsidP="00CE6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− </w:t>
      </w:r>
    </w:p>
    <w:p w:rsidR="00CE6530" w:rsidRPr="00011903" w:rsidRDefault="00CE6530" w:rsidP="00CE6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CE6530" w:rsidRPr="00011903" w:rsidRDefault="00CE6530" w:rsidP="00CE6530">
      <w:pPr>
        <w:rPr>
          <w:rFonts w:ascii="Times New Roman" w:eastAsia="Times New Roman" w:hAnsi="Times New Roman" w:cs="Times New Roman"/>
          <w:sz w:val="28"/>
          <w:szCs w:val="28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6. Очікувані результати навчання з дисципліни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E6530" w:rsidRPr="00011903" w:rsidRDefault="00CE6530" w:rsidP="00CE653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4951"/>
        <w:gridCol w:w="2268"/>
        <w:gridCol w:w="2126"/>
      </w:tblGrid>
      <w:tr w:rsidR="00CE6530" w:rsidRPr="00011903" w:rsidTr="00AF11CE">
        <w:trPr>
          <w:trHeight w:val="881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Результат навчання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(1. знати; 2. уміти; 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комунікація; 4.  автономність і відповідальність 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Форми (та /або методи і технології навчання)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Методи оцінювання</w:t>
            </w:r>
          </w:p>
        </w:tc>
      </w:tr>
      <w:tr w:rsidR="00CE6530" w:rsidRPr="00011903" w:rsidTr="00AF11CE">
        <w:trPr>
          <w:trHeight w:val="3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Код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 навчання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Знати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особливості будови сучасної англійської мови та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основі спостереження мовних фактів робити узагальнення про ті чи інші процеси  сучасної англійської мови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лекції, навчальні дискусії, семінари, створення ситуації пізнавальної новизни. </w:t>
            </w: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Тематичний контроль:</w:t>
            </w: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індивідуальне та фронтальне </w:t>
            </w: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опитування;</w:t>
            </w: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поточне тестування;</w:t>
            </w: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оцінювання презентацій </w:t>
            </w:r>
          </w:p>
          <w:p w:rsidR="00CE6530" w:rsidRPr="00011903" w:rsidRDefault="00CE6530" w:rsidP="00AF11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Модульний контроль:</w:t>
            </w: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написання МКР</w:t>
            </w:r>
          </w:p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Підсумковий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контроль:</w:t>
            </w:r>
          </w:p>
          <w:p w:rsidR="00CE6530" w:rsidRPr="00011903" w:rsidRDefault="00CE6530" w:rsidP="00AF11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залік, іспит</w:t>
            </w: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методологічні та методичні особливості лінгвістичних досліджень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створення ситуації пізнавальної новизни. </w:t>
            </w: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Знати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сутність наукових понять, пов’язаних з лінгвістикою,</w:t>
            </w:r>
            <w:r w:rsidRPr="00011903">
              <w:rPr>
                <w:rFonts w:ascii="Calibri" w:eastAsia="Times New Roman" w:hAnsi="Calibri" w:cs="Times New Roman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надавати правильну теоретичну інтерпретацію мовним явищам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словесні: (лекція традиційна / проблемна) із застосуванням комп’ютерних інформаційних технологій, семінари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Використовувати класичні та сучасні  методи лінгвістичного аналізу для аналізу мовних явищ, працювати з науковою лінгвістичною літературою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словесні: (лекція традиційна / проблемна) із застосуванням комп’ютерних інформаційних технологій, семінари, розповідь, бесіда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Надавати правильну теоретичну інтерпретацію мовним явищам,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ілюструвати кожне теоретичне положення конкретними мовними прикладами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спостереження, ілюстрація,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демонстрація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>Демонструвати практичні вміння аналізу мовних та мовленнєвих явищ з позицій сучасної лінгвістики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проектів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15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Уміти аналізувати фрагменти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текстів різних типів в прагмалінгвістичному аспекті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 керівництвом викладача, самостійний пошук інформації, виконання проектів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3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2.3.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Уміти вести наукову полеміку в рамках визначеної проблематики</w:t>
            </w: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проектів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Розвивати навички публічних виступів на тему дослідження на наукових семінарах, колоквіумах, конференціях тощо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навчальні дискусії, створення ситуації пізнавальної новизни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Якісно готувати індивідуальні чи групові презентації з визначеної тематики з опорою на комп'ютерну і мультимедійну підтримку, виготовляти роздатковий матеріал, таблиці і схеми в межах професійно-методичної підготовки викладача теоретичних мовних дисциплін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виконання проектів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4.1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Дотримування принципів автономності і відповідальності як головних орієнтирів у проведенні  наукової роботи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репродуктивні, пошукові,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дослідницькі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E6530" w:rsidRPr="00011903" w:rsidTr="00AF11CE">
        <w:trPr>
          <w:trHeight w:val="34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Самостійно обирати і застосовувати сучасні методики лінгвістичних досліджень у своїй навчально-науковій роботі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пошукові,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дослідницькі</w:t>
            </w: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6530" w:rsidRPr="00011903" w:rsidRDefault="00CE6530" w:rsidP="00CE6530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530" w:rsidRPr="00011903" w:rsidRDefault="00CE6530" w:rsidP="00CE6530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530" w:rsidRPr="00011903" w:rsidRDefault="00CE6530" w:rsidP="00CE65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Співвідношення очікуваних результатів навчання з дисципліни із програмними результатами навчання</w:t>
      </w:r>
    </w:p>
    <w:p w:rsidR="00E04BFE" w:rsidRPr="00E04BFE" w:rsidRDefault="00E04BFE" w:rsidP="00E04B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E04B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Результати навчання студентів із дисципліни </w:t>
      </w:r>
      <w:r w:rsidRPr="00E04BF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базуються</w:t>
      </w:r>
      <w:r w:rsidRPr="00E04B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E04BF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</w:t>
      </w:r>
      <w:r w:rsidRPr="00E04B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E04BF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програмних результатах навчання</w:t>
      </w:r>
      <w:r w:rsidRPr="00E04B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визначених освітньо-професійною</w:t>
      </w:r>
      <w:r w:rsidRPr="00E04BF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програмою</w:t>
      </w:r>
      <w:r w:rsidRPr="00E04B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E04BF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lang w:val="uk-UA" w:eastAsia="ru-RU"/>
        </w:rPr>
        <w:t>«</w:t>
      </w:r>
      <w:r w:rsidRPr="00E04BFE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Англійська мова і література, друга іноземна мова, переклад</w:t>
      </w:r>
      <w:r w:rsidRPr="00E04BFE">
        <w:rPr>
          <w:rFonts w:ascii="Times New Roman" w:eastAsia="Calibri" w:hAnsi="Times New Roman" w:cs="Times New Roman"/>
          <w:bCs/>
          <w:color w:val="000000"/>
          <w:spacing w:val="3"/>
          <w:sz w:val="24"/>
          <w:szCs w:val="24"/>
          <w:lang w:val="uk-UA" w:eastAsia="ru-RU"/>
        </w:rPr>
        <w:t>»</w:t>
      </w:r>
      <w:r w:rsidRPr="00E04BF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:</w:t>
      </w:r>
    </w:p>
    <w:p w:rsidR="0078397C" w:rsidRPr="0078397C" w:rsidRDefault="0078397C" w:rsidP="007839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8397C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Таблиця 2</w:t>
      </w:r>
    </w:p>
    <w:p w:rsidR="0078397C" w:rsidRPr="0078397C" w:rsidRDefault="0078397C" w:rsidP="0078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397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uk-UA" w:eastAsia="ru-RU"/>
        </w:rPr>
        <w:t xml:space="preserve">Матриця відповідності </w:t>
      </w:r>
      <w:r w:rsidRPr="0078397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результатів навчання</w:t>
      </w: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із </w:t>
      </w:r>
      <w:r w:rsidRPr="0078397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дисципліни (освітнього компонента)</w:t>
      </w: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“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Теоретична</w:t>
      </w: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 граматика англійської мови” </w:t>
      </w: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програмним результатам навчання,</w:t>
      </w:r>
      <w:r w:rsidRPr="0078397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визначених освітньо-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професійною</w:t>
      </w:r>
      <w:r w:rsidRPr="0078397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програмою</w:t>
      </w: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CE6530" w:rsidRPr="00011903" w:rsidRDefault="00CE6530" w:rsidP="00CE653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650"/>
        <w:gridCol w:w="567"/>
        <w:gridCol w:w="567"/>
        <w:gridCol w:w="679"/>
        <w:gridCol w:w="567"/>
        <w:gridCol w:w="651"/>
        <w:gridCol w:w="679"/>
        <w:gridCol w:w="567"/>
        <w:gridCol w:w="567"/>
        <w:gridCol w:w="567"/>
        <w:gridCol w:w="566"/>
        <w:gridCol w:w="636"/>
      </w:tblGrid>
      <w:tr w:rsidR="00CE6530" w:rsidRPr="00011903" w:rsidTr="00AF11CE">
        <w:trPr>
          <w:trHeight w:val="130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                 Результати навчання з   </w:t>
            </w:r>
          </w:p>
          <w:p w:rsidR="00CE6530" w:rsidRPr="00011903" w:rsidRDefault="00CE6530" w:rsidP="00AF1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       дисципліни</w:t>
            </w: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Програмні </w:t>
            </w:r>
          </w:p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результати навчання</w:t>
            </w: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4.2.</w:t>
            </w:r>
          </w:p>
        </w:tc>
      </w:tr>
      <w:tr w:rsidR="00E04BFE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E04BFE" w:rsidRDefault="00E04BFE" w:rsidP="00E04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4BF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</w:t>
            </w:r>
            <w:r w:rsidRPr="00E04BFE">
              <w:rPr>
                <w:rFonts w:ascii="Times New Roman" w:hAnsi="Times New Roman"/>
                <w:sz w:val="24"/>
                <w:szCs w:val="24"/>
                <w:lang w:val="uk-UA"/>
              </w:rPr>
              <w:t>. Вільно спілкуватися з професійних питань із фахівцями та нефахівцями державною та іноземною(</w:t>
            </w:r>
            <w:proofErr w:type="spellStart"/>
            <w:r w:rsidRPr="00E04BFE">
              <w:rPr>
                <w:rFonts w:ascii="Times New Roman" w:hAnsi="Times New Roman"/>
                <w:sz w:val="24"/>
                <w:szCs w:val="24"/>
                <w:lang w:val="uk-UA"/>
              </w:rPr>
              <w:t>ими</w:t>
            </w:r>
            <w:proofErr w:type="spellEnd"/>
            <w:r w:rsidRPr="00E04BFE">
              <w:rPr>
                <w:rFonts w:ascii="Times New Roman" w:hAnsi="Times New Roman"/>
                <w:sz w:val="24"/>
                <w:szCs w:val="24"/>
                <w:lang w:val="uk-UA"/>
              </w:rPr>
              <w:t>) мовами усно й письмово, використовувати їх для організації ефективної міжкультурної комунікації.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E04BFE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E04BFE" w:rsidRDefault="00E04BFE" w:rsidP="00E04B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2.</w:t>
            </w:r>
            <w:r w:rsidRPr="00E04B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</w:t>
            </w:r>
            <w:r w:rsidRPr="00E04BF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E04BFE">
              <w:rPr>
                <w:rFonts w:ascii="Times New Roman" w:hAnsi="Times New Roman"/>
                <w:sz w:val="24"/>
                <w:szCs w:val="24"/>
                <w:lang w:val="uk-UA"/>
              </w:rPr>
              <w:t>класифікувати й систематизувати.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FE" w:rsidRPr="00011903" w:rsidRDefault="00E04BFE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CE6530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305E96" w:rsidRDefault="00305E96" w:rsidP="00305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3.</w:t>
            </w:r>
            <w:r w:rsidRPr="00305E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Організовувати процес свого навчання й самоосвіти.</w:t>
            </w:r>
          </w:p>
          <w:p w:rsidR="00CE6530" w:rsidRPr="00305E96" w:rsidRDefault="00CE6530" w:rsidP="00AF1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05E96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305E96" w:rsidRDefault="00305E96" w:rsidP="00305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6.</w:t>
            </w:r>
            <w:r w:rsidRPr="00305E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Використовувати</w:t>
            </w:r>
            <w:r w:rsidRPr="00305E9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05E9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</w:t>
            </w:r>
            <w:r w:rsidRPr="00305E9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305E96">
              <w:rPr>
                <w:rFonts w:ascii="Times New Roman" w:hAnsi="Times New Roman"/>
                <w:sz w:val="24"/>
                <w:szCs w:val="24"/>
                <w:lang w:val="uk-UA"/>
              </w:rPr>
              <w:t>й комунікаційні технології для вирішення складних спеціалізованих задач і проблем професійної діяльності.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305E96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305E96" w:rsidRDefault="00305E96" w:rsidP="00305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05E9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7.</w:t>
            </w:r>
            <w:r w:rsidRPr="00305E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Розуміти </w:t>
            </w:r>
            <w:r w:rsidRPr="00305E9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основні проблеми філології та підходи до їх розв’язання із застосуванням доцільних методів та інноваційних підходів.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011903" w:rsidRDefault="00305E96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CE6530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305E96" w:rsidRDefault="00305E96" w:rsidP="00305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E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ПРН 10.</w:t>
            </w:r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Знати норми літературної мови та вміти їх застосовувати у практичній діяльності.</w:t>
            </w:r>
          </w:p>
          <w:p w:rsidR="00CE6530" w:rsidRPr="00305E96" w:rsidRDefault="00CE6530" w:rsidP="00AF1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CE6530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305E96" w:rsidRDefault="00305E96" w:rsidP="00305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E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ПРН 12.</w:t>
            </w:r>
            <w:r w:rsidRPr="00305E9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Аналізувати </w:t>
            </w:r>
            <w:proofErr w:type="spellStart"/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одиниці, визначати їхню взаємодію та характеризувати </w:t>
            </w:r>
            <w:proofErr w:type="spellStart"/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явища і процеси, що їх зумовлюють.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CE6530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305E96" w:rsidRDefault="00305E96" w:rsidP="00305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05E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ПРН 17.</w:t>
            </w:r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Збирати, аналізувати,</w:t>
            </w:r>
            <w:r w:rsidRPr="00305E9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E6530" w:rsidRPr="00011903" w:rsidTr="00AF11C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96" w:rsidRPr="00305E96" w:rsidRDefault="00305E96" w:rsidP="00305E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305E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ПРН 21.</w:t>
            </w:r>
            <w:r w:rsidRPr="00305E9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05E96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Доступно й аргументовано пояснювати сутність конкретних філологічних питань і власну позицію щодо них як фахівцям, так і широкому загалу; вміти презентувати результати своїх досліджень державною та англійською мовами.</w:t>
            </w:r>
          </w:p>
          <w:p w:rsidR="00CE6530" w:rsidRPr="00011903" w:rsidRDefault="00CE6530" w:rsidP="00AF1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8397C" w:rsidRDefault="0078397C" w:rsidP="0078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7839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7. Відповідність програмних результатів навчання, методів навчання та форм оцінювання з навчальної </w:t>
      </w:r>
      <w:r w:rsidRPr="0078397C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дисципліни (освітнього компонента) </w:t>
      </w:r>
      <w:r w:rsidRPr="007839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“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Теоретична</w:t>
      </w:r>
      <w:r w:rsidRPr="0078397C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 граматика англійської мови” .</w:t>
      </w: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Таблиця 3</w:t>
      </w: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Матриця відповідності програмних результатів навчання,</w:t>
      </w: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методів навчання та форм оцінювання з навчальної </w:t>
      </w:r>
      <w:r w:rsidRPr="0078397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дисципліни</w:t>
      </w:r>
    </w:p>
    <w:p w:rsidR="0078397C" w:rsidRPr="0078397C" w:rsidRDefault="0078397C" w:rsidP="00783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  <w:r w:rsidRPr="0078397C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(освітнього компонента) </w:t>
      </w: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“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Теоретична</w:t>
      </w:r>
      <w:r w:rsidRPr="0078397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 граматика англійської мови” </w:t>
      </w:r>
    </w:p>
    <w:tbl>
      <w:tblPr>
        <w:tblW w:w="1008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2835"/>
        <w:gridCol w:w="3260"/>
      </w:tblGrid>
      <w:tr w:rsidR="0078397C" w:rsidRPr="0078397C" w:rsidTr="0078397C">
        <w:trPr>
          <w:trHeight w:val="297"/>
        </w:trPr>
        <w:tc>
          <w:tcPr>
            <w:tcW w:w="3988" w:type="dxa"/>
            <w:shd w:val="clear" w:color="auto" w:fill="auto"/>
          </w:tcPr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Програмні результати навчання</w:t>
            </w:r>
          </w:p>
        </w:tc>
        <w:tc>
          <w:tcPr>
            <w:tcW w:w="2835" w:type="dxa"/>
            <w:shd w:val="clear" w:color="auto" w:fill="auto"/>
          </w:tcPr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Методи  навчання</w:t>
            </w:r>
          </w:p>
        </w:tc>
        <w:tc>
          <w:tcPr>
            <w:tcW w:w="3260" w:type="dxa"/>
            <w:shd w:val="clear" w:color="auto" w:fill="auto"/>
          </w:tcPr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Форми оцінювання</w:t>
            </w:r>
          </w:p>
        </w:tc>
      </w:tr>
      <w:tr w:rsidR="0078397C" w:rsidRPr="0078397C" w:rsidTr="0078397C">
        <w:trPr>
          <w:trHeight w:val="278"/>
        </w:trPr>
        <w:tc>
          <w:tcPr>
            <w:tcW w:w="3988" w:type="dxa"/>
            <w:shd w:val="clear" w:color="auto" w:fill="auto"/>
          </w:tcPr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ПРН 1. Вільно спілкуватися з професійних питань із фахівцями та нефахівцями державною та іноземною(</w:t>
            </w:r>
            <w:proofErr w:type="spellStart"/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ими</w:t>
            </w:r>
            <w:proofErr w:type="spellEnd"/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) мовами усно й письмово, використовувати їх для організації ефективної міжкультурної комунікації.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ПРН 2. Ефективно працювати з інформацією: добирати необхідну інформацію з різних джерел, зокрема з фахової літератури та електронних баз, критично аналізувати, інтерпретувати її, впорядковувати,</w:t>
            </w:r>
            <w:r w:rsidRPr="0078397C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класифікувати й систематизувати.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ПРН 3. Організовувати процес свого навчання й самоосвіти.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ПРН 6. Використовувати</w:t>
            </w:r>
            <w:r w:rsidRPr="0078397C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інформаційні</w:t>
            </w:r>
            <w:r w:rsidRPr="0078397C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й комунікаційні технології для вирішення складних спеціалізованих задач і проблем професійної діяльності.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ПРН 7. </w:t>
            </w:r>
            <w:r w:rsidRPr="0078397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uk-UA" w:eastAsia="uk-UA"/>
              </w:rPr>
              <w:t xml:space="preserve"> </w:t>
            </w: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Розуміти основні проблеми філології та підходи до їх розв’язання із застосуванням доцільних методів та інноваційних підходів.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ПРН 10. Знати норми літературної мови та вміти їх застосовувати у практичній діяльності.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ПРН 12.</w:t>
            </w:r>
            <w:r w:rsidRPr="0078397C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Аналізувати </w:t>
            </w:r>
            <w:proofErr w:type="spellStart"/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мовні</w:t>
            </w:r>
            <w:proofErr w:type="spellEnd"/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одиниці, визначати їхню взаємодію та характеризувати </w:t>
            </w:r>
            <w:proofErr w:type="spellStart"/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мовні</w:t>
            </w:r>
            <w:proofErr w:type="spellEnd"/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явища і процеси, що їх зумовлюють.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ПРН 17. Збирати, аналізувати,</w:t>
            </w:r>
            <w:r w:rsidRPr="0078397C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систематизувати й інтерпретувати факти мови й мовлення й використовувати їх для розв’язання складних задач і проблем у спеціалізованих сферах професійної діяльності та/або навчання.</w:t>
            </w:r>
          </w:p>
          <w:p w:rsidR="0078397C" w:rsidRPr="0078397C" w:rsidRDefault="0078397C" w:rsidP="00783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ПРН 21. </w:t>
            </w:r>
            <w:r w:rsidRPr="0078397C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>Доступно й аргументовано пояснювати сутність конкретних філологічних питань і власну позицію щодо них як фахівцям, так і широкому загалу; вміти презентувати результати своїх досліджень державною та англійською мовами.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Лекція (традиційна / проблемна) із застосуванням комп’ютерних інформаційних технологій, </w:t>
            </w: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Навчальні дискусії, створення ситуацій пізнавальної новизни.</w:t>
            </w: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Розповідь, бесіда.</w:t>
            </w: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 w:bidi="hi-IN"/>
              </w:rPr>
            </w:pPr>
            <w:r w:rsidRPr="0078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Спостереження, ілюстрація, демонстрація.</w:t>
            </w: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Виконання проектів.</w:t>
            </w: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zh-CN" w:bidi="hi-IN"/>
              </w:rPr>
            </w:pPr>
            <w:r w:rsidRPr="00783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Проведення семінарських занять</w:t>
            </w:r>
          </w:p>
          <w:p w:rsidR="0078397C" w:rsidRPr="0078397C" w:rsidRDefault="0078397C" w:rsidP="007839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Тематичний контроль: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індивідуальне та фронтальне 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опитування;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Поточне тестування;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оцінювання презентацій.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Модульний контроль: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написання МКР.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Підсумковий контроль:</w:t>
            </w:r>
          </w:p>
          <w:p w:rsidR="0078397C" w:rsidRPr="0078397C" w:rsidRDefault="0078397C" w:rsidP="0078397C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397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іспит</w:t>
            </w:r>
          </w:p>
        </w:tc>
      </w:tr>
    </w:tbl>
    <w:p w:rsidR="00CE6530" w:rsidRPr="00011903" w:rsidRDefault="00CE6530" w:rsidP="00CE653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</w:p>
    <w:p w:rsidR="00CE6530" w:rsidRPr="00011903" w:rsidRDefault="00CE6530" w:rsidP="00CE6530">
      <w:pPr>
        <w:numPr>
          <w:ilvl w:val="0"/>
          <w:numId w:val="7"/>
        </w:num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Система оцінювання результатів навчання студентів (</w:t>
      </w:r>
      <w:r w:rsidRPr="000119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критерії оцінювання результатів навчання та засоби діагностики навчальних досягнень студентів</w:t>
      </w: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</w:p>
    <w:p w:rsidR="00CE6530" w:rsidRPr="00011903" w:rsidRDefault="00CE6530" w:rsidP="00CE6530">
      <w:pPr>
        <w:tabs>
          <w:tab w:val="left" w:pos="2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тематичне оцінювання</w:t>
      </w:r>
    </w:p>
    <w:p w:rsidR="00CE6530" w:rsidRPr="00011903" w:rsidRDefault="00CE6530" w:rsidP="00CE6530">
      <w:pPr>
        <w:tabs>
          <w:tab w:val="left" w:pos="2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написання МКР </w:t>
      </w:r>
    </w:p>
    <w:p w:rsidR="00CE6530" w:rsidRPr="00C676E3" w:rsidRDefault="00CE6530" w:rsidP="00CE6530">
      <w:pPr>
        <w:tabs>
          <w:tab w:val="left" w:pos="2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6E3">
        <w:rPr>
          <w:rFonts w:ascii="Times New Roman" w:eastAsia="Times New Roman" w:hAnsi="Times New Roman" w:cs="Times New Roman"/>
          <w:sz w:val="28"/>
          <w:szCs w:val="28"/>
          <w:lang w:val="uk-UA"/>
        </w:rPr>
        <w:t>семестрове оцінювання –іспит</w:t>
      </w:r>
    </w:p>
    <w:p w:rsidR="00CE6530" w:rsidRPr="00011903" w:rsidRDefault="00CE6530" w:rsidP="00CE6530">
      <w:pPr>
        <w:tabs>
          <w:tab w:val="left" w:pos="2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676E3">
        <w:rPr>
          <w:rFonts w:ascii="Times New Roman" w:eastAsia="Times New Roman" w:hAnsi="Times New Roman" w:cs="Times New Roman"/>
          <w:sz w:val="28"/>
          <w:szCs w:val="28"/>
          <w:lang w:val="uk-UA"/>
        </w:rPr>
        <w:t>фінальне оцінювання – іспит</w:t>
      </w:r>
    </w:p>
    <w:p w:rsidR="00CE6530" w:rsidRPr="00011903" w:rsidRDefault="00CE6530" w:rsidP="00CE6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530" w:rsidRPr="00011903" w:rsidRDefault="00CE6530" w:rsidP="00CE6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8.1 Форми та критерії оцінювання студентів:</w:t>
      </w:r>
    </w:p>
    <w:p w:rsidR="00CE6530" w:rsidRPr="00011903" w:rsidRDefault="00CE6530" w:rsidP="00CE65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530" w:rsidRPr="00011903" w:rsidRDefault="00CE6530" w:rsidP="00CE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1. Тематичний контроль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E6530" w:rsidRPr="00011903" w:rsidRDefault="00CE6530" w:rsidP="00CE653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- письмовий контроль у вигляді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міні-</w:t>
      </w: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тестів;</w:t>
      </w:r>
    </w:p>
    <w:p w:rsidR="00CE6530" w:rsidRPr="00011903" w:rsidRDefault="00CE6530" w:rsidP="00CE653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– усне фронтальне чи вибіркове індивідуальне опитування;</w:t>
      </w:r>
    </w:p>
    <w:p w:rsidR="00CE6530" w:rsidRPr="00011903" w:rsidRDefault="00CE6530" w:rsidP="00CE653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– заслуховування індивідуальних чи групових презентацій за визначеною тематикою.</w:t>
      </w:r>
    </w:p>
    <w:p w:rsidR="00CE6530" w:rsidRPr="00011903" w:rsidRDefault="00CE6530" w:rsidP="00CE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 Модульний контроль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: написання МКР</w:t>
      </w:r>
    </w:p>
    <w:p w:rsidR="00CE6530" w:rsidRDefault="00CE6530" w:rsidP="00CE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3. Підсумковий контроль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8A38FF">
        <w:rPr>
          <w:rFonts w:ascii="Times New Roman" w:eastAsia="Times New Roman" w:hAnsi="Times New Roman" w:cs="Times New Roman"/>
          <w:sz w:val="28"/>
          <w:szCs w:val="28"/>
          <w:lang w:val="uk-UA"/>
        </w:rPr>
        <w:t>іспит</w:t>
      </w:r>
    </w:p>
    <w:p w:rsidR="00CE6530" w:rsidRPr="00011903" w:rsidRDefault="00CE6530" w:rsidP="00CE65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8.2 Організація оцінювання (</w:t>
      </w:r>
      <w:r w:rsidRPr="0001190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обов’язково зазначається порядок організації передбачених робочою програмою навчальної дисципліни форм оцінювання із зазначенням орієнтовного графіка оцінювання)</w:t>
      </w: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CE6530" w:rsidRPr="00011903" w:rsidRDefault="00CE6530" w:rsidP="00CE6530">
      <w:pPr>
        <w:tabs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Поточне оцінювання всіх видів навчальної діяльності, включаючи  аудиторну й самостійну роботу, та написання модульної контрольної роботи на останній лекції. </w:t>
      </w: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8.3 Шкала відповідності оцінок</w:t>
      </w:r>
    </w:p>
    <w:p w:rsidR="00CE6530" w:rsidRPr="00011903" w:rsidRDefault="00CE6530" w:rsidP="00CE6530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530" w:rsidRPr="00011903" w:rsidRDefault="00CE6530" w:rsidP="00CE653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Поточне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«0».</w:t>
      </w:r>
    </w:p>
    <w:p w:rsidR="00CE6530" w:rsidRPr="00011903" w:rsidRDefault="00CE6530" w:rsidP="00CE653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рейтинговий бал за роботу протягом семестру шляхом помноження на 10. Таким чином, максимальний рейтинговий бал за роботу протягом семестру може становити 50.</w:t>
      </w: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"/>
        <w:gridCol w:w="1967"/>
        <w:gridCol w:w="1701"/>
        <w:gridCol w:w="5954"/>
      </w:tblGrid>
      <w:tr w:rsidR="00CE6530" w:rsidRPr="00011903" w:rsidTr="00AF11CE"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№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 w:bidi="hi-IN"/>
              </w:rPr>
              <w:t>Види навчальної діяльності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 w:bidi="hi-IN"/>
              </w:rPr>
              <w:t>Національна 4-бальна система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before="24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 w:bidi="hi-IN"/>
              </w:rPr>
              <w:t>Критерії оцінювання</w:t>
            </w:r>
          </w:p>
        </w:tc>
      </w:tr>
      <w:tr w:rsidR="00CE6530" w:rsidRPr="0046534B" w:rsidTr="00AF11CE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Аудиторна 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lastRenderedPageBreak/>
              <w:t>робота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Систематизована, творча, логічно побудована відповідь з елементами інновації; завдання 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lastRenderedPageBreak/>
              <w:t>виконані за інноваційним рівнем складності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Продуктивна, але недостатньо вичерпна відповідь; завдання виконані за стандартним рівнем складності, можливі незначні помилки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Репродуктивна відповідь; завдання виконані за репродуктивним видом складності, містять помилки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Фрагментарна, не аргументована відповідь; завдання не виконані у відповідності з вимогами, допущені множинні помилки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Непідготовленість до заняття; невиконання завдань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Відсутність на занятті</w:t>
            </w:r>
          </w:p>
        </w:tc>
      </w:tr>
      <w:tr w:rsidR="00CE6530" w:rsidRPr="00011903" w:rsidTr="00AF11CE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Поза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аудиторна</w:t>
            </w:r>
          </w:p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(самостійна) робота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Інноваційний підхід до самостійно виконаних завдань, здатність до критико-аналітичного осмислення актуальних проблем лінгвостилістики, загальна філологічна та мовна компетентність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Творче і самостійне виконання завдань, якісне володіння програмним матеріалом та його доцільне використання у виконанні завдань.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Виконання індивідуальних завдань за репродуктивним видом складності за суттєвої допомоги з боку викладача.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Неглибоке, фрагментарне виконання завдань.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Невиконання завдань.</w:t>
            </w:r>
          </w:p>
        </w:tc>
      </w:tr>
      <w:tr w:rsidR="00CE6530" w:rsidRPr="00011903" w:rsidTr="00AF11CE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3.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МКР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90%–100% правильно виконаних завдань, повне розкриття теоретичної проблеми, креативність в інтерпретації фрагментів тексту, 1-2 незначних помилки щодо змісту або форми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75%–89% правильно виконаних завдань, загалом правильне, але неповне розкриття теоретичної проблеми, стереотипність в інтерпретації 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lastRenderedPageBreak/>
              <w:t>фрагментів тексту, 3–4 незначних помилки щодо змісту або форми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50%–74% правильно виконаних завдань, несистематизована, неаргументована, неповна відповідь на теоретичне запитання, недостатньо повна інтерпретація фрагментів тексту, 5–6 помилок щодо змісту або форми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50% і нижче правильно виконаних завдань, неправильна відповідь на теоретичне запитання, невірна інтерпретація фрагментів тексту, 7 і більше помилок щодо змісту або форми</w:t>
            </w:r>
          </w:p>
        </w:tc>
      </w:tr>
      <w:tr w:rsidR="00CE6530" w:rsidRPr="00011903" w:rsidTr="00AF11CE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6530" w:rsidRPr="00011903" w:rsidRDefault="00CE6530" w:rsidP="00AF11CE">
            <w:pPr>
              <w:suppressLineNumbers/>
              <w:suppressAutoHyphens/>
              <w:spacing w:after="283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Відсутність контрольної роботи</w:t>
            </w:r>
          </w:p>
        </w:tc>
      </w:tr>
    </w:tbl>
    <w:p w:rsidR="00CE6530" w:rsidRPr="00011903" w:rsidRDefault="00CE6530" w:rsidP="00CE6530">
      <w:pPr>
        <w:suppressAutoHyphens/>
        <w:spacing w:after="140" w:line="288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</w:p>
    <w:p w:rsidR="00CE6530" w:rsidRPr="00011903" w:rsidRDefault="00CE6530" w:rsidP="00CE6530">
      <w:pPr>
        <w:suppressAutoHyphens/>
        <w:spacing w:after="140" w:line="288" w:lineRule="auto"/>
        <w:ind w:right="-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Модульна контрольна робота є складником семестрового рейтингу. Наприкінці семестру всі студенти виконують модульну контрольну роботу з курсу. Модульні контрольні роботи оцінюються в 4-бальній системі: «відмінно» («5»), «добре» («4»), «задовільно» («3»), «незадовільно» («2»). Ці оцінки трансформуються в рейтинговий бал за МКР у такий спосіб:</w:t>
      </w:r>
    </w:p>
    <w:p w:rsidR="00CE6530" w:rsidRPr="00315D21" w:rsidRDefault="00CE6530" w:rsidP="00CE6530">
      <w:pPr>
        <w:suppressAutoHyphens/>
        <w:spacing w:after="140" w:line="288" w:lineRule="auto"/>
        <w:ind w:right="28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315D21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«відмінно» − 30 балів;</w:t>
      </w:r>
    </w:p>
    <w:p w:rsidR="00CE6530" w:rsidRPr="00315D21" w:rsidRDefault="00CE6530" w:rsidP="00CE6530">
      <w:pPr>
        <w:suppressAutoHyphens/>
        <w:spacing w:after="140" w:line="288" w:lineRule="auto"/>
        <w:ind w:right="28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315D21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«добре» − 23 бали;</w:t>
      </w:r>
    </w:p>
    <w:p w:rsidR="00CE6530" w:rsidRPr="00315D21" w:rsidRDefault="00CE6530" w:rsidP="00CE6530">
      <w:pPr>
        <w:suppressAutoHyphens/>
        <w:spacing w:after="140" w:line="288" w:lineRule="auto"/>
        <w:ind w:right="28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315D21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«задовільно – 18 балів;</w:t>
      </w:r>
    </w:p>
    <w:p w:rsidR="00CE6530" w:rsidRPr="00011903" w:rsidRDefault="00CE6530" w:rsidP="00CE6530">
      <w:pPr>
        <w:suppressAutoHyphens/>
        <w:spacing w:after="140" w:line="288" w:lineRule="auto"/>
        <w:ind w:right="28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315D21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«незадовільно» − 0 балів;</w:t>
      </w:r>
    </w:p>
    <w:p w:rsidR="00CE6530" w:rsidRPr="00011903" w:rsidRDefault="00CE6530" w:rsidP="00CE6530">
      <w:pPr>
        <w:suppressAutoHyphens/>
        <w:spacing w:after="140" w:line="288" w:lineRule="auto"/>
        <w:ind w:right="28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Неявка на МКР – 0 балів.</w:t>
      </w:r>
    </w:p>
    <w:p w:rsidR="00CE6530" w:rsidRPr="00011903" w:rsidRDefault="00CE6530" w:rsidP="00CE6530">
      <w:pPr>
        <w:suppressAutoHyphens/>
        <w:spacing w:after="140" w:line="288" w:lineRule="auto"/>
        <w:ind w:right="-2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Семестровий рейтинговий бал є сумою рейтингового </w:t>
      </w:r>
      <w:r w:rsidR="00AE0A7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бали</w:t>
      </w: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за роботу протягом семестру і рейтингового </w:t>
      </w:r>
      <w:r w:rsidR="00AE0A76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бали</w:t>
      </w:r>
      <w:r w:rsidRPr="00011903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за МКР.</w:t>
      </w:r>
    </w:p>
    <w:p w:rsidR="00CE6530" w:rsidRDefault="00CE6530" w:rsidP="00CE6530">
      <w:pPr>
        <w:suppressAutoHyphens/>
        <w:spacing w:after="140" w:line="288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zh-CN" w:bidi="hi-IN"/>
        </w:rPr>
        <w:t>Підсумковий контроль</w:t>
      </w:r>
    </w:p>
    <w:p w:rsidR="00CE6530" w:rsidRPr="000871CE" w:rsidRDefault="00CE6530" w:rsidP="00CE6530">
      <w:pPr>
        <w:suppressAutoHyphens/>
        <w:spacing w:after="140" w:line="288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871C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zh-CN" w:bidi="hi-IN"/>
        </w:rPr>
        <w:t>Іспит</w:t>
      </w:r>
    </w:p>
    <w:p w:rsidR="00CE6530" w:rsidRPr="000871CE" w:rsidRDefault="00CE6530" w:rsidP="00CE65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На іспиті студент має відповісти на три питання: два теоретичного і один практичного характеру. Система та критерії оцінювання визначаються у відповідності до загальних вимог (дивись нижче):</w:t>
      </w:r>
    </w:p>
    <w:p w:rsidR="00CE6530" w:rsidRPr="000871CE" w:rsidRDefault="00CE6530" w:rsidP="00CE653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Система модульно-рейтингового контролю навчальних досягнень студентів І–V курсів однакова для всіх дисциплін. У структурі кожного модуля з усіх навчальних дисциплін оцінюються такі складники: </w:t>
      </w:r>
    </w:p>
    <w:tbl>
      <w:tblPr>
        <w:tblStyle w:val="a7"/>
        <w:tblW w:w="9900" w:type="dxa"/>
        <w:tblInd w:w="108" w:type="dxa"/>
        <w:tblLook w:val="01E0" w:firstRow="1" w:lastRow="1" w:firstColumn="1" w:lastColumn="1" w:noHBand="0" w:noVBand="0"/>
      </w:tblPr>
      <w:tblGrid>
        <w:gridCol w:w="3420"/>
        <w:gridCol w:w="3420"/>
        <w:gridCol w:w="3060"/>
      </w:tblGrid>
      <w:tr w:rsidR="00CE6530" w:rsidRPr="000871CE" w:rsidTr="00AF11CE">
        <w:trPr>
          <w:trHeight w:val="739"/>
        </w:trPr>
        <w:tc>
          <w:tcPr>
            <w:tcW w:w="3420" w:type="dxa"/>
            <w:vAlign w:val="center"/>
          </w:tcPr>
          <w:p w:rsidR="00CE6530" w:rsidRPr="000871CE" w:rsidRDefault="00CE6530" w:rsidP="00AF11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1CE">
              <w:rPr>
                <w:b/>
                <w:sz w:val="28"/>
                <w:szCs w:val="28"/>
                <w:lang w:val="uk-UA"/>
              </w:rPr>
              <w:lastRenderedPageBreak/>
              <w:t xml:space="preserve">Аудиторна </w:t>
            </w:r>
          </w:p>
          <w:p w:rsidR="00CE6530" w:rsidRPr="000871CE" w:rsidRDefault="00CE6530" w:rsidP="00AF11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1CE">
              <w:rPr>
                <w:b/>
                <w:sz w:val="28"/>
                <w:szCs w:val="28"/>
                <w:lang w:val="uk-UA"/>
              </w:rPr>
              <w:t>робота студента</w:t>
            </w:r>
          </w:p>
        </w:tc>
        <w:tc>
          <w:tcPr>
            <w:tcW w:w="3420" w:type="dxa"/>
            <w:vAlign w:val="center"/>
          </w:tcPr>
          <w:p w:rsidR="00CE6530" w:rsidRPr="000871CE" w:rsidRDefault="00CE6530" w:rsidP="00AF11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1CE">
              <w:rPr>
                <w:b/>
                <w:sz w:val="28"/>
                <w:szCs w:val="28"/>
                <w:lang w:val="uk-UA"/>
              </w:rPr>
              <w:t xml:space="preserve">Самостійна </w:t>
            </w:r>
          </w:p>
          <w:p w:rsidR="00CE6530" w:rsidRPr="000871CE" w:rsidRDefault="00CE6530" w:rsidP="00AF11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1CE">
              <w:rPr>
                <w:b/>
                <w:sz w:val="28"/>
                <w:szCs w:val="28"/>
                <w:lang w:val="uk-UA"/>
              </w:rPr>
              <w:t>робота студента</w:t>
            </w:r>
          </w:p>
        </w:tc>
        <w:tc>
          <w:tcPr>
            <w:tcW w:w="3060" w:type="dxa"/>
            <w:vAlign w:val="center"/>
          </w:tcPr>
          <w:p w:rsidR="00CE6530" w:rsidRPr="000871CE" w:rsidRDefault="00CE6530" w:rsidP="00AF11C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871CE">
              <w:rPr>
                <w:b/>
                <w:sz w:val="28"/>
                <w:szCs w:val="28"/>
                <w:lang w:val="uk-UA"/>
              </w:rPr>
              <w:t>Модульна контрольна робота</w:t>
            </w:r>
          </w:p>
        </w:tc>
      </w:tr>
    </w:tbl>
    <w:p w:rsidR="00CE6530" w:rsidRPr="000871CE" w:rsidRDefault="00CE6530" w:rsidP="00CE65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Рейтинг кожного модуля обчислюється однаково для всіх навчальних дисциплін.</w:t>
      </w:r>
    </w:p>
    <w:p w:rsidR="00CE6530" w:rsidRPr="000871CE" w:rsidRDefault="00CE6530" w:rsidP="00CE65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Поточне оцінювання всіх видів навчальної діяльності студента (аудиторна робота та самостійна робота) здійснюється в національній 4-бальній                   шкалі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«0».</w:t>
      </w:r>
    </w:p>
    <w:p w:rsidR="00CE6530" w:rsidRPr="000871CE" w:rsidRDefault="00CE6530" w:rsidP="00CE65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рейтинговий бал за роботу протягом семестру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помноження на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10.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Таким чином, максимальний рейтинговий бал за роботу протягом семестру може становити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50.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CE6530" w:rsidRPr="000871CE" w:rsidRDefault="00CE6530" w:rsidP="00CE65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рішенням кафедри згідно з установленими кафедрою критеріями поточне оцінювання всіх видів навчальної діяльності студента (аудиторна робота та самостійна робота) може здійснюватися за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10-бальною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шкалою (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0 до 10).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цілого числа. Цю оцінку викладач трансформує в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рейтинговий бал за роботу протягом семестру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помноження на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</w:t>
      </w:r>
    </w:p>
    <w:p w:rsidR="00CE6530" w:rsidRPr="000871CE" w:rsidRDefault="00CE6530" w:rsidP="00CE65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Модульна контрольна робота є складником семестрового рейтингу. Наприкінці семестру всі студенти виконують модульні контрольні роботи з усіх дисциплін. Модульні контрольні роботи оцінюються в 4-бальній системі («відмінно» («5»), «добре» («4»), «задовільно» («3»), «незадовільно» («2»)). Ці оцінки трансформуються в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рейтинговий бал за МКР 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такий спосіб:</w:t>
      </w:r>
    </w:p>
    <w:p w:rsidR="00CE6530" w:rsidRPr="000871CE" w:rsidRDefault="00CE6530" w:rsidP="00CE6530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Для дисциплін, з яких передбачено підсумковий контроль у формі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екзамену:</w:t>
      </w:r>
    </w:p>
    <w:p w:rsidR="00CE6530" w:rsidRPr="000871CE" w:rsidRDefault="00CE6530" w:rsidP="00CE653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«відмінно»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3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0 балів;</w:t>
      </w:r>
    </w:p>
    <w:p w:rsidR="00CE6530" w:rsidRPr="000871CE" w:rsidRDefault="00CE6530" w:rsidP="00CE653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«добре»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23 бали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E6530" w:rsidRPr="000871CE" w:rsidRDefault="00CE6530" w:rsidP="00CE653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«задовільно»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18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балів;</w:t>
      </w:r>
    </w:p>
    <w:p w:rsidR="00CE6530" w:rsidRPr="000871CE" w:rsidRDefault="00CE6530" w:rsidP="00CE653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«незадовільно»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0 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балів.</w:t>
      </w:r>
    </w:p>
    <w:p w:rsidR="00CE6530" w:rsidRPr="000871CE" w:rsidRDefault="00CE6530" w:rsidP="00CE6530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Неявка на МКР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– 0 балів.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Семестровий рейтинговий бал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сумою рейтингового балу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роботу протя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гом семестру і рейтингового балу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МКР.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Студентам, які мають семестровий рейтинговий бал з дисципліни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63 – 70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рішенням кафедри може бути виставлена підсумкова оцінка за дисципліну за національною шкалою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«відмінно»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шкалою ЄКТС –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Підсумковий рейтинговий бал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виставляється шляхом додавання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семестрового рейтингового балу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студента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 балів.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Екзамен може відбуватися в усній формі, письмовій формі або складатися з письмової та усної частин. Максимальний екзаменаційний бал становить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30.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Викладач оцінює відповідь студента на екзамені (диференційованому заліку) у 4-бальній шкалі. Ця оцінка трансформується в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екзаменаційний рейтинговий бал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такий спосіб: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«відмінно»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30 балів;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«добре»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– 23 бали;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«задовільно»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– 18 балів;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«незадовільно»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– 0 балів.</w:t>
      </w:r>
    </w:p>
    <w:p w:rsidR="00CE6530" w:rsidRPr="000871CE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Підсумкова оцінка за дисципліну виставляється за підсумковим рейтинговим балом (сум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 семестрового рейтингового балу та екзаменаційного балу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) за таблицею:</w:t>
      </w:r>
    </w:p>
    <w:tbl>
      <w:tblPr>
        <w:tblW w:w="0" w:type="auto"/>
        <w:tblInd w:w="7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956"/>
        <w:gridCol w:w="3876"/>
      </w:tblGrid>
      <w:tr w:rsidR="00CE6530" w:rsidRPr="000871CE" w:rsidTr="00AF11CE">
        <w:trPr>
          <w:trHeight w:hRule="exact" w:val="114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Підсумковий </w:t>
            </w: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087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ейтинговий бал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87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Оцінка за шкалою ЄКТС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ind w:right="1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71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Підсумкова оцінка за дисципліну за національною шкалою</w:t>
            </w:r>
          </w:p>
          <w:p w:rsidR="00CE6530" w:rsidRPr="000871CE" w:rsidRDefault="00CE6530" w:rsidP="00AF11CE">
            <w:pPr>
              <w:shd w:val="clear" w:color="auto" w:fill="FFFFFF"/>
              <w:ind w:right="1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E6530" w:rsidRPr="000871CE" w:rsidRDefault="00CE6530" w:rsidP="00AF11CE">
            <w:pPr>
              <w:shd w:val="clear" w:color="auto" w:fill="FFFFFF"/>
              <w:ind w:right="19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CE6530" w:rsidRPr="000871CE" w:rsidRDefault="00CE6530" w:rsidP="00AF11CE">
            <w:pPr>
              <w:shd w:val="clear" w:color="auto" w:fill="FFFFFF"/>
              <w:ind w:righ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530" w:rsidRPr="000871CE" w:rsidTr="00AF11CE">
        <w:trPr>
          <w:trHeight w:hRule="exact" w:val="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відмінно</w:t>
            </w:r>
          </w:p>
        </w:tc>
      </w:tr>
      <w:tr w:rsidR="00CE6530" w:rsidRPr="000871CE" w:rsidTr="00AF11CE">
        <w:trPr>
          <w:trHeight w:hRule="exact" w:val="4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82 – 89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3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добре</w:t>
            </w:r>
          </w:p>
        </w:tc>
      </w:tr>
      <w:tr w:rsidR="00CE6530" w:rsidRPr="000871CE" w:rsidTr="00AF11CE">
        <w:trPr>
          <w:trHeight w:hRule="exact" w:val="42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75 – 81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</w:p>
        </w:tc>
        <w:tc>
          <w:tcPr>
            <w:tcW w:w="3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530" w:rsidRPr="000871CE" w:rsidTr="00AF11CE">
        <w:trPr>
          <w:trHeight w:hRule="exact" w:val="43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66 – 74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871C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3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7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задовільно</w:t>
            </w:r>
          </w:p>
        </w:tc>
      </w:tr>
      <w:tr w:rsidR="00CE6530" w:rsidRPr="000871CE" w:rsidTr="00AF11CE">
        <w:trPr>
          <w:trHeight w:hRule="exact" w:val="9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60 – 65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7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Е</w:t>
            </w:r>
          </w:p>
        </w:tc>
        <w:tc>
          <w:tcPr>
            <w:tcW w:w="38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E6530" w:rsidRPr="000871CE" w:rsidTr="00AF11CE">
        <w:trPr>
          <w:trHeight w:hRule="exact" w:val="9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– 59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0871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530" w:rsidRPr="000871CE" w:rsidRDefault="00CE6530" w:rsidP="00AF11CE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7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незадовільно</w:t>
            </w:r>
            <w:r w:rsidRPr="000871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E6530" w:rsidRPr="00EB5DB7" w:rsidRDefault="00CE6530" w:rsidP="00CE653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Якщо студент на екзамені з дисципліни, з якої він мав семестровий рейтинговий бал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менше 42 балів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отримує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позитивну 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екзаменаційну оцінку («відмінно» («5»), «добре» («4»), «задовільно» («3»)), то такому студенту виставляється підсумкова оцінка з дисципліни за національною шкалою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лише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«задовільно»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 шкалою </w:t>
      </w:r>
      <w:r w:rsidRPr="000871CE">
        <w:rPr>
          <w:rFonts w:ascii="Times New Roman" w:eastAsia="Times New Roman" w:hAnsi="Times New Roman" w:cs="Times New Roman"/>
          <w:sz w:val="28"/>
          <w:szCs w:val="28"/>
        </w:rPr>
        <w:t>ЄКТС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Pr="000871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в екзаменаційній відомості в графі «Підсумковий рейтинговий бал» ставиться </w:t>
      </w:r>
      <w:r w:rsidRPr="000871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60 балів</w:t>
      </w:r>
      <w:r w:rsidRPr="000871C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E6530" w:rsidRPr="00011903" w:rsidRDefault="00CE6530" w:rsidP="00CE6530">
      <w:pPr>
        <w:suppressAutoHyphens/>
        <w:spacing w:after="140" w:line="288" w:lineRule="auto"/>
        <w:ind w:right="6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zh-CN" w:bidi="hi-I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zh-CN" w:bidi="hi-IN"/>
        </w:rPr>
        <w:t>Перелік питань до іспиту</w:t>
      </w:r>
      <w:r w:rsidRPr="0001190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zh-CN" w:bidi="hi-IN"/>
        </w:rPr>
        <w:t>: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subject of theoretical grammar. Its relation to practical grammar.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General principles of grammatical analysis: semantic, syntactic and pragmatic.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grammatical structure of the English language: general characteristics. Analytic and synthetic forms of English words.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Language as a system and structure. Language levels. Linguistic units and their peculiarities.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dichotomy of language and speech. Language units and speech units.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Systemic relations in language: paradigmatic and syntagmatic relations.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morpheme as an elementary meaningful unit. Classification of morphemes.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word as the central unit of language.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Lexical and grammatical aspects of the word. Types of grammatical meanings.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Grammatical (morphological) categories. Referential and significational grammatical categories.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notion of opposition as the basis of grammatical categories. Types of oppositions. Neutralization of the opposition.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parts of speech problem. Different approaches to classifying parts of speech.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Complex approach to the parts of speech classification. Notional and functional parts of speech.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problem of function words in Modern English. Function words in communication.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noun as a part of speech. Morphological, semantic and syntactic properties of the noun. Grammatically relevant classes of nouns.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category of number. Formal and functional features of the number category. The problem of number in different subclasses of nouns.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category of case. Meanings the formant “s” can render. Number of cases in English: different views. 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problem of gender in English. Personal pronouns as gender indicators of nouns. Sex distinctions in the system of the noun.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article as a part of speech. Communicative functions of articles.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The verb as a part of speech. Classifications of English verbs.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General survey of the grammatical categories of the verb.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category of tense in English. Tense oppositions. The problem of future tenses.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category of aspect. Aspect opposition. Progressive and non-progressive verbs in communication.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category of voice. Voice opposition. Different views on the number of voices in English.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category of mood. The problem of mood opposition. Mood and modality.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General characteristics of syntax as part of grammar. Syntactic theories.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General principles of Transformational-Generative Grammar.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General survey of modern approaches to the language study: </w:t>
      </w:r>
      <w:r w:rsidR="00AE0A76"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Text linguistics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Speech Act Theory, Discourse Analysis.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Basic syntactic notions: syntactic units, syntactic relations, syntactic connections.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Coordination. Coordinate syntactic units.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Subordination. Subordinate syntactic units.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General characteristics of the word-group. Classifications of word-groups.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Nominal word combinations. Noun-phrases with pre-posed and post-posed adjuncts.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Verbal word combinations. Types of verbal complements.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Predication. Primary and secondary predication. Predicative word combinations.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sentence. Structural and semantic characteristics of the sentence. Different approaches to the study of the sentence.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hierarchical structure of the sentence. Immediate Constituents analysis.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paradigm of a simple sentence. Kernel and derived sentences. Syntactic processes.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utterance as a unit of speech. Communicative types of utterances.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utterance. Informative structure of the utterance (FSP). The theme and the rheme.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complex sentence as a polypredicative construction. Types of subordinate clauses.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Text as a syntactic unit. Coherence, cohesion and deixis as textual integrative properties. 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Textual connecting devices. Reiteration, collocation, endophoric relations.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The notion of deixis. Textual deictic markers.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Pragmatic approach to the study of language units. Speech Act Theory: basic principles and notions.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Classifications of speech acts. Indirect speech acts.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Basic principles of Discourse Analysis.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Maxims of conversation by P. Grice.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Implicatures of discourse. Conversational and conventional implicatures.</w:t>
      </w:r>
    </w:p>
    <w:p w:rsidR="00CE6530" w:rsidRPr="00011903" w:rsidRDefault="00CE6530" w:rsidP="00CE6530">
      <w:pPr>
        <w:numPr>
          <w:ilvl w:val="0"/>
          <w:numId w:val="9"/>
        </w:num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Implicatures and indirectness. The Politeness Principle.</w:t>
      </w:r>
    </w:p>
    <w:p w:rsidR="00CE6530" w:rsidRPr="00011903" w:rsidRDefault="00CE6530" w:rsidP="00CE6530">
      <w:pPr>
        <w:suppressAutoHyphens/>
        <w:spacing w:after="140" w:line="288" w:lineRule="auto"/>
        <w:ind w:right="6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zh-CN" w:bidi="hi-IN"/>
        </w:rPr>
      </w:pPr>
    </w:p>
    <w:p w:rsidR="00CE6530" w:rsidRPr="00011903" w:rsidRDefault="00CE6530" w:rsidP="00CE6530">
      <w:pPr>
        <w:numPr>
          <w:ilvl w:val="0"/>
          <w:numId w:val="7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Програма навчальної дисципліни. </w:t>
      </w:r>
      <w:r w:rsidRPr="000119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Тематичний план занять</w:t>
      </w:r>
    </w:p>
    <w:p w:rsidR="00CE6530" w:rsidRPr="00011903" w:rsidRDefault="00CE6530" w:rsidP="00CE6530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"/>
        <w:gridCol w:w="4185"/>
        <w:gridCol w:w="1134"/>
        <w:gridCol w:w="992"/>
        <w:gridCol w:w="1701"/>
        <w:gridCol w:w="1294"/>
      </w:tblGrid>
      <w:tr w:rsidR="00CE6530" w:rsidRPr="00011903" w:rsidTr="00AF11CE">
        <w:trPr>
          <w:trHeight w:val="236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</w:t>
            </w: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і назва теми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(включно із темами, що </w:t>
            </w: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винесені на самостійне опрацювання)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Кількість годин</w:t>
            </w:r>
          </w:p>
        </w:tc>
      </w:tr>
      <w:tr w:rsidR="00CE6530" w:rsidRPr="00011903" w:rsidTr="00AF11CE">
        <w:trPr>
          <w:trHeight w:val="230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Денна форма</w:t>
            </w:r>
          </w:p>
        </w:tc>
      </w:tr>
      <w:tr w:rsidR="00CE6530" w:rsidRPr="00011903" w:rsidTr="00AF11CE">
        <w:trPr>
          <w:trHeight w:val="276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 тому числі</w:t>
            </w:r>
          </w:p>
        </w:tc>
      </w:tr>
      <w:tr w:rsidR="00CE6530" w:rsidRPr="00011903" w:rsidTr="00AF11CE">
        <w:trPr>
          <w:trHeight w:val="657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семінарські / практичні заняття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CE6530" w:rsidRPr="00011903" w:rsidTr="00AF11CE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Модуль 1</w:t>
            </w:r>
          </w:p>
        </w:tc>
      </w:tr>
      <w:tr w:rsidR="00CE6530" w:rsidRPr="00011903" w:rsidTr="00AF11CE">
        <w:trPr>
          <w:trHeight w:val="54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uppressAutoHyphens/>
              <w:spacing w:after="140" w:line="288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 w:bidi="hi-IN"/>
              </w:rPr>
              <w:t>Змістовий модуль 1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. Граматична будова англійської мови. Морфологія. Граматичні аспекти вивчення слова.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1.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Загальні принципи граматичного аналізу. Поняття граматичної будови мови. Системний та структурний підходи до вивчення мови.</w:t>
            </w:r>
          </w:p>
          <w:p w:rsidR="00CE6530" w:rsidRPr="00011903" w:rsidRDefault="00CE6530" w:rsidP="00AF11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zh-CN" w:bidi="hi-IN"/>
              </w:rPr>
              <w:t xml:space="preserve">Самостійна робота.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а) Виконання завдань з навчально-методичного посібника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L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>.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M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>. 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Volkova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Theoretical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Grammar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Practice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(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pp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.11-22),  </w:t>
            </w:r>
          </w:p>
          <w:p w:rsidR="00CE6530" w:rsidRPr="00011903" w:rsidRDefault="00CE6530" w:rsidP="00AF11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>б)</w:t>
            </w:r>
            <w:r w:rsidRPr="00011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Знайти у художній літературі приклади на явище, що досліджується. Підготувати теоретичний матеріал до презентації.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CF0C4F" w:rsidRDefault="00F528FD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F528FD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6530"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Морфемна структура слова. Слово. Лексичні та граматичні аспекти вивчення слова.  Граматичні категорії.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Самостійна робота.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а) Виконання завдань з навчально-методичного посібника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 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Volkova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Theoretical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Grammar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.23-48),  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б)</w:t>
            </w:r>
            <w:r w:rsidRPr="000119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Знайти у художній літературі приклади на явище, що досліджується. Підготувати теоретичний матеріал до 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Основні критерії виділення частин мови. Повнозначні та службові частини мови. Граматичні властивості службових частин мови. Артикль.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Самостійна робота.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а) Виконання завдань з навчально-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методичного посібника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 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Volkova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Theoretical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Grammar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.49-67),  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б)</w:t>
            </w:r>
            <w:r w:rsidRPr="000119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Знайти у художній літературі приклади на явище, що досліджується. Підготувати теоретичний матеріал до 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9E71C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9E71C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4.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Граматичні властивості іменника та дієслова. Граматичні категорі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ї іменника та дієслова. 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Самостійна робота.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а) Виконання завдань з навчально-методичного посібника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 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Volkova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Theoretical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Grammar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.68-82),  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б)</w:t>
            </w:r>
            <w:r w:rsidRPr="000119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Знайти у художній літературі приклади на явище, що досліджується. Підготувати теоретичний матеріал до 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E93678" w:rsidRDefault="00F528FD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E93678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E93678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F528FD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6530"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val="uk-UA"/>
              </w:rPr>
              <w:t>Р</w:t>
            </w: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 за змістовним модулем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B470C7" w:rsidRDefault="000876B2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E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B470C7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8707E5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6530"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E6530" w:rsidRPr="00011903" w:rsidTr="00AF11CE"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Модуль 2</w:t>
            </w:r>
          </w:p>
        </w:tc>
      </w:tr>
      <w:tr w:rsidR="00CE6530" w:rsidRPr="00011903" w:rsidTr="00AF11CE">
        <w:trPr>
          <w:trHeight w:val="547"/>
        </w:trPr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suppressAutoHyphens/>
              <w:spacing w:after="140" w:line="288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 w:bidi="hi-IN"/>
              </w:rPr>
              <w:t xml:space="preserve">Змістовий модуль 2. 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Синтаксис. Сучасні підходи до вивчення одиниць синтаксичного рівня.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1.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Загальна характеристика синтаксичного рівня. Сучасні синтаксичні теорії. Синтаксис словосполучення.</w:t>
            </w:r>
          </w:p>
          <w:p w:rsidR="00CE6530" w:rsidRPr="00011903" w:rsidRDefault="00CE6530" w:rsidP="00AF11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zh-CN" w:bidi="hi-IN"/>
              </w:rPr>
              <w:t xml:space="preserve">Самостійна робота.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а) Виконання завдань з навчально-методичного посібника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L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>.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M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>. 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Volkova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Theoretical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Grammar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Practice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 (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zh-CN" w:bidi="hi-IN"/>
              </w:rPr>
              <w:t>pp</w:t>
            </w: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 xml:space="preserve">.83-96),  </w:t>
            </w:r>
          </w:p>
          <w:p w:rsidR="00CE6530" w:rsidRPr="00011903" w:rsidRDefault="00CE6530" w:rsidP="00AF11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011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zh-CN" w:bidi="hi-IN"/>
              </w:rPr>
              <w:t>б)</w:t>
            </w:r>
            <w:r w:rsidRPr="00011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zh-CN" w:bidi="hi-IN"/>
              </w:rPr>
              <w:t xml:space="preserve"> </w:t>
            </w:r>
            <w:r w:rsidRPr="00011903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Знайти у художній літературі приклади на явище, що досліджується. Підготувати теоретичний матеріал до презентації.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48341A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48341A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2.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Речення. Різні підходи до вивчення речення. Складне речення. Висловлення. Тема-рематична організація висловлення.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Самостійна робота.</w:t>
            </w:r>
            <w:r w:rsidRPr="000119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а)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Виконання завдань з навчально-методичного посібника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 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Volkova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Theoretical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Grammar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.97-111),  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б)</w:t>
            </w:r>
            <w:r w:rsidRPr="000119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Знайти у художній літературі приклади на явище, що досліджується. Підготувати теоретичний матеріал до 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2F034A" w:rsidRDefault="001A5EFA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CE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1A5EFA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E6530"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Тема 3.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Сучасні підходи до вивчення мовних одиниць: лінгвістика тексту, теорія мовленнєвих актів, аналіз дискурсу.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Самостійна робота.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а) Виконання завдань з навчально-методичного посібника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 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Volkova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Theoretical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Grammar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Practice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.112-212),  </w:t>
            </w:r>
          </w:p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б)</w:t>
            </w:r>
            <w:r w:rsidRPr="0001190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Знайти у художній літературі приклади на явище, що досліджується. Підготувати теоретичний матеріал до презентації.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1F0766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1F0766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 за змістовним модулем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5573F8" w:rsidRDefault="00EC2B64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8707E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AB3E19" w:rsidRDefault="00EC2B64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CE6530" w:rsidRPr="00011903" w:rsidTr="00AF11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011903" w:rsidRDefault="001A5EFA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CE6530"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AB633F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AB633F" w:rsidRDefault="00CE6530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1190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530" w:rsidRPr="00AB633F" w:rsidRDefault="00144768" w:rsidP="00AF11CE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E653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CE6530" w:rsidRPr="00011903" w:rsidRDefault="00CE6530" w:rsidP="00CE6530">
      <w:pPr>
        <w:spacing w:line="36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530" w:rsidRPr="00011903" w:rsidRDefault="00CE6530" w:rsidP="00CE6530">
      <w:pPr>
        <w:numPr>
          <w:ilvl w:val="0"/>
          <w:numId w:val="7"/>
        </w:numPr>
        <w:tabs>
          <w:tab w:val="left" w:pos="266"/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Рекомендовані джерела (</w:t>
      </w:r>
      <w:r w:rsidRPr="000119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тому числі Інтернет ресурси)</w:t>
      </w:r>
    </w:p>
    <w:p w:rsidR="00CE6530" w:rsidRPr="00011903" w:rsidRDefault="00CE6530" w:rsidP="00CE6530">
      <w:pPr>
        <w:suppressAutoHyphens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01190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zh-CN" w:bidi="hi-IN"/>
        </w:rPr>
        <w:t>Методичне забезпечення</w:t>
      </w:r>
    </w:p>
    <w:p w:rsidR="00CE6530" w:rsidRPr="00011903" w:rsidRDefault="00CE6530" w:rsidP="00CE65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Волкова Л.М.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Theoretical Grammar of English: Modern Approach. –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К.: Освіта України, 2009.</w:t>
      </w:r>
    </w:p>
    <w:p w:rsidR="00CE6530" w:rsidRPr="00011903" w:rsidRDefault="00CE6530" w:rsidP="00CE65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Волкова Л.М.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Theoretical Grammar of Modern English. –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К.: Вид. центр КНЛУ, 2007.</w:t>
      </w:r>
    </w:p>
    <w:p w:rsidR="00CE6530" w:rsidRPr="00011903" w:rsidRDefault="00CE6530" w:rsidP="00CE65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Волкова Л.М.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Theoretical Grammar Practice. –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К.: Освіта України, 2011.</w:t>
      </w:r>
    </w:p>
    <w:p w:rsidR="00CE6530" w:rsidRPr="00011903" w:rsidRDefault="00CE6530" w:rsidP="00CE653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530" w:rsidRPr="00011903" w:rsidRDefault="00CE6530" w:rsidP="00CE653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Вищезазначені посібники є у бібліотеці КНЛУ у достатній кількості (кожен по 200 примірників); таким чином, кожен студент має змогу користуватися всіма посібниками без обмежень.</w:t>
      </w:r>
    </w:p>
    <w:p w:rsidR="00CE6530" w:rsidRPr="00011903" w:rsidRDefault="00CE6530" w:rsidP="00CE6530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0119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Основна</w:t>
      </w:r>
      <w:r w:rsidRPr="000119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література:</w:t>
      </w:r>
    </w:p>
    <w:p w:rsidR="00CE6530" w:rsidRPr="00011903" w:rsidRDefault="00CE6530" w:rsidP="00CE65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 w:bidi="hi-IN"/>
        </w:rPr>
      </w:pPr>
      <w:r w:rsidRPr="00011903">
        <w:rPr>
          <w:rFonts w:ascii="Times New Roman" w:eastAsia="Calibri" w:hAnsi="Times New Roman" w:cs="Times New Roman"/>
          <w:sz w:val="28"/>
          <w:szCs w:val="28"/>
          <w:lang w:val="en-US" w:eastAsia="zh-CN" w:bidi="hi-IN"/>
        </w:rPr>
        <w:lastRenderedPageBreak/>
        <w:t xml:space="preserve">Ilysh B.A. The Structure of Modern English / B.A.Ilysh. – Л.: Просвещение, 1971. </w:t>
      </w:r>
      <w:r w:rsidRPr="00011903">
        <w:rPr>
          <w:rFonts w:ascii="Times New Roman" w:eastAsia="Calibri" w:hAnsi="Times New Roman" w:cs="Times New Roman"/>
          <w:sz w:val="28"/>
          <w:szCs w:val="28"/>
          <w:lang w:val="uk-UA" w:eastAsia="zh-CN" w:bidi="hi-IN"/>
        </w:rPr>
        <w:t xml:space="preserve">– 387 </w:t>
      </w:r>
      <w:r w:rsidRPr="00011903">
        <w:rPr>
          <w:rFonts w:ascii="Times New Roman" w:eastAsia="Calibri" w:hAnsi="Times New Roman" w:cs="Times New Roman"/>
          <w:sz w:val="28"/>
          <w:szCs w:val="28"/>
          <w:lang w:val="en-US" w:eastAsia="zh-CN" w:bidi="hi-IN"/>
        </w:rPr>
        <w:t>p.</w:t>
      </w:r>
    </w:p>
    <w:p w:rsidR="00CE6530" w:rsidRPr="00011903" w:rsidRDefault="00CE6530" w:rsidP="00CE65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 w:bidi="hi-IN"/>
        </w:rPr>
      </w:pPr>
      <w:r w:rsidRPr="00011903">
        <w:rPr>
          <w:rFonts w:ascii="Times New Roman" w:eastAsia="Calibri" w:hAnsi="Times New Roman" w:cs="Times New Roman"/>
          <w:sz w:val="28"/>
          <w:szCs w:val="28"/>
          <w:lang w:val="en-US" w:eastAsia="zh-CN" w:bidi="hi-IN"/>
        </w:rPr>
        <w:t>Morokhovskaya E.J. Fundamentals of Theoretical Grammar of English / E.J. Morokhovskaya. – К.: Вища школа, 1984. – 288 p.</w:t>
      </w:r>
    </w:p>
    <w:p w:rsidR="00CE6530" w:rsidRPr="00011903" w:rsidRDefault="00CE6530" w:rsidP="00CE65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Volkova L.M. Theoretical Grammar of English: Modern Approach / L.M.Volkova. –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>К.: Освіта України, 2009.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256 p.</w:t>
      </w:r>
    </w:p>
    <w:p w:rsidR="00CE6530" w:rsidRPr="00011903" w:rsidRDefault="00CE6530" w:rsidP="00CE65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Volkova L.M. Theoretical Grammar Practice / L.M.Volkova. –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К.: Освіта України, 2011.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– 148 p.</w:t>
      </w:r>
    </w:p>
    <w:p w:rsidR="0078397C" w:rsidRDefault="0078397C" w:rsidP="00CE6530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</w:pPr>
    </w:p>
    <w:p w:rsidR="00CE6530" w:rsidRPr="00011903" w:rsidRDefault="00CE6530" w:rsidP="00CE6530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/>
        </w:rPr>
        <w:t>Додаткова література:</w:t>
      </w:r>
    </w:p>
    <w:p w:rsidR="00CE6530" w:rsidRPr="00011903" w:rsidRDefault="00CE6530" w:rsidP="00CE65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Aitchison J. Teach Yourself Linguistics / Jean Aichison. – 6</w:t>
      </w:r>
      <w:r w:rsidRPr="000119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ed. – Chicago: Contemporary Books, 2008. – 259 p.</w:t>
      </w:r>
    </w:p>
    <w:p w:rsidR="00CE6530" w:rsidRPr="00011903" w:rsidRDefault="00CE6530" w:rsidP="00CE65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Brown G. Discourse Analysis / Gillian Brown, George Yule. – Cambridge etc.: Cambridge University Press, 1988. – 288 p.</w:t>
      </w:r>
    </w:p>
    <w:p w:rsidR="00CE6530" w:rsidRPr="00011903" w:rsidRDefault="00CE6530" w:rsidP="00CE65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Cutting J. Pragmatics and Discourse. A Resource Book for Students / Joan Cutting. – London and New York: Routledge, 2002. – 187 p.</w:t>
      </w:r>
    </w:p>
    <w:p w:rsidR="00CE6530" w:rsidRPr="00011903" w:rsidRDefault="00CE6530" w:rsidP="00CE65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Encyclopedia of Language and Linguistics / [eds. E. K. Brown; A. Anderson et al]. — Boston: Elsevier, 2006. – 612 p.</w:t>
      </w:r>
    </w:p>
    <w:p w:rsidR="00CE6530" w:rsidRPr="00011903" w:rsidRDefault="00CE6530" w:rsidP="00CE65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Fromkin V. An Introduction to Language / Victoria Fromkin, Robert Rodman, Nina Hyams. – 9</w:t>
      </w:r>
      <w:r w:rsidRPr="000119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ed. – Boston: Wadsworth Cengage Learning, 2011. – 620 p.</w:t>
      </w:r>
    </w:p>
    <w:p w:rsidR="00CE6530" w:rsidRPr="00011903" w:rsidRDefault="00CE6530" w:rsidP="00CE65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Larson R. Grammar as Science / Richard K. Larson. – Cambridge: The MIT Press, 2010. – 433 p.</w:t>
      </w:r>
    </w:p>
    <w:p w:rsidR="00CE6530" w:rsidRPr="00011903" w:rsidRDefault="00CE6530" w:rsidP="00CE6530">
      <w:pPr>
        <w:widowControl w:val="0"/>
        <w:numPr>
          <w:ilvl w:val="0"/>
          <w:numId w:val="12"/>
        </w:numPr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Trask R.L. Language and Linguistics. The Key Concepts / Ronald Trask. – New York: Routledge, 2007. – 370 p.</w:t>
      </w:r>
    </w:p>
    <w:p w:rsidR="00CE6530" w:rsidRPr="00011903" w:rsidRDefault="00CE6530" w:rsidP="00CE65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>Yule G.</w:t>
      </w:r>
      <w:r w:rsidRPr="0001190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Study of Language / George Yule. − 4</w:t>
      </w:r>
      <w:r w:rsidRPr="00011903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0119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ed. − Cambridge etc.: Cambridge University Press, 2010. – 320 p.</w:t>
      </w:r>
    </w:p>
    <w:p w:rsidR="00CE6530" w:rsidRPr="00011903" w:rsidRDefault="00CE6530" w:rsidP="00CE6530">
      <w:pPr>
        <w:tabs>
          <w:tab w:val="left" w:pos="266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CE6530" w:rsidRPr="00011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2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50F76"/>
    <w:multiLevelType w:val="hybridMultilevel"/>
    <w:tmpl w:val="A762048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0126B"/>
    <w:multiLevelType w:val="hybridMultilevel"/>
    <w:tmpl w:val="CF2A232C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5567F2"/>
    <w:multiLevelType w:val="hybridMultilevel"/>
    <w:tmpl w:val="DACEC154"/>
    <w:lvl w:ilvl="0" w:tplc="0422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>
    <w:nsid w:val="1CA35E56"/>
    <w:multiLevelType w:val="hybridMultilevel"/>
    <w:tmpl w:val="6478D5A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8466B5"/>
    <w:multiLevelType w:val="hybridMultilevel"/>
    <w:tmpl w:val="7548D950"/>
    <w:lvl w:ilvl="0" w:tplc="C5D40B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A11352E"/>
    <w:multiLevelType w:val="hybridMultilevel"/>
    <w:tmpl w:val="DDD85B20"/>
    <w:lvl w:ilvl="0" w:tplc="C5D40B34">
      <w:numFmt w:val="bullet"/>
      <w:lvlText w:val="-"/>
      <w:lvlJc w:val="left"/>
      <w:pPr>
        <w:tabs>
          <w:tab w:val="num" w:pos="-2052"/>
        </w:tabs>
        <w:ind w:left="-205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-1332"/>
        </w:tabs>
        <w:ind w:left="-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-612"/>
        </w:tabs>
        <w:ind w:left="-6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</w:abstractNum>
  <w:abstractNum w:abstractNumId="7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8">
    <w:nsid w:val="516671C0"/>
    <w:multiLevelType w:val="hybridMultilevel"/>
    <w:tmpl w:val="68B447B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2372E"/>
    <w:multiLevelType w:val="multilevel"/>
    <w:tmpl w:val="2856E19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70C50D84"/>
    <w:multiLevelType w:val="hybridMultilevel"/>
    <w:tmpl w:val="165C4C44"/>
    <w:lvl w:ilvl="0" w:tplc="325C4E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723EB6"/>
    <w:multiLevelType w:val="multilevel"/>
    <w:tmpl w:val="B78AD3D6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2">
    <w:nsid w:val="7CFC34D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D"/>
    <w:rsid w:val="0001120D"/>
    <w:rsid w:val="00030847"/>
    <w:rsid w:val="000871CE"/>
    <w:rsid w:val="000876B2"/>
    <w:rsid w:val="00144768"/>
    <w:rsid w:val="001A5EFA"/>
    <w:rsid w:val="00233949"/>
    <w:rsid w:val="00241E3B"/>
    <w:rsid w:val="002708A9"/>
    <w:rsid w:val="002A0B32"/>
    <w:rsid w:val="00305E96"/>
    <w:rsid w:val="00315D21"/>
    <w:rsid w:val="00391407"/>
    <w:rsid w:val="003933F3"/>
    <w:rsid w:val="003F0344"/>
    <w:rsid w:val="003F6C9D"/>
    <w:rsid w:val="0046534B"/>
    <w:rsid w:val="004712DA"/>
    <w:rsid w:val="0078397C"/>
    <w:rsid w:val="007C2C9A"/>
    <w:rsid w:val="007C4E39"/>
    <w:rsid w:val="008707E5"/>
    <w:rsid w:val="008A38FF"/>
    <w:rsid w:val="00924F4D"/>
    <w:rsid w:val="00926738"/>
    <w:rsid w:val="00990850"/>
    <w:rsid w:val="00A333D7"/>
    <w:rsid w:val="00A654A7"/>
    <w:rsid w:val="00AE0A76"/>
    <w:rsid w:val="00AF11CE"/>
    <w:rsid w:val="00B340A3"/>
    <w:rsid w:val="00B47148"/>
    <w:rsid w:val="00C11F40"/>
    <w:rsid w:val="00C34F51"/>
    <w:rsid w:val="00C676E3"/>
    <w:rsid w:val="00C74F24"/>
    <w:rsid w:val="00CE6530"/>
    <w:rsid w:val="00CF598E"/>
    <w:rsid w:val="00D64635"/>
    <w:rsid w:val="00DA0FBE"/>
    <w:rsid w:val="00DA159B"/>
    <w:rsid w:val="00DB305D"/>
    <w:rsid w:val="00E04BFE"/>
    <w:rsid w:val="00EB60FF"/>
    <w:rsid w:val="00EC2B64"/>
    <w:rsid w:val="00F528FD"/>
    <w:rsid w:val="00FA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871CE"/>
  </w:style>
  <w:style w:type="paragraph" w:customStyle="1" w:styleId="a3">
    <w:name w:val="Знак Знак Знак Знак Знак Знак Знак"/>
    <w:basedOn w:val="a"/>
    <w:next w:val="a"/>
    <w:rsid w:val="000871CE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0">
    <w:name w:val="Абзац списка1"/>
    <w:basedOn w:val="a"/>
    <w:rsid w:val="000871CE"/>
    <w:pPr>
      <w:ind w:left="720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871CE"/>
    <w:pPr>
      <w:suppressAutoHyphens/>
      <w:spacing w:after="140" w:line="288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871CE"/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paragraph" w:customStyle="1" w:styleId="Default">
    <w:name w:val="Default"/>
    <w:rsid w:val="00087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у1"/>
    <w:basedOn w:val="a"/>
    <w:rsid w:val="000871CE"/>
    <w:pPr>
      <w:ind w:left="720"/>
    </w:pPr>
    <w:rPr>
      <w:rFonts w:ascii="Calibri" w:eastAsia="Calibri" w:hAnsi="Calibri" w:cs="Times New Roman"/>
    </w:rPr>
  </w:style>
  <w:style w:type="character" w:customStyle="1" w:styleId="rvts0">
    <w:name w:val="rvts0"/>
    <w:rsid w:val="000871CE"/>
  </w:style>
  <w:style w:type="paragraph" w:customStyle="1" w:styleId="a6">
    <w:name w:val="Содержимое таблицы"/>
    <w:basedOn w:val="a"/>
    <w:rsid w:val="000871CE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table" w:styleId="a7">
    <w:name w:val="Table Grid"/>
    <w:basedOn w:val="a1"/>
    <w:rsid w:val="0008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71CE"/>
    <w:rPr>
      <w:color w:val="0000FF"/>
      <w:u w:val="single"/>
    </w:rPr>
  </w:style>
  <w:style w:type="paragraph" w:styleId="a9">
    <w:name w:val="No Spacing"/>
    <w:uiPriority w:val="1"/>
    <w:qFormat/>
    <w:rsid w:val="00FA65F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F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871CE"/>
  </w:style>
  <w:style w:type="paragraph" w:customStyle="1" w:styleId="a3">
    <w:name w:val="Знак Знак Знак Знак Знак Знак Знак"/>
    <w:basedOn w:val="a"/>
    <w:next w:val="a"/>
    <w:rsid w:val="000871CE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0">
    <w:name w:val="Абзац списка1"/>
    <w:basedOn w:val="a"/>
    <w:rsid w:val="000871CE"/>
    <w:pPr>
      <w:ind w:left="720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871CE"/>
    <w:pPr>
      <w:suppressAutoHyphens/>
      <w:spacing w:after="140" w:line="288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871CE"/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paragraph" w:customStyle="1" w:styleId="Default">
    <w:name w:val="Default"/>
    <w:rsid w:val="00087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у1"/>
    <w:basedOn w:val="a"/>
    <w:rsid w:val="000871CE"/>
    <w:pPr>
      <w:ind w:left="720"/>
    </w:pPr>
    <w:rPr>
      <w:rFonts w:ascii="Calibri" w:eastAsia="Calibri" w:hAnsi="Calibri" w:cs="Times New Roman"/>
    </w:rPr>
  </w:style>
  <w:style w:type="character" w:customStyle="1" w:styleId="rvts0">
    <w:name w:val="rvts0"/>
    <w:rsid w:val="000871CE"/>
  </w:style>
  <w:style w:type="paragraph" w:customStyle="1" w:styleId="a6">
    <w:name w:val="Содержимое таблицы"/>
    <w:basedOn w:val="a"/>
    <w:rsid w:val="000871CE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table" w:styleId="a7">
    <w:name w:val="Table Grid"/>
    <w:basedOn w:val="a1"/>
    <w:rsid w:val="0008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871CE"/>
    <w:rPr>
      <w:color w:val="0000FF"/>
      <w:u w:val="single"/>
    </w:rPr>
  </w:style>
  <w:style w:type="paragraph" w:styleId="a9">
    <w:name w:val="No Spacing"/>
    <w:uiPriority w:val="1"/>
    <w:qFormat/>
    <w:rsid w:val="00FA65F0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F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F508-2C4D-4DDC-A614-2A920E68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Admin</cp:lastModifiedBy>
  <cp:revision>2</cp:revision>
  <cp:lastPrinted>2023-01-15T12:50:00Z</cp:lastPrinted>
  <dcterms:created xsi:type="dcterms:W3CDTF">2024-08-02T08:18:00Z</dcterms:created>
  <dcterms:modified xsi:type="dcterms:W3CDTF">2024-08-02T08:18:00Z</dcterms:modified>
</cp:coreProperties>
</file>