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C19" w:rsidRPr="000871CE" w:rsidRDefault="007E2C19" w:rsidP="00FE26CD">
      <w:pPr>
        <w:tabs>
          <w:tab w:val="left" w:pos="2552"/>
        </w:tabs>
        <w:spacing w:after="0" w:line="240" w:lineRule="auto"/>
        <w:rPr>
          <w:rFonts w:ascii="Times New Roman" w:eastAsia="Times New Roman" w:hAnsi="Times New Roman" w:cs="Times New Roman"/>
          <w:sz w:val="28"/>
          <w:szCs w:val="28"/>
          <w:lang w:val="uk-UA"/>
        </w:rPr>
      </w:pPr>
      <w:r w:rsidRPr="000871CE">
        <w:rPr>
          <w:rFonts w:ascii="Times New Roman" w:eastAsia="Times New Roman" w:hAnsi="Times New Roman" w:cs="Times New Roman"/>
          <w:sz w:val="28"/>
          <w:szCs w:val="28"/>
          <w:lang w:val="uk-UA"/>
        </w:rPr>
        <w:t>КИЇВСЬКИЙ НАЦІОНАЛЬНИЙ ЛІНГВІСТИЧНИЙ УНІВЕРСИТЕТ</w:t>
      </w:r>
    </w:p>
    <w:p w:rsidR="007E2C19" w:rsidRPr="000871CE" w:rsidRDefault="007E2C19" w:rsidP="007E2C19">
      <w:pPr>
        <w:pBdr>
          <w:bottom w:val="single" w:sz="12" w:space="1" w:color="auto"/>
        </w:pBdr>
        <w:tabs>
          <w:tab w:val="left" w:pos="2552"/>
        </w:tabs>
        <w:spacing w:after="0" w:line="240" w:lineRule="auto"/>
        <w:jc w:val="center"/>
        <w:rPr>
          <w:rFonts w:ascii="Times New Roman" w:eastAsia="Times New Roman" w:hAnsi="Times New Roman" w:cs="Times New Roman"/>
          <w:sz w:val="28"/>
          <w:szCs w:val="28"/>
        </w:rPr>
      </w:pPr>
    </w:p>
    <w:p w:rsidR="007E2C19" w:rsidRPr="000871CE" w:rsidRDefault="007E2C19" w:rsidP="007E2C19">
      <w:pPr>
        <w:pBdr>
          <w:bottom w:val="single" w:sz="12" w:space="1" w:color="auto"/>
        </w:pBdr>
        <w:tabs>
          <w:tab w:val="left" w:pos="2552"/>
        </w:tabs>
        <w:spacing w:after="0" w:line="240" w:lineRule="auto"/>
        <w:jc w:val="center"/>
        <w:rPr>
          <w:rFonts w:ascii="Times New Roman" w:eastAsia="Times New Roman" w:hAnsi="Times New Roman" w:cs="Times New Roman"/>
          <w:sz w:val="28"/>
          <w:szCs w:val="28"/>
          <w:lang w:val="uk-UA"/>
        </w:rPr>
      </w:pPr>
      <w:r w:rsidRPr="000871CE">
        <w:rPr>
          <w:rFonts w:ascii="Times New Roman" w:eastAsia="Times New Roman" w:hAnsi="Times New Roman" w:cs="Times New Roman"/>
          <w:sz w:val="28"/>
          <w:szCs w:val="28"/>
          <w:lang w:val="uk-UA"/>
        </w:rPr>
        <w:t>Факультет германської філології</w:t>
      </w:r>
      <w:r w:rsidR="00AF2FF7">
        <w:rPr>
          <w:rFonts w:ascii="Times New Roman" w:eastAsia="Times New Roman" w:hAnsi="Times New Roman" w:cs="Times New Roman"/>
          <w:sz w:val="28"/>
          <w:szCs w:val="28"/>
          <w:lang w:val="uk-UA"/>
        </w:rPr>
        <w:t xml:space="preserve"> і перекладу</w:t>
      </w:r>
    </w:p>
    <w:p w:rsidR="007E2C19" w:rsidRPr="000871CE" w:rsidRDefault="007E2C19" w:rsidP="007E2C19">
      <w:pPr>
        <w:tabs>
          <w:tab w:val="left" w:pos="2552"/>
        </w:tabs>
        <w:spacing w:after="0" w:line="240" w:lineRule="auto"/>
        <w:jc w:val="center"/>
        <w:rPr>
          <w:rFonts w:ascii="Times New Roman" w:eastAsia="Times New Roman" w:hAnsi="Times New Roman" w:cs="Times New Roman"/>
          <w:i/>
          <w:sz w:val="20"/>
          <w:szCs w:val="20"/>
          <w:lang w:val="uk-UA"/>
        </w:rPr>
      </w:pPr>
    </w:p>
    <w:p w:rsidR="007E2C19" w:rsidRPr="000871CE" w:rsidRDefault="007E2C19" w:rsidP="007E2C19">
      <w:pPr>
        <w:tabs>
          <w:tab w:val="left" w:pos="2552"/>
        </w:tabs>
        <w:spacing w:after="0" w:line="240" w:lineRule="auto"/>
        <w:jc w:val="center"/>
        <w:rPr>
          <w:rFonts w:ascii="Times New Roman" w:eastAsia="Times New Roman" w:hAnsi="Times New Roman" w:cs="Times New Roman"/>
          <w:sz w:val="28"/>
          <w:szCs w:val="28"/>
          <w:lang w:val="uk-UA"/>
        </w:rPr>
      </w:pPr>
    </w:p>
    <w:p w:rsidR="007E2C19" w:rsidRPr="000871CE" w:rsidRDefault="007E2C19" w:rsidP="00AF2FF7">
      <w:pPr>
        <w:tabs>
          <w:tab w:val="left" w:pos="2552"/>
        </w:tabs>
        <w:spacing w:after="0" w:line="240" w:lineRule="auto"/>
        <w:jc w:val="center"/>
        <w:rPr>
          <w:rFonts w:ascii="Times New Roman" w:eastAsia="Times New Roman" w:hAnsi="Times New Roman" w:cs="Times New Roman"/>
          <w:sz w:val="28"/>
          <w:szCs w:val="28"/>
          <w:lang w:val="uk-UA"/>
        </w:rPr>
      </w:pPr>
      <w:r w:rsidRPr="000871CE">
        <w:rPr>
          <w:rFonts w:ascii="Times New Roman" w:eastAsia="Times New Roman" w:hAnsi="Times New Roman" w:cs="Times New Roman"/>
          <w:sz w:val="28"/>
          <w:szCs w:val="28"/>
          <w:lang w:val="uk-UA"/>
        </w:rPr>
        <w:t xml:space="preserve">Кафедра германської і фіно-угорської філології </w:t>
      </w:r>
    </w:p>
    <w:p w:rsidR="007E2C19" w:rsidRPr="000871CE" w:rsidRDefault="007E2C19" w:rsidP="007E2C19">
      <w:pPr>
        <w:tabs>
          <w:tab w:val="left" w:pos="2552"/>
        </w:tabs>
        <w:spacing w:after="0" w:line="240" w:lineRule="auto"/>
        <w:jc w:val="both"/>
        <w:rPr>
          <w:rFonts w:ascii="Times New Roman" w:eastAsia="Times New Roman" w:hAnsi="Times New Roman" w:cs="Times New Roman"/>
          <w:sz w:val="28"/>
          <w:szCs w:val="28"/>
          <w:lang w:val="uk-UA"/>
        </w:rPr>
      </w:pPr>
    </w:p>
    <w:p w:rsidR="007E2C19" w:rsidRPr="000871CE" w:rsidRDefault="007E2C19" w:rsidP="007E2C19">
      <w:pPr>
        <w:tabs>
          <w:tab w:val="left" w:pos="2552"/>
        </w:tabs>
        <w:spacing w:after="0" w:line="240" w:lineRule="auto"/>
        <w:jc w:val="right"/>
        <w:rPr>
          <w:rFonts w:ascii="Times New Roman" w:eastAsia="Times New Roman" w:hAnsi="Times New Roman" w:cs="Times New Roman"/>
          <w:sz w:val="24"/>
          <w:szCs w:val="24"/>
          <w:lang w:val="uk-UA"/>
        </w:rPr>
      </w:pPr>
    </w:p>
    <w:p w:rsidR="00ED5640" w:rsidRPr="00ED5640" w:rsidRDefault="00ED5640" w:rsidP="00ED5640">
      <w:pPr>
        <w:spacing w:after="0" w:line="240" w:lineRule="auto"/>
        <w:ind w:left="4962"/>
        <w:rPr>
          <w:rFonts w:ascii="Times New Roman" w:eastAsia="Times New Roman" w:hAnsi="Times New Roman" w:cs="Times New Roman"/>
          <w:b/>
          <w:sz w:val="28"/>
          <w:szCs w:val="28"/>
          <w:lang w:val="uk-UA" w:eastAsia="ru-RU"/>
        </w:rPr>
      </w:pPr>
      <w:r w:rsidRPr="00ED5640">
        <w:rPr>
          <w:rFonts w:ascii="Times New Roman" w:eastAsia="Times New Roman" w:hAnsi="Times New Roman" w:cs="Times New Roman"/>
          <w:b/>
          <w:sz w:val="28"/>
          <w:szCs w:val="28"/>
          <w:lang w:val="uk-UA" w:eastAsia="ru-RU"/>
        </w:rPr>
        <w:t>ЗАТВЕРДЖУЮ</w:t>
      </w:r>
    </w:p>
    <w:p w:rsidR="00ED5640" w:rsidRPr="00ED5640" w:rsidRDefault="00ED5640" w:rsidP="00ED5640">
      <w:pPr>
        <w:spacing w:after="0" w:line="240" w:lineRule="auto"/>
        <w:ind w:left="5103" w:hanging="141"/>
        <w:rPr>
          <w:rFonts w:ascii="Times New Roman" w:eastAsia="Times New Roman" w:hAnsi="Times New Roman" w:cs="Times New Roman"/>
          <w:sz w:val="28"/>
          <w:szCs w:val="28"/>
          <w:lang w:val="uk-UA" w:eastAsia="ru-RU"/>
        </w:rPr>
      </w:pPr>
      <w:r w:rsidRPr="00ED5640">
        <w:rPr>
          <w:rFonts w:ascii="Times New Roman" w:eastAsia="Times New Roman" w:hAnsi="Times New Roman" w:cs="Times New Roman"/>
          <w:sz w:val="28"/>
          <w:szCs w:val="28"/>
          <w:lang w:val="uk-UA" w:eastAsia="ru-RU"/>
        </w:rPr>
        <w:t>Проректор з навчально-виховної роботи</w:t>
      </w:r>
    </w:p>
    <w:p w:rsidR="00ED5640" w:rsidRPr="00ED5640" w:rsidRDefault="00ED5640" w:rsidP="00ED5640">
      <w:pPr>
        <w:spacing w:after="0" w:line="240" w:lineRule="auto"/>
        <w:ind w:left="5103" w:hanging="141"/>
        <w:rPr>
          <w:rFonts w:ascii="Times New Roman" w:eastAsia="Times New Roman" w:hAnsi="Times New Roman" w:cs="Times New Roman"/>
          <w:sz w:val="28"/>
          <w:szCs w:val="28"/>
          <w:lang w:val="uk-UA" w:eastAsia="ru-RU"/>
        </w:rPr>
      </w:pPr>
      <w:r w:rsidRPr="00ED5640">
        <w:rPr>
          <w:rFonts w:ascii="Times New Roman" w:eastAsia="Times New Roman" w:hAnsi="Times New Roman" w:cs="Times New Roman"/>
          <w:sz w:val="28"/>
          <w:szCs w:val="28"/>
          <w:lang w:val="uk-UA" w:eastAsia="ru-RU"/>
        </w:rPr>
        <w:t>_______________  Сергій СОРОКІН</w:t>
      </w:r>
    </w:p>
    <w:p w:rsidR="00ED5640" w:rsidRPr="00ED5640" w:rsidRDefault="00ED5640" w:rsidP="00ED5640">
      <w:pPr>
        <w:spacing w:after="0" w:line="240" w:lineRule="auto"/>
        <w:ind w:left="5103" w:hanging="141"/>
        <w:rPr>
          <w:rFonts w:ascii="Times New Roman" w:eastAsia="Times New Roman" w:hAnsi="Times New Roman" w:cs="Times New Roman"/>
          <w:sz w:val="28"/>
          <w:szCs w:val="28"/>
          <w:lang w:val="uk-UA" w:eastAsia="ru-RU"/>
        </w:rPr>
      </w:pPr>
      <w:r w:rsidRPr="00ED5640">
        <w:rPr>
          <w:rFonts w:ascii="Times New Roman" w:eastAsia="Times New Roman" w:hAnsi="Times New Roman" w:cs="Times New Roman"/>
          <w:sz w:val="28"/>
          <w:szCs w:val="28"/>
          <w:lang w:val="uk-UA" w:eastAsia="ru-RU"/>
        </w:rPr>
        <w:t>«_____»  ______________  20</w:t>
      </w:r>
      <w:r>
        <w:rPr>
          <w:rFonts w:ascii="Times New Roman" w:eastAsia="Times New Roman" w:hAnsi="Times New Roman" w:cs="Times New Roman"/>
          <w:sz w:val="28"/>
          <w:szCs w:val="28"/>
          <w:lang w:val="uk-UA" w:eastAsia="ru-RU"/>
        </w:rPr>
        <w:t>24</w:t>
      </w:r>
      <w:r w:rsidRPr="00ED5640">
        <w:rPr>
          <w:rFonts w:ascii="Times New Roman" w:eastAsia="Times New Roman" w:hAnsi="Times New Roman" w:cs="Times New Roman"/>
          <w:sz w:val="28"/>
          <w:szCs w:val="28"/>
          <w:lang w:val="uk-UA" w:eastAsia="ru-RU"/>
        </w:rPr>
        <w:t xml:space="preserve"> р.</w:t>
      </w:r>
    </w:p>
    <w:p w:rsidR="007E2C19" w:rsidRPr="000871CE" w:rsidRDefault="007E2C19" w:rsidP="007E2C19">
      <w:pPr>
        <w:tabs>
          <w:tab w:val="left" w:pos="2552"/>
        </w:tabs>
        <w:spacing w:after="0" w:line="240" w:lineRule="auto"/>
        <w:jc w:val="center"/>
        <w:rPr>
          <w:rFonts w:ascii="Times New Roman" w:eastAsia="Times New Roman" w:hAnsi="Times New Roman" w:cs="Times New Roman"/>
          <w:b/>
          <w:bCs/>
          <w:sz w:val="28"/>
          <w:szCs w:val="28"/>
          <w:lang w:val="uk-UA"/>
        </w:rPr>
      </w:pPr>
    </w:p>
    <w:p w:rsidR="007E2C19" w:rsidRPr="000871CE" w:rsidRDefault="007E2C19" w:rsidP="007E2C19">
      <w:pPr>
        <w:tabs>
          <w:tab w:val="left" w:pos="2552"/>
        </w:tabs>
        <w:spacing w:after="0" w:line="240" w:lineRule="auto"/>
        <w:rPr>
          <w:rFonts w:ascii="Times New Roman" w:eastAsia="Times New Roman" w:hAnsi="Times New Roman" w:cs="Times New Roman"/>
          <w:b/>
          <w:bCs/>
          <w:sz w:val="28"/>
          <w:szCs w:val="28"/>
          <w:lang w:val="uk-UA"/>
        </w:rPr>
      </w:pPr>
    </w:p>
    <w:p w:rsidR="007E2C19" w:rsidRPr="000871CE" w:rsidRDefault="007E2C19" w:rsidP="007E2C19">
      <w:pPr>
        <w:tabs>
          <w:tab w:val="left" w:pos="2552"/>
        </w:tabs>
        <w:spacing w:after="0" w:line="240" w:lineRule="auto"/>
        <w:jc w:val="center"/>
        <w:rPr>
          <w:rFonts w:ascii="Times New Roman" w:eastAsia="Times New Roman" w:hAnsi="Times New Roman" w:cs="Times New Roman"/>
          <w:b/>
          <w:bCs/>
          <w:sz w:val="28"/>
          <w:szCs w:val="28"/>
          <w:lang w:val="uk-UA"/>
        </w:rPr>
      </w:pPr>
    </w:p>
    <w:p w:rsidR="007E2C19" w:rsidRDefault="007E2C19" w:rsidP="007E2C19">
      <w:pPr>
        <w:tabs>
          <w:tab w:val="left" w:pos="2552"/>
        </w:tabs>
        <w:spacing w:after="0" w:line="240" w:lineRule="auto"/>
        <w:jc w:val="center"/>
        <w:rPr>
          <w:rFonts w:ascii="Times New Roman" w:eastAsia="Times New Roman" w:hAnsi="Times New Roman" w:cs="Times New Roman"/>
          <w:b/>
          <w:bCs/>
          <w:sz w:val="28"/>
          <w:szCs w:val="28"/>
          <w:lang w:val="uk-UA"/>
        </w:rPr>
      </w:pPr>
      <w:r w:rsidRPr="000871CE">
        <w:rPr>
          <w:rFonts w:ascii="Times New Roman" w:eastAsia="Times New Roman" w:hAnsi="Times New Roman" w:cs="Times New Roman"/>
          <w:b/>
          <w:bCs/>
          <w:sz w:val="28"/>
          <w:szCs w:val="28"/>
          <w:lang w:val="uk-UA"/>
        </w:rPr>
        <w:t>РОБОЧА ПРОГРАМА НАВЧАЛЬНОЇ ДИСЦИПЛІНИ</w:t>
      </w:r>
    </w:p>
    <w:p w:rsidR="007E2C19" w:rsidRDefault="007E2C19" w:rsidP="007E2C19">
      <w:pPr>
        <w:tabs>
          <w:tab w:val="left" w:pos="2552"/>
        </w:tabs>
        <w:spacing w:after="0" w:line="240" w:lineRule="auto"/>
        <w:jc w:val="center"/>
        <w:rPr>
          <w:rFonts w:ascii="Times New Roman" w:eastAsia="Times New Roman" w:hAnsi="Times New Roman" w:cs="Times New Roman"/>
          <w:b/>
          <w:bCs/>
          <w:sz w:val="28"/>
          <w:szCs w:val="28"/>
          <w:lang w:val="uk-UA"/>
        </w:rPr>
      </w:pPr>
    </w:p>
    <w:p w:rsidR="007E2C19" w:rsidRPr="00241E3B" w:rsidRDefault="007E2C19" w:rsidP="007E2C19">
      <w:pPr>
        <w:tabs>
          <w:tab w:val="left" w:pos="2552"/>
        </w:tabs>
        <w:spacing w:after="0" w:line="240" w:lineRule="auto"/>
        <w:jc w:val="center"/>
        <w:rPr>
          <w:rFonts w:ascii="Times New Roman" w:eastAsia="Times New Roman" w:hAnsi="Times New Roman" w:cs="Times New Roman"/>
          <w:b/>
          <w:bCs/>
          <w:sz w:val="28"/>
          <w:szCs w:val="28"/>
          <w:u w:val="single"/>
          <w:lang w:val="uk-UA"/>
        </w:rPr>
      </w:pPr>
      <w:r>
        <w:rPr>
          <w:rFonts w:ascii="Times New Roman" w:eastAsia="Times New Roman" w:hAnsi="Times New Roman" w:cs="Times New Roman"/>
          <w:b/>
          <w:sz w:val="28"/>
          <w:szCs w:val="28"/>
          <w:u w:val="single"/>
          <w:lang w:val="uk-UA"/>
        </w:rPr>
        <w:t xml:space="preserve">Секрети успішної </w:t>
      </w:r>
      <w:proofErr w:type="spellStart"/>
      <w:r>
        <w:rPr>
          <w:rFonts w:ascii="Times New Roman" w:eastAsia="Times New Roman" w:hAnsi="Times New Roman" w:cs="Times New Roman"/>
          <w:b/>
          <w:sz w:val="28"/>
          <w:szCs w:val="28"/>
          <w:u w:val="single"/>
          <w:lang w:val="uk-UA"/>
        </w:rPr>
        <w:t>комунікаці</w:t>
      </w:r>
      <w:proofErr w:type="spellEnd"/>
      <w:r>
        <w:rPr>
          <w:rFonts w:ascii="Times New Roman" w:eastAsia="Times New Roman" w:hAnsi="Times New Roman" w:cs="Times New Roman"/>
          <w:b/>
          <w:sz w:val="28"/>
          <w:szCs w:val="28"/>
          <w:u w:val="single"/>
          <w:lang w:val="uk-UA"/>
        </w:rPr>
        <w:t>: англомовні дискурсивні маркери</w:t>
      </w:r>
    </w:p>
    <w:p w:rsidR="007E2C19" w:rsidRPr="000871CE" w:rsidRDefault="007E2C19" w:rsidP="007E2C19">
      <w:pPr>
        <w:tabs>
          <w:tab w:val="left" w:pos="2552"/>
        </w:tabs>
        <w:spacing w:after="0" w:line="240" w:lineRule="auto"/>
        <w:jc w:val="center"/>
        <w:rPr>
          <w:rFonts w:ascii="Times New Roman" w:eastAsia="Times New Roman" w:hAnsi="Times New Roman" w:cs="Times New Roman"/>
          <w:i/>
          <w:sz w:val="20"/>
          <w:szCs w:val="20"/>
          <w:lang w:val="uk-UA"/>
        </w:rPr>
      </w:pPr>
    </w:p>
    <w:p w:rsidR="007E2C19" w:rsidRPr="000871CE" w:rsidRDefault="007E2C19" w:rsidP="007E2C19">
      <w:pPr>
        <w:tabs>
          <w:tab w:val="left" w:pos="2552"/>
        </w:tabs>
        <w:spacing w:after="0" w:line="240" w:lineRule="auto"/>
        <w:jc w:val="center"/>
        <w:rPr>
          <w:rFonts w:ascii="Times New Roman" w:eastAsia="Times New Roman" w:hAnsi="Times New Roman" w:cs="Times New Roman"/>
          <w:i/>
          <w:sz w:val="20"/>
          <w:szCs w:val="20"/>
          <w:lang w:val="uk-UA"/>
        </w:rPr>
      </w:pPr>
    </w:p>
    <w:p w:rsidR="007E2C19" w:rsidRPr="00241E3B" w:rsidRDefault="007E2C19" w:rsidP="007E2C19">
      <w:pPr>
        <w:jc w:val="center"/>
        <w:rPr>
          <w:rFonts w:ascii="Times New Roman" w:eastAsia="Calibri" w:hAnsi="Times New Roman" w:cs="Times New Roman"/>
          <w:sz w:val="28"/>
          <w:szCs w:val="28"/>
          <w:u w:val="single"/>
          <w:lang w:val="uk-UA" w:eastAsia="ru-RU"/>
        </w:rPr>
      </w:pPr>
      <w:r w:rsidRPr="00241E3B">
        <w:rPr>
          <w:rFonts w:ascii="Times New Roman" w:eastAsia="Calibri" w:hAnsi="Times New Roman" w:cs="Times New Roman"/>
          <w:sz w:val="28"/>
          <w:szCs w:val="28"/>
          <w:u w:val="single"/>
          <w:lang w:val="uk-UA" w:eastAsia="ru-RU"/>
        </w:rPr>
        <w:t>для студентів І</w:t>
      </w:r>
      <w:r w:rsidRPr="00241E3B">
        <w:rPr>
          <w:rFonts w:ascii="Times New Roman" w:eastAsia="Calibri" w:hAnsi="Times New Roman" w:cs="Times New Roman"/>
          <w:sz w:val="28"/>
          <w:szCs w:val="28"/>
          <w:u w:val="single"/>
          <w:lang w:val="en-US" w:eastAsia="ru-RU"/>
        </w:rPr>
        <w:t>V</w:t>
      </w:r>
      <w:r w:rsidRPr="00241E3B">
        <w:rPr>
          <w:rFonts w:ascii="Times New Roman" w:eastAsia="Calibri" w:hAnsi="Times New Roman" w:cs="Times New Roman"/>
          <w:sz w:val="28"/>
          <w:szCs w:val="28"/>
          <w:u w:val="single"/>
          <w:lang w:val="uk-UA" w:eastAsia="ru-RU"/>
        </w:rPr>
        <w:t xml:space="preserve"> курсу першого (бакалаврського) рівня</w:t>
      </w:r>
    </w:p>
    <w:p w:rsidR="007E2C19" w:rsidRPr="000871CE" w:rsidRDefault="007E2C19" w:rsidP="007E2C19">
      <w:pPr>
        <w:tabs>
          <w:tab w:val="left" w:pos="2552"/>
        </w:tabs>
        <w:spacing w:after="0" w:line="240" w:lineRule="auto"/>
        <w:jc w:val="center"/>
        <w:rPr>
          <w:rFonts w:ascii="Times New Roman" w:eastAsia="Times New Roman" w:hAnsi="Times New Roman" w:cs="Times New Roman"/>
          <w:b/>
          <w:bCs/>
          <w:iCs/>
          <w:sz w:val="24"/>
          <w:szCs w:val="24"/>
          <w:lang w:val="uk-UA"/>
        </w:rPr>
      </w:pPr>
    </w:p>
    <w:p w:rsidR="007E2C19" w:rsidRPr="000871CE" w:rsidRDefault="007E2C19" w:rsidP="007E2C19">
      <w:pPr>
        <w:tabs>
          <w:tab w:val="left" w:pos="2552"/>
        </w:tabs>
        <w:spacing w:after="0" w:line="240" w:lineRule="auto"/>
        <w:jc w:val="both"/>
        <w:rPr>
          <w:rFonts w:ascii="Times New Roman" w:eastAsia="Times New Roman" w:hAnsi="Times New Roman" w:cs="Times New Roman"/>
          <w:b/>
          <w:bCs/>
          <w:sz w:val="24"/>
          <w:szCs w:val="24"/>
          <w:lang w:val="uk-UA"/>
        </w:rPr>
      </w:pPr>
    </w:p>
    <w:p w:rsidR="007E2C19" w:rsidRPr="000871CE" w:rsidRDefault="007E2C19" w:rsidP="007E2C19">
      <w:pPr>
        <w:tabs>
          <w:tab w:val="left" w:pos="2552"/>
        </w:tabs>
        <w:spacing w:after="0" w:line="240" w:lineRule="auto"/>
        <w:jc w:val="both"/>
        <w:rPr>
          <w:rFonts w:ascii="Times New Roman" w:eastAsia="Times New Roman" w:hAnsi="Times New Roman" w:cs="Times New Roman"/>
          <w:i/>
          <w:sz w:val="28"/>
          <w:szCs w:val="28"/>
          <w:lang w:val="uk-UA"/>
        </w:rPr>
      </w:pPr>
      <w:r w:rsidRPr="000871CE">
        <w:rPr>
          <w:rFonts w:ascii="Times New Roman" w:eastAsia="Times New Roman" w:hAnsi="Times New Roman" w:cs="Times New Roman"/>
          <w:b/>
          <w:bCs/>
          <w:sz w:val="28"/>
          <w:szCs w:val="28"/>
          <w:lang w:val="uk-UA"/>
        </w:rPr>
        <w:t>галузь знань</w:t>
      </w:r>
      <w:r w:rsidRPr="000871CE">
        <w:rPr>
          <w:rFonts w:ascii="Times New Roman" w:eastAsia="Times New Roman" w:hAnsi="Times New Roman" w:cs="Times New Roman"/>
          <w:sz w:val="28"/>
          <w:szCs w:val="28"/>
          <w:lang w:val="uk-UA"/>
        </w:rPr>
        <w:t xml:space="preserve">                  03 Гуманітарні науки</w:t>
      </w:r>
    </w:p>
    <w:p w:rsidR="007E2C19" w:rsidRPr="000871CE" w:rsidRDefault="007E2C19" w:rsidP="007E2C19">
      <w:pPr>
        <w:tabs>
          <w:tab w:val="left" w:pos="2552"/>
        </w:tabs>
        <w:spacing w:after="0" w:line="240" w:lineRule="auto"/>
        <w:jc w:val="center"/>
        <w:rPr>
          <w:rFonts w:ascii="Times New Roman" w:eastAsia="Times New Roman" w:hAnsi="Times New Roman" w:cs="Times New Roman"/>
          <w:i/>
          <w:sz w:val="28"/>
          <w:szCs w:val="28"/>
          <w:lang w:val="uk-UA"/>
        </w:rPr>
      </w:pPr>
    </w:p>
    <w:p w:rsidR="007E2C19" w:rsidRPr="000871CE" w:rsidRDefault="007E2C19" w:rsidP="007E2C19">
      <w:pPr>
        <w:tabs>
          <w:tab w:val="left" w:pos="2552"/>
        </w:tabs>
        <w:spacing w:after="0" w:line="240" w:lineRule="auto"/>
        <w:jc w:val="both"/>
        <w:rPr>
          <w:rFonts w:ascii="Times New Roman" w:eastAsia="Times New Roman" w:hAnsi="Times New Roman" w:cs="Times New Roman"/>
          <w:i/>
          <w:sz w:val="28"/>
          <w:szCs w:val="28"/>
          <w:lang w:val="uk-UA"/>
        </w:rPr>
      </w:pPr>
      <w:r w:rsidRPr="000871CE">
        <w:rPr>
          <w:rFonts w:ascii="Times New Roman" w:eastAsia="Times New Roman" w:hAnsi="Times New Roman" w:cs="Times New Roman"/>
          <w:b/>
          <w:bCs/>
          <w:sz w:val="28"/>
          <w:szCs w:val="28"/>
          <w:lang w:val="uk-UA"/>
        </w:rPr>
        <w:t>спеціальність</w:t>
      </w:r>
      <w:r w:rsidRPr="000871CE">
        <w:rPr>
          <w:rFonts w:ascii="Times New Roman" w:eastAsia="Times New Roman" w:hAnsi="Times New Roman" w:cs="Times New Roman"/>
          <w:sz w:val="28"/>
          <w:szCs w:val="28"/>
          <w:lang w:val="uk-UA"/>
        </w:rPr>
        <w:t xml:space="preserve">                 035 Філологія</w:t>
      </w:r>
    </w:p>
    <w:p w:rsidR="007E2C19" w:rsidRPr="000871CE" w:rsidRDefault="007E2C19" w:rsidP="007E2C19">
      <w:pPr>
        <w:tabs>
          <w:tab w:val="left" w:pos="2552"/>
        </w:tabs>
        <w:spacing w:after="0" w:line="240" w:lineRule="auto"/>
        <w:jc w:val="both"/>
        <w:rPr>
          <w:rFonts w:ascii="Times New Roman" w:eastAsia="Times New Roman" w:hAnsi="Times New Roman" w:cs="Times New Roman"/>
          <w:b/>
          <w:bCs/>
          <w:sz w:val="28"/>
          <w:szCs w:val="28"/>
          <w:lang w:val="uk-UA"/>
        </w:rPr>
      </w:pPr>
    </w:p>
    <w:p w:rsidR="007E2C19" w:rsidRPr="00FA65F0" w:rsidRDefault="007E2C19" w:rsidP="007E2C19">
      <w:pPr>
        <w:pStyle w:val="a3"/>
        <w:ind w:left="2829" w:hanging="2829"/>
        <w:jc w:val="both"/>
        <w:rPr>
          <w:rFonts w:ascii="Times New Roman" w:hAnsi="Times New Roman" w:cs="Times New Roman"/>
          <w:sz w:val="28"/>
          <w:szCs w:val="28"/>
          <w:u w:val="single"/>
          <w:lang w:val="uk-UA" w:eastAsia="ru-RU"/>
        </w:rPr>
      </w:pPr>
      <w:r w:rsidRPr="00FA65F0">
        <w:rPr>
          <w:rFonts w:ascii="Times New Roman" w:eastAsia="Times New Roman" w:hAnsi="Times New Roman" w:cs="Times New Roman"/>
          <w:b/>
          <w:bCs/>
          <w:sz w:val="28"/>
          <w:szCs w:val="28"/>
          <w:lang w:val="uk-UA"/>
        </w:rPr>
        <w:t xml:space="preserve">спеціалізація     </w:t>
      </w:r>
      <w:r>
        <w:rPr>
          <w:rFonts w:eastAsia="Times New Roman"/>
          <w:b/>
          <w:bCs/>
          <w:lang w:val="uk-UA"/>
        </w:rPr>
        <w:t xml:space="preserve">        </w:t>
      </w:r>
      <w:r>
        <w:rPr>
          <w:rFonts w:eastAsia="Times New Roman"/>
          <w:b/>
          <w:bCs/>
          <w:lang w:val="uk-UA"/>
        </w:rPr>
        <w:tab/>
      </w:r>
      <w:r>
        <w:rPr>
          <w:rFonts w:ascii="Times New Roman" w:hAnsi="Times New Roman" w:cs="Times New Roman"/>
          <w:sz w:val="28"/>
          <w:szCs w:val="28"/>
          <w:lang w:val="uk-UA" w:eastAsia="ru-RU"/>
        </w:rPr>
        <w:t>035.042 Германські мови та</w:t>
      </w:r>
      <w:r w:rsidRPr="00FA65F0">
        <w:rPr>
          <w:rFonts w:ascii="Times New Roman" w:hAnsi="Times New Roman" w:cs="Times New Roman"/>
          <w:sz w:val="28"/>
          <w:szCs w:val="28"/>
          <w:lang w:val="uk-UA" w:eastAsia="ru-RU"/>
        </w:rPr>
        <w:t xml:space="preserve"> літератури (переклад </w:t>
      </w:r>
      <w:r>
        <w:rPr>
          <w:rFonts w:ascii="Times New Roman" w:hAnsi="Times New Roman" w:cs="Times New Roman"/>
          <w:sz w:val="28"/>
          <w:szCs w:val="28"/>
          <w:lang w:val="uk-UA" w:eastAsia="ru-RU"/>
        </w:rPr>
        <w:t xml:space="preserve">   </w:t>
      </w:r>
      <w:r w:rsidRPr="00FA65F0">
        <w:rPr>
          <w:rFonts w:ascii="Times New Roman" w:hAnsi="Times New Roman" w:cs="Times New Roman"/>
          <w:sz w:val="28"/>
          <w:szCs w:val="28"/>
          <w:lang w:val="uk-UA" w:eastAsia="ru-RU"/>
        </w:rPr>
        <w:t>включно</w:t>
      </w:r>
      <w:r>
        <w:rPr>
          <w:rFonts w:ascii="Times New Roman" w:hAnsi="Times New Roman" w:cs="Times New Roman"/>
          <w:sz w:val="28"/>
          <w:szCs w:val="28"/>
          <w:lang w:val="uk-UA" w:eastAsia="ru-RU"/>
        </w:rPr>
        <w:t xml:space="preserve">) </w:t>
      </w:r>
      <w:r w:rsidRPr="00FA65F0">
        <w:rPr>
          <w:rFonts w:ascii="Times New Roman" w:hAnsi="Times New Roman" w:cs="Times New Roman"/>
          <w:sz w:val="28"/>
          <w:szCs w:val="28"/>
          <w:lang w:val="uk-UA" w:eastAsia="ru-RU"/>
        </w:rPr>
        <w:t>перша - англійська</w:t>
      </w:r>
    </w:p>
    <w:p w:rsidR="00880599" w:rsidRDefault="007E2C19" w:rsidP="007E2C19">
      <w:pPr>
        <w:tabs>
          <w:tab w:val="left" w:pos="2552"/>
        </w:tabs>
        <w:spacing w:after="0" w:line="240" w:lineRule="auto"/>
        <w:jc w:val="both"/>
        <w:rPr>
          <w:rFonts w:ascii="Times New Roman" w:eastAsia="Calibri" w:hAnsi="Times New Roman" w:cs="Times New Roman"/>
          <w:sz w:val="28"/>
          <w:szCs w:val="28"/>
          <w:lang w:val="uk-UA" w:eastAsia="ru-RU"/>
        </w:rPr>
      </w:pPr>
      <w:r w:rsidRPr="000871CE">
        <w:rPr>
          <w:rFonts w:ascii="Times New Roman" w:eastAsia="Times New Roman" w:hAnsi="Times New Roman" w:cs="Times New Roman"/>
          <w:b/>
          <w:bCs/>
          <w:sz w:val="28"/>
          <w:szCs w:val="28"/>
          <w:lang w:val="uk-UA"/>
        </w:rPr>
        <w:t xml:space="preserve">освітньо-професійна програма   </w:t>
      </w:r>
      <w:r>
        <w:rPr>
          <w:rFonts w:ascii="Times New Roman" w:eastAsia="Calibri" w:hAnsi="Times New Roman" w:cs="Times New Roman"/>
          <w:sz w:val="28"/>
          <w:szCs w:val="28"/>
          <w:lang w:val="uk-UA" w:eastAsia="ru-RU"/>
        </w:rPr>
        <w:t>Англійська</w:t>
      </w:r>
      <w:r w:rsidRPr="002708A9">
        <w:rPr>
          <w:rFonts w:ascii="Times New Roman" w:eastAsia="Calibri" w:hAnsi="Times New Roman" w:cs="Times New Roman"/>
          <w:sz w:val="28"/>
          <w:szCs w:val="28"/>
          <w:lang w:val="uk-UA" w:eastAsia="ru-RU"/>
        </w:rPr>
        <w:t xml:space="preserve"> мова і література, друга </w:t>
      </w:r>
    </w:p>
    <w:p w:rsidR="007E2C19" w:rsidRDefault="00880599" w:rsidP="007E2C19">
      <w:pPr>
        <w:tabs>
          <w:tab w:val="left" w:pos="2552"/>
        </w:tabs>
        <w:spacing w:after="0" w:line="240" w:lineRule="auto"/>
        <w:jc w:val="both"/>
        <w:rPr>
          <w:rFonts w:ascii="Times New Roman" w:eastAsia="Times New Roman" w:hAnsi="Times New Roman" w:cs="Times New Roman"/>
          <w:b/>
          <w:bCs/>
          <w:sz w:val="28"/>
          <w:szCs w:val="28"/>
          <w:lang w:val="uk-UA"/>
        </w:rPr>
      </w:pP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Pr>
          <w:rFonts w:ascii="Times New Roman" w:eastAsia="Calibri" w:hAnsi="Times New Roman" w:cs="Times New Roman"/>
          <w:sz w:val="28"/>
          <w:szCs w:val="28"/>
          <w:lang w:val="uk-UA" w:eastAsia="ru-RU"/>
        </w:rPr>
        <w:tab/>
      </w:r>
      <w:r w:rsidR="007E2C19" w:rsidRPr="002708A9">
        <w:rPr>
          <w:rFonts w:ascii="Times New Roman" w:eastAsia="Calibri" w:hAnsi="Times New Roman" w:cs="Times New Roman"/>
          <w:sz w:val="28"/>
          <w:szCs w:val="28"/>
          <w:lang w:val="uk-UA" w:eastAsia="ru-RU"/>
        </w:rPr>
        <w:t>іноземна</w:t>
      </w:r>
      <w:r>
        <w:rPr>
          <w:rFonts w:ascii="Times New Roman" w:eastAsia="Calibri" w:hAnsi="Times New Roman" w:cs="Times New Roman"/>
          <w:sz w:val="28"/>
          <w:szCs w:val="28"/>
          <w:lang w:val="uk-UA" w:eastAsia="ru-RU"/>
        </w:rPr>
        <w:t xml:space="preserve"> </w:t>
      </w:r>
      <w:r w:rsidR="007E2C19" w:rsidRPr="002708A9">
        <w:rPr>
          <w:rFonts w:ascii="Times New Roman" w:eastAsia="Calibri" w:hAnsi="Times New Roman" w:cs="Times New Roman"/>
          <w:sz w:val="28"/>
          <w:szCs w:val="28"/>
          <w:lang w:val="uk-UA" w:eastAsia="ru-RU"/>
        </w:rPr>
        <w:t>мова, переклад</w:t>
      </w:r>
    </w:p>
    <w:p w:rsidR="007E2C19" w:rsidRPr="002708A9" w:rsidRDefault="007E2C19" w:rsidP="007E2C19">
      <w:pPr>
        <w:tabs>
          <w:tab w:val="left" w:pos="2552"/>
        </w:tabs>
        <w:spacing w:after="0" w:line="240" w:lineRule="auto"/>
        <w:jc w:val="both"/>
        <w:rPr>
          <w:rFonts w:ascii="Times New Roman" w:eastAsia="Times New Roman" w:hAnsi="Times New Roman" w:cs="Times New Roman"/>
          <w:b/>
          <w:bCs/>
          <w:sz w:val="28"/>
          <w:szCs w:val="28"/>
          <w:lang w:val="uk-UA"/>
        </w:rPr>
      </w:pPr>
      <w:r w:rsidRPr="000871CE">
        <w:rPr>
          <w:rFonts w:ascii="Times New Roman" w:eastAsia="Times New Roman" w:hAnsi="Times New Roman" w:cs="Times New Roman"/>
          <w:b/>
          <w:bCs/>
          <w:sz w:val="28"/>
          <w:szCs w:val="28"/>
          <w:lang w:val="uk-UA"/>
        </w:rPr>
        <w:t>статус дисципліни</w:t>
      </w:r>
      <w:r w:rsidRPr="000871CE">
        <w:rPr>
          <w:rFonts w:ascii="Times New Roman" w:eastAsia="Times New Roman" w:hAnsi="Times New Roman" w:cs="Times New Roman"/>
          <w:sz w:val="28"/>
          <w:szCs w:val="28"/>
          <w:lang w:val="uk-UA"/>
        </w:rPr>
        <w:t xml:space="preserve">             </w:t>
      </w:r>
      <w:r w:rsidR="00880599">
        <w:rPr>
          <w:rFonts w:ascii="Times New Roman" w:eastAsia="Times New Roman" w:hAnsi="Times New Roman" w:cs="Times New Roman"/>
          <w:sz w:val="28"/>
          <w:szCs w:val="28"/>
          <w:lang w:val="uk-UA"/>
        </w:rPr>
        <w:t xml:space="preserve">                      вибіркова</w:t>
      </w:r>
    </w:p>
    <w:p w:rsidR="007E2C19" w:rsidRPr="000871CE" w:rsidRDefault="007E2C19" w:rsidP="007E2C19">
      <w:pPr>
        <w:tabs>
          <w:tab w:val="left" w:pos="2552"/>
        </w:tabs>
        <w:spacing w:after="0" w:line="240" w:lineRule="auto"/>
        <w:jc w:val="center"/>
        <w:rPr>
          <w:rFonts w:ascii="Times New Roman" w:eastAsia="Times New Roman" w:hAnsi="Times New Roman" w:cs="Times New Roman"/>
          <w:sz w:val="28"/>
          <w:szCs w:val="28"/>
          <w:lang w:val="uk-UA"/>
        </w:rPr>
      </w:pPr>
    </w:p>
    <w:p w:rsidR="007E2C19" w:rsidRPr="000871CE" w:rsidRDefault="007E2C19" w:rsidP="007E2C19">
      <w:pPr>
        <w:tabs>
          <w:tab w:val="left" w:pos="2552"/>
        </w:tabs>
        <w:spacing w:after="0" w:line="240" w:lineRule="auto"/>
        <w:jc w:val="center"/>
        <w:rPr>
          <w:rFonts w:ascii="Times New Roman" w:eastAsia="Times New Roman" w:hAnsi="Times New Roman" w:cs="Times New Roman"/>
          <w:b/>
          <w:sz w:val="28"/>
          <w:szCs w:val="28"/>
          <w:lang w:val="uk-UA"/>
        </w:rPr>
      </w:pPr>
    </w:p>
    <w:p w:rsidR="007E2C19" w:rsidRPr="00FA65F0" w:rsidRDefault="007E2C19" w:rsidP="007E2C19">
      <w:pPr>
        <w:spacing w:after="0" w:line="240" w:lineRule="auto"/>
        <w:ind w:firstLine="2911"/>
        <w:jc w:val="right"/>
        <w:rPr>
          <w:rFonts w:ascii="Times New Roman" w:eastAsia="Calibri" w:hAnsi="Times New Roman" w:cs="Times New Roman"/>
          <w:b/>
          <w:lang w:val="uk-UA" w:eastAsia="ru-RU"/>
        </w:rPr>
      </w:pPr>
      <w:r w:rsidRPr="00FA65F0">
        <w:rPr>
          <w:rFonts w:ascii="Times New Roman" w:eastAsia="Calibri" w:hAnsi="Times New Roman" w:cs="Times New Roman"/>
          <w:lang w:val="uk-UA" w:eastAsia="ru-RU"/>
        </w:rPr>
        <w:t xml:space="preserve">Форма навчання </w:t>
      </w:r>
      <w:r w:rsidRPr="00FA65F0">
        <w:rPr>
          <w:rFonts w:ascii="Times New Roman" w:eastAsia="Calibri" w:hAnsi="Times New Roman" w:cs="Times New Roman"/>
          <w:u w:val="single"/>
          <w:lang w:val="uk-UA" w:eastAsia="ru-RU"/>
        </w:rPr>
        <w:t>денна</w:t>
      </w:r>
    </w:p>
    <w:p w:rsidR="007E2C19" w:rsidRPr="00FA65F0" w:rsidRDefault="007E2C19" w:rsidP="007E2C19">
      <w:pPr>
        <w:spacing w:after="0" w:line="240" w:lineRule="auto"/>
        <w:ind w:firstLine="2911"/>
        <w:jc w:val="right"/>
        <w:rPr>
          <w:rFonts w:ascii="Times New Roman" w:eastAsia="Calibri" w:hAnsi="Times New Roman" w:cs="Times New Roman"/>
          <w:lang w:val="uk-UA" w:eastAsia="ru-RU"/>
        </w:rPr>
      </w:pPr>
      <w:r w:rsidRPr="00FA65F0">
        <w:rPr>
          <w:rFonts w:ascii="Times New Roman" w:eastAsia="Calibri" w:hAnsi="Times New Roman" w:cs="Times New Roman"/>
          <w:lang w:val="uk-UA" w:eastAsia="ru-RU"/>
        </w:rPr>
        <w:t xml:space="preserve">Навчальний рік </w:t>
      </w:r>
      <w:r w:rsidR="00EA669E">
        <w:rPr>
          <w:rFonts w:ascii="Times New Roman" w:eastAsia="Calibri" w:hAnsi="Times New Roman" w:cs="Times New Roman"/>
          <w:u w:val="single"/>
          <w:lang w:val="uk-UA" w:eastAsia="ru-RU"/>
        </w:rPr>
        <w:t>202</w:t>
      </w:r>
      <w:r w:rsidR="00ED5640">
        <w:rPr>
          <w:rFonts w:ascii="Times New Roman" w:eastAsia="Calibri" w:hAnsi="Times New Roman" w:cs="Times New Roman"/>
          <w:u w:val="single"/>
          <w:lang w:val="uk-UA" w:eastAsia="ru-RU"/>
        </w:rPr>
        <w:t>4</w:t>
      </w:r>
      <w:r w:rsidR="00946E4D">
        <w:rPr>
          <w:rFonts w:ascii="Times New Roman" w:eastAsia="Calibri" w:hAnsi="Times New Roman" w:cs="Times New Roman"/>
          <w:u w:val="single"/>
          <w:lang w:val="uk-UA" w:eastAsia="ru-RU"/>
        </w:rPr>
        <w:t xml:space="preserve"> / </w:t>
      </w:r>
      <w:r w:rsidR="00EA669E">
        <w:rPr>
          <w:rFonts w:ascii="Times New Roman" w:eastAsia="Calibri" w:hAnsi="Times New Roman" w:cs="Times New Roman"/>
          <w:u w:val="single"/>
          <w:lang w:val="uk-UA" w:eastAsia="ru-RU"/>
        </w:rPr>
        <w:t>202</w:t>
      </w:r>
      <w:r w:rsidR="00ED5640">
        <w:rPr>
          <w:rFonts w:ascii="Times New Roman" w:eastAsia="Calibri" w:hAnsi="Times New Roman" w:cs="Times New Roman"/>
          <w:u w:val="single"/>
          <w:lang w:val="uk-UA" w:eastAsia="ru-RU"/>
        </w:rPr>
        <w:t>5</w:t>
      </w:r>
      <w:r w:rsidRPr="00FA65F0">
        <w:rPr>
          <w:rFonts w:ascii="Times New Roman" w:eastAsia="Calibri" w:hAnsi="Times New Roman" w:cs="Times New Roman"/>
          <w:u w:val="single"/>
          <w:lang w:val="uk-UA" w:eastAsia="ru-RU"/>
        </w:rPr>
        <w:t xml:space="preserve"> </w:t>
      </w:r>
    </w:p>
    <w:p w:rsidR="007E2C19" w:rsidRPr="00FA65F0" w:rsidRDefault="007E2C19" w:rsidP="007E2C19">
      <w:pPr>
        <w:spacing w:after="0" w:line="240" w:lineRule="auto"/>
        <w:ind w:firstLine="2911"/>
        <w:jc w:val="right"/>
        <w:rPr>
          <w:rFonts w:ascii="Times New Roman" w:eastAsia="Calibri" w:hAnsi="Times New Roman" w:cs="Times New Roman"/>
          <w:u w:val="single"/>
          <w:lang w:val="uk-UA" w:eastAsia="ru-RU"/>
        </w:rPr>
      </w:pPr>
      <w:r>
        <w:rPr>
          <w:rFonts w:ascii="Times New Roman" w:eastAsia="Calibri" w:hAnsi="Times New Roman" w:cs="Times New Roman"/>
          <w:lang w:val="uk-UA" w:eastAsia="ru-RU"/>
        </w:rPr>
        <w:t>Семестр</w:t>
      </w:r>
      <w:r w:rsidRPr="00FA65F0">
        <w:rPr>
          <w:rFonts w:ascii="Times New Roman" w:eastAsia="Calibri" w:hAnsi="Times New Roman" w:cs="Times New Roman"/>
          <w:lang w:val="uk-UA" w:eastAsia="ru-RU"/>
        </w:rPr>
        <w:t xml:space="preserve"> </w:t>
      </w:r>
      <w:r w:rsidRPr="00FA65F0">
        <w:rPr>
          <w:rFonts w:ascii="Times New Roman" w:eastAsia="Calibri" w:hAnsi="Times New Roman" w:cs="Times New Roman"/>
          <w:u w:val="single"/>
          <w:lang w:val="uk-UA" w:eastAsia="ru-RU"/>
        </w:rPr>
        <w:t>V</w:t>
      </w:r>
      <w:r w:rsidRPr="00FA65F0">
        <w:rPr>
          <w:rFonts w:ascii="Times New Roman" w:eastAsia="Calibri" w:hAnsi="Times New Roman" w:cs="Times New Roman"/>
          <w:u w:val="single"/>
          <w:lang w:val="en-US" w:eastAsia="ru-RU"/>
        </w:rPr>
        <w:t>II</w:t>
      </w:r>
      <w:r w:rsidR="00A75B69">
        <w:rPr>
          <w:rFonts w:ascii="Times New Roman" w:eastAsia="Calibri" w:hAnsi="Times New Roman" w:cs="Times New Roman"/>
          <w:u w:val="single"/>
          <w:lang w:val="uk-UA" w:eastAsia="ru-RU"/>
        </w:rPr>
        <w:t>І</w:t>
      </w:r>
      <w:r w:rsidRPr="00FA65F0">
        <w:rPr>
          <w:rFonts w:ascii="Times New Roman" w:eastAsia="Calibri" w:hAnsi="Times New Roman" w:cs="Times New Roman"/>
          <w:u w:val="single"/>
          <w:lang w:val="uk-UA" w:eastAsia="ru-RU"/>
        </w:rPr>
        <w:t xml:space="preserve"> </w:t>
      </w:r>
    </w:p>
    <w:p w:rsidR="007E2C19" w:rsidRPr="00FA65F0" w:rsidRDefault="007E2C19" w:rsidP="007E2C19">
      <w:pPr>
        <w:spacing w:after="0" w:line="240" w:lineRule="auto"/>
        <w:ind w:firstLine="2911"/>
        <w:jc w:val="right"/>
        <w:rPr>
          <w:rFonts w:ascii="Times New Roman" w:eastAsia="Calibri" w:hAnsi="Times New Roman" w:cs="Times New Roman"/>
          <w:u w:val="single"/>
          <w:lang w:val="uk-UA" w:eastAsia="ru-RU"/>
        </w:rPr>
      </w:pPr>
      <w:r w:rsidRPr="00FA65F0">
        <w:rPr>
          <w:rFonts w:ascii="Times New Roman" w:eastAsia="Calibri" w:hAnsi="Times New Roman" w:cs="Times New Roman"/>
          <w:lang w:val="uk-UA" w:eastAsia="ru-RU"/>
        </w:rPr>
        <w:t xml:space="preserve">Кількість кредитів ЄКТС </w:t>
      </w:r>
      <w:r>
        <w:rPr>
          <w:rFonts w:ascii="Times New Roman" w:eastAsia="Calibri" w:hAnsi="Times New Roman" w:cs="Times New Roman"/>
          <w:u w:val="single"/>
          <w:lang w:val="uk-UA" w:eastAsia="ru-RU"/>
        </w:rPr>
        <w:t>3</w:t>
      </w:r>
    </w:p>
    <w:p w:rsidR="007E2C19" w:rsidRPr="00FA65F0" w:rsidRDefault="007E2C19" w:rsidP="007E2C19">
      <w:pPr>
        <w:spacing w:after="0" w:line="240" w:lineRule="auto"/>
        <w:ind w:firstLine="2911"/>
        <w:jc w:val="right"/>
        <w:rPr>
          <w:rFonts w:ascii="Times New Roman" w:eastAsia="Calibri" w:hAnsi="Times New Roman" w:cs="Times New Roman"/>
          <w:lang w:val="uk-UA" w:eastAsia="ru-RU"/>
        </w:rPr>
      </w:pPr>
      <w:r w:rsidRPr="00FA65F0">
        <w:rPr>
          <w:rFonts w:ascii="Times New Roman" w:eastAsia="Calibri" w:hAnsi="Times New Roman" w:cs="Times New Roman"/>
          <w:lang w:val="uk-UA" w:eastAsia="ru-RU"/>
        </w:rPr>
        <w:t xml:space="preserve">Мова навчання </w:t>
      </w:r>
      <w:r w:rsidRPr="00FA65F0">
        <w:rPr>
          <w:rFonts w:ascii="Times New Roman" w:eastAsia="Calibri" w:hAnsi="Times New Roman" w:cs="Times New Roman"/>
          <w:u w:val="single"/>
          <w:lang w:val="uk-UA" w:eastAsia="ru-RU"/>
        </w:rPr>
        <w:t>англійська</w:t>
      </w:r>
    </w:p>
    <w:p w:rsidR="007E2C19" w:rsidRPr="00FA65F0" w:rsidRDefault="007E2C19" w:rsidP="007E2C19">
      <w:pPr>
        <w:spacing w:after="0" w:line="240" w:lineRule="auto"/>
        <w:ind w:firstLine="2911"/>
        <w:jc w:val="right"/>
        <w:rPr>
          <w:rFonts w:ascii="Times New Roman" w:eastAsia="Calibri" w:hAnsi="Times New Roman" w:cs="Times New Roman"/>
          <w:lang w:val="uk-UA" w:eastAsia="ru-RU"/>
        </w:rPr>
      </w:pPr>
      <w:r w:rsidRPr="00FA65F0">
        <w:rPr>
          <w:rFonts w:ascii="Times New Roman" w:eastAsia="Calibri" w:hAnsi="Times New Roman" w:cs="Times New Roman"/>
          <w:lang w:val="uk-UA" w:eastAsia="ru-RU"/>
        </w:rPr>
        <w:t>Форма підсумкового контролю</w:t>
      </w:r>
      <w:r w:rsidR="00A75B69">
        <w:rPr>
          <w:rFonts w:ascii="Times New Roman" w:eastAsia="Calibri" w:hAnsi="Times New Roman" w:cs="Times New Roman"/>
          <w:lang w:val="uk-UA" w:eastAsia="ru-RU"/>
        </w:rPr>
        <w:t>- залік</w:t>
      </w:r>
      <w:r w:rsidRPr="00FA65F0">
        <w:rPr>
          <w:rFonts w:ascii="Times New Roman" w:eastAsia="Calibri" w:hAnsi="Times New Roman" w:cs="Times New Roman"/>
          <w:lang w:val="uk-UA" w:eastAsia="ru-RU"/>
        </w:rPr>
        <w:t xml:space="preserve"> </w:t>
      </w:r>
    </w:p>
    <w:p w:rsidR="007E2C19" w:rsidRDefault="007E2C19" w:rsidP="007E2C19">
      <w:pPr>
        <w:tabs>
          <w:tab w:val="left" w:pos="2552"/>
        </w:tabs>
        <w:spacing w:after="0" w:line="240" w:lineRule="auto"/>
        <w:rPr>
          <w:rFonts w:ascii="Times New Roman" w:eastAsia="Times New Roman" w:hAnsi="Times New Roman" w:cs="Times New Roman"/>
          <w:b/>
          <w:sz w:val="28"/>
          <w:szCs w:val="28"/>
          <w:lang w:val="uk-UA"/>
        </w:rPr>
      </w:pPr>
    </w:p>
    <w:p w:rsidR="007E2C19" w:rsidRDefault="0004139C" w:rsidP="007E2C19">
      <w:pPr>
        <w:tabs>
          <w:tab w:val="left" w:pos="255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КИЇВ – 202</w:t>
      </w:r>
      <w:r w:rsidR="00ED5640">
        <w:rPr>
          <w:rFonts w:ascii="Times New Roman" w:eastAsia="Times New Roman" w:hAnsi="Times New Roman" w:cs="Times New Roman"/>
          <w:b/>
          <w:sz w:val="28"/>
          <w:szCs w:val="28"/>
          <w:lang w:val="uk-UA"/>
        </w:rPr>
        <w:t>4</w:t>
      </w:r>
    </w:p>
    <w:p w:rsidR="0057789C" w:rsidRDefault="0057789C" w:rsidP="007E2C19">
      <w:pPr>
        <w:tabs>
          <w:tab w:val="left" w:pos="2552"/>
        </w:tabs>
        <w:spacing w:after="0" w:line="240" w:lineRule="auto"/>
        <w:jc w:val="center"/>
        <w:rPr>
          <w:rFonts w:ascii="Times New Roman" w:eastAsia="Times New Roman" w:hAnsi="Times New Roman" w:cs="Times New Roman"/>
          <w:b/>
          <w:sz w:val="28"/>
          <w:szCs w:val="28"/>
          <w:lang w:val="uk-UA"/>
        </w:rPr>
      </w:pPr>
    </w:p>
    <w:p w:rsidR="0057789C" w:rsidRPr="00FA65F0" w:rsidRDefault="0057789C" w:rsidP="0057789C">
      <w:pPr>
        <w:pageBreakBefore/>
        <w:suppressAutoHyphens/>
        <w:spacing w:after="0" w:line="240" w:lineRule="auto"/>
        <w:jc w:val="both"/>
        <w:rPr>
          <w:rFonts w:ascii="Times New Roman" w:eastAsia="Times New Roman" w:hAnsi="Times New Roman" w:cs="Times New Roman"/>
          <w:color w:val="000000"/>
          <w:sz w:val="28"/>
          <w:szCs w:val="24"/>
          <w:u w:val="single"/>
          <w:lang w:val="uk-UA" w:eastAsia="ar-SA"/>
        </w:rPr>
      </w:pPr>
      <w:r w:rsidRPr="00FA65F0">
        <w:rPr>
          <w:rFonts w:ascii="Times New Roman" w:eastAsia="Times New Roman" w:hAnsi="Times New Roman" w:cs="Times New Roman"/>
          <w:color w:val="000000"/>
          <w:sz w:val="28"/>
          <w:szCs w:val="24"/>
          <w:lang w:val="uk-UA" w:eastAsia="ar-SA"/>
        </w:rPr>
        <w:lastRenderedPageBreak/>
        <w:t>Робо</w:t>
      </w:r>
      <w:r>
        <w:rPr>
          <w:rFonts w:ascii="Times New Roman" w:eastAsia="Times New Roman" w:hAnsi="Times New Roman" w:cs="Times New Roman"/>
          <w:color w:val="000000"/>
          <w:sz w:val="28"/>
          <w:szCs w:val="24"/>
          <w:lang w:val="uk-UA" w:eastAsia="ar-SA"/>
        </w:rPr>
        <w:t>ча програма  «Секрети успішної комунікації: англомовні дискурсивні маркери</w:t>
      </w:r>
      <w:r w:rsidRPr="00FA65F0">
        <w:rPr>
          <w:rFonts w:ascii="Times New Roman" w:eastAsia="Times New Roman" w:hAnsi="Times New Roman" w:cs="Times New Roman"/>
          <w:color w:val="000000"/>
          <w:sz w:val="28"/>
          <w:szCs w:val="24"/>
          <w:lang w:val="uk-UA" w:eastAsia="ar-SA"/>
        </w:rPr>
        <w:t>» для студентів спеціальності 035 Філологія, спеціалізації 035.042 Германські мови і літератури (переклад</w:t>
      </w:r>
      <w:r>
        <w:rPr>
          <w:rFonts w:ascii="Times New Roman" w:eastAsia="Times New Roman" w:hAnsi="Times New Roman" w:cs="Times New Roman"/>
          <w:color w:val="000000"/>
          <w:sz w:val="28"/>
          <w:szCs w:val="24"/>
          <w:lang w:val="uk-UA" w:eastAsia="ar-SA"/>
        </w:rPr>
        <w:t xml:space="preserve"> включно), перша – англійська, ОПП Англійська</w:t>
      </w:r>
      <w:r w:rsidRPr="00FA65F0">
        <w:rPr>
          <w:rFonts w:ascii="Times New Roman" w:eastAsia="Times New Roman" w:hAnsi="Times New Roman" w:cs="Times New Roman"/>
          <w:color w:val="000000"/>
          <w:sz w:val="28"/>
          <w:szCs w:val="24"/>
          <w:lang w:val="uk-UA" w:eastAsia="ar-SA"/>
        </w:rPr>
        <w:t xml:space="preserve"> мова і література, друга іноземна мова, переклад</w:t>
      </w:r>
      <w:r>
        <w:rPr>
          <w:rFonts w:ascii="Times New Roman" w:eastAsia="Times New Roman" w:hAnsi="Times New Roman" w:cs="Times New Roman"/>
          <w:color w:val="000000"/>
          <w:sz w:val="28"/>
          <w:szCs w:val="24"/>
          <w:lang w:val="uk-UA" w:eastAsia="ar-SA"/>
        </w:rPr>
        <w:t xml:space="preserve"> / Укладач: Волкова Л.М.</w:t>
      </w:r>
      <w:r w:rsidRPr="00FA65F0">
        <w:rPr>
          <w:rFonts w:ascii="Times New Roman" w:eastAsia="Times New Roman" w:hAnsi="Times New Roman" w:cs="Times New Roman"/>
          <w:color w:val="000000"/>
          <w:sz w:val="28"/>
          <w:szCs w:val="24"/>
          <w:lang w:val="uk-UA" w:eastAsia="ar-SA"/>
        </w:rPr>
        <w:t xml:space="preserve"> К</w:t>
      </w:r>
      <w:r w:rsidR="0004139C">
        <w:rPr>
          <w:rFonts w:ascii="Times New Roman" w:eastAsia="Times New Roman" w:hAnsi="Times New Roman" w:cs="Times New Roman"/>
          <w:color w:val="000000"/>
          <w:sz w:val="28"/>
          <w:szCs w:val="24"/>
          <w:lang w:val="uk-UA" w:eastAsia="ar-SA"/>
        </w:rPr>
        <w:t>иїв: Видавничий центр КНЛУ, 202</w:t>
      </w:r>
      <w:r w:rsidR="00ED5640">
        <w:rPr>
          <w:rFonts w:ascii="Times New Roman" w:eastAsia="Times New Roman" w:hAnsi="Times New Roman" w:cs="Times New Roman"/>
          <w:color w:val="000000"/>
          <w:sz w:val="28"/>
          <w:szCs w:val="24"/>
          <w:lang w:val="uk-UA" w:eastAsia="ar-SA"/>
        </w:rPr>
        <w:t>4</w:t>
      </w:r>
      <w:r w:rsidRPr="00FA65F0">
        <w:rPr>
          <w:rFonts w:ascii="Times New Roman" w:eastAsia="Times New Roman" w:hAnsi="Times New Roman" w:cs="Times New Roman"/>
          <w:color w:val="000000"/>
          <w:sz w:val="28"/>
          <w:szCs w:val="24"/>
          <w:lang w:val="uk-UA" w:eastAsia="ar-SA"/>
        </w:rPr>
        <w:t xml:space="preserve">. </w:t>
      </w:r>
      <w:r w:rsidR="00FE26CD">
        <w:rPr>
          <w:rFonts w:ascii="Times New Roman" w:eastAsia="Times New Roman" w:hAnsi="Times New Roman" w:cs="Times New Roman"/>
          <w:color w:val="000000"/>
          <w:sz w:val="28"/>
          <w:szCs w:val="24"/>
          <w:lang w:val="uk-UA" w:eastAsia="ar-SA"/>
        </w:rPr>
        <w:t>20</w:t>
      </w:r>
      <w:r w:rsidRPr="00FA65F0">
        <w:rPr>
          <w:rFonts w:ascii="Times New Roman" w:eastAsia="Times New Roman" w:hAnsi="Times New Roman" w:cs="Times New Roman"/>
          <w:color w:val="000000"/>
          <w:sz w:val="28"/>
          <w:szCs w:val="24"/>
          <w:lang w:val="uk-UA" w:eastAsia="ar-SA"/>
        </w:rPr>
        <w:t xml:space="preserve"> с.</w:t>
      </w:r>
    </w:p>
    <w:p w:rsidR="0057789C" w:rsidRDefault="0057789C" w:rsidP="0057789C">
      <w:pPr>
        <w:tabs>
          <w:tab w:val="left" w:pos="2552"/>
        </w:tabs>
        <w:spacing w:after="0" w:line="240" w:lineRule="auto"/>
        <w:jc w:val="both"/>
        <w:rPr>
          <w:rFonts w:ascii="Times New Roman" w:eastAsia="Times New Roman" w:hAnsi="Times New Roman" w:cs="Times New Roman"/>
          <w:b/>
          <w:sz w:val="28"/>
          <w:szCs w:val="28"/>
          <w:lang w:val="uk-UA"/>
        </w:rPr>
      </w:pPr>
    </w:p>
    <w:p w:rsidR="0057789C" w:rsidRDefault="0057789C" w:rsidP="0057789C">
      <w:pPr>
        <w:tabs>
          <w:tab w:val="left" w:pos="2552"/>
        </w:tabs>
        <w:spacing w:after="0" w:line="240" w:lineRule="auto"/>
        <w:jc w:val="both"/>
        <w:rPr>
          <w:rFonts w:ascii="Times New Roman" w:eastAsia="Times New Roman" w:hAnsi="Times New Roman" w:cs="Times New Roman"/>
          <w:b/>
          <w:sz w:val="28"/>
          <w:szCs w:val="28"/>
          <w:lang w:val="uk-UA"/>
        </w:rPr>
      </w:pPr>
    </w:p>
    <w:p w:rsidR="0057789C" w:rsidRDefault="0057789C" w:rsidP="0057789C">
      <w:pPr>
        <w:tabs>
          <w:tab w:val="left" w:pos="2552"/>
        </w:tabs>
        <w:spacing w:after="0" w:line="240" w:lineRule="auto"/>
        <w:jc w:val="both"/>
        <w:rPr>
          <w:rFonts w:ascii="Times New Roman" w:eastAsia="Times New Roman" w:hAnsi="Times New Roman" w:cs="Times New Roman"/>
          <w:b/>
          <w:bCs/>
          <w:iCs/>
          <w:sz w:val="28"/>
          <w:szCs w:val="28"/>
          <w:lang w:val="uk-UA"/>
        </w:rPr>
      </w:pPr>
    </w:p>
    <w:p w:rsidR="005147D0" w:rsidRDefault="005147D0" w:rsidP="0057789C">
      <w:pPr>
        <w:tabs>
          <w:tab w:val="left" w:pos="2552"/>
        </w:tabs>
        <w:spacing w:after="0" w:line="240" w:lineRule="auto"/>
        <w:jc w:val="both"/>
        <w:rPr>
          <w:rFonts w:ascii="Times New Roman" w:eastAsia="Times New Roman" w:hAnsi="Times New Roman" w:cs="Times New Roman"/>
          <w:b/>
          <w:bCs/>
          <w:iCs/>
          <w:sz w:val="28"/>
          <w:szCs w:val="28"/>
          <w:lang w:val="uk-UA"/>
        </w:rPr>
      </w:pPr>
    </w:p>
    <w:p w:rsidR="005147D0" w:rsidRDefault="005147D0" w:rsidP="0057789C">
      <w:pPr>
        <w:tabs>
          <w:tab w:val="left" w:pos="2552"/>
        </w:tabs>
        <w:spacing w:after="0" w:line="240" w:lineRule="auto"/>
        <w:jc w:val="both"/>
        <w:rPr>
          <w:rFonts w:ascii="Times New Roman" w:eastAsia="Times New Roman" w:hAnsi="Times New Roman" w:cs="Times New Roman"/>
          <w:b/>
          <w:bCs/>
          <w:iCs/>
          <w:sz w:val="28"/>
          <w:szCs w:val="28"/>
          <w:lang w:val="uk-UA"/>
        </w:rPr>
      </w:pPr>
    </w:p>
    <w:p w:rsidR="005147D0" w:rsidRDefault="005147D0" w:rsidP="0057789C">
      <w:pPr>
        <w:tabs>
          <w:tab w:val="left" w:pos="2552"/>
        </w:tabs>
        <w:spacing w:after="0" w:line="240" w:lineRule="auto"/>
        <w:jc w:val="both"/>
        <w:rPr>
          <w:rFonts w:ascii="Times New Roman" w:eastAsia="Times New Roman" w:hAnsi="Times New Roman" w:cs="Times New Roman"/>
          <w:b/>
          <w:bCs/>
          <w:iCs/>
          <w:sz w:val="28"/>
          <w:szCs w:val="28"/>
          <w:lang w:val="uk-UA"/>
        </w:rPr>
      </w:pPr>
    </w:p>
    <w:p w:rsidR="0057789C" w:rsidRPr="00011903" w:rsidRDefault="0057789C" w:rsidP="0057789C">
      <w:pPr>
        <w:tabs>
          <w:tab w:val="left" w:pos="2552"/>
        </w:tabs>
        <w:spacing w:after="0" w:line="240" w:lineRule="auto"/>
        <w:jc w:val="both"/>
        <w:rPr>
          <w:rFonts w:ascii="Times New Roman" w:eastAsia="Times New Roman" w:hAnsi="Times New Roman" w:cs="Times New Roman"/>
          <w:i/>
          <w:sz w:val="20"/>
          <w:szCs w:val="20"/>
          <w:lang w:val="uk-UA"/>
        </w:rPr>
      </w:pPr>
      <w:r>
        <w:rPr>
          <w:rFonts w:ascii="Times New Roman" w:eastAsia="Times New Roman" w:hAnsi="Times New Roman" w:cs="Times New Roman"/>
          <w:b/>
          <w:bCs/>
          <w:iCs/>
          <w:sz w:val="28"/>
          <w:szCs w:val="28"/>
          <w:lang w:val="uk-UA"/>
        </w:rPr>
        <w:t>Розробник</w:t>
      </w:r>
      <w:r w:rsidRPr="00011903">
        <w:rPr>
          <w:rFonts w:ascii="Times New Roman" w:eastAsia="Times New Roman" w:hAnsi="Times New Roman" w:cs="Times New Roman"/>
          <w:b/>
          <w:bCs/>
          <w:iCs/>
          <w:sz w:val="28"/>
          <w:szCs w:val="28"/>
          <w:lang w:val="uk-UA"/>
        </w:rPr>
        <w:t>:</w:t>
      </w:r>
    </w:p>
    <w:p w:rsidR="0057789C" w:rsidRPr="00011903" w:rsidRDefault="0057789C" w:rsidP="0057789C">
      <w:pPr>
        <w:tabs>
          <w:tab w:val="left" w:pos="2552"/>
        </w:tabs>
        <w:spacing w:after="0" w:line="240" w:lineRule="auto"/>
        <w:jc w:val="both"/>
        <w:rPr>
          <w:rFonts w:ascii="Times New Roman" w:eastAsia="Times New Roman" w:hAnsi="Times New Roman" w:cs="Times New Roman"/>
          <w:iCs/>
          <w:sz w:val="28"/>
          <w:szCs w:val="28"/>
          <w:lang w:val="uk-UA"/>
        </w:rPr>
      </w:pPr>
    </w:p>
    <w:p w:rsidR="0057789C" w:rsidRPr="00011903" w:rsidRDefault="0057789C" w:rsidP="0057789C">
      <w:pPr>
        <w:tabs>
          <w:tab w:val="left" w:pos="2552"/>
        </w:tabs>
        <w:spacing w:after="0" w:line="240" w:lineRule="auto"/>
        <w:jc w:val="both"/>
        <w:rPr>
          <w:rFonts w:ascii="Times New Roman" w:eastAsia="Times New Roman" w:hAnsi="Times New Roman" w:cs="Times New Roman"/>
          <w:color w:val="000000"/>
          <w:sz w:val="24"/>
          <w:szCs w:val="24"/>
          <w:lang w:val="uk-UA"/>
        </w:rPr>
      </w:pPr>
      <w:r w:rsidRPr="00011903">
        <w:rPr>
          <w:rFonts w:ascii="Times New Roman" w:eastAsia="Times New Roman" w:hAnsi="Times New Roman" w:cs="Times New Roman"/>
          <w:iCs/>
          <w:sz w:val="28"/>
          <w:szCs w:val="28"/>
          <w:lang w:val="uk-UA"/>
        </w:rPr>
        <w:t xml:space="preserve">Волкова Л.М., </w:t>
      </w:r>
      <w:proofErr w:type="spellStart"/>
      <w:r w:rsidRPr="00011903">
        <w:rPr>
          <w:rFonts w:ascii="Times New Roman" w:eastAsia="Times New Roman" w:hAnsi="Times New Roman" w:cs="Times New Roman"/>
          <w:iCs/>
          <w:sz w:val="28"/>
          <w:szCs w:val="28"/>
          <w:lang w:val="uk-UA"/>
        </w:rPr>
        <w:t>к.ф.н</w:t>
      </w:r>
      <w:proofErr w:type="spellEnd"/>
      <w:r w:rsidRPr="00011903">
        <w:rPr>
          <w:rFonts w:ascii="Times New Roman" w:eastAsia="Times New Roman" w:hAnsi="Times New Roman" w:cs="Times New Roman"/>
          <w:iCs/>
          <w:sz w:val="28"/>
          <w:szCs w:val="28"/>
          <w:lang w:val="uk-UA"/>
        </w:rPr>
        <w:t xml:space="preserve">., професор кафедри германської і фіно-угорської філології </w:t>
      </w:r>
    </w:p>
    <w:p w:rsidR="0057789C" w:rsidRPr="00011903" w:rsidRDefault="0057789C" w:rsidP="0057789C">
      <w:pPr>
        <w:tabs>
          <w:tab w:val="left" w:pos="2552"/>
        </w:tabs>
        <w:spacing w:after="0" w:line="240" w:lineRule="auto"/>
        <w:jc w:val="both"/>
        <w:rPr>
          <w:rFonts w:ascii="Times New Roman" w:eastAsia="Times New Roman" w:hAnsi="Times New Roman" w:cs="Times New Roman"/>
          <w:iCs/>
          <w:sz w:val="28"/>
          <w:szCs w:val="28"/>
          <w:lang w:val="uk-UA"/>
        </w:rPr>
      </w:pPr>
    </w:p>
    <w:p w:rsidR="0057789C" w:rsidRPr="00011903" w:rsidRDefault="0057789C" w:rsidP="0057789C">
      <w:pPr>
        <w:tabs>
          <w:tab w:val="left" w:pos="2552"/>
        </w:tabs>
        <w:spacing w:after="0" w:line="240" w:lineRule="auto"/>
        <w:jc w:val="both"/>
        <w:rPr>
          <w:rFonts w:ascii="Times New Roman" w:eastAsia="Times New Roman" w:hAnsi="Times New Roman" w:cs="Times New Roman"/>
          <w:b/>
          <w:bCs/>
          <w:iCs/>
          <w:sz w:val="28"/>
          <w:szCs w:val="28"/>
          <w:lang w:val="uk-UA"/>
        </w:rPr>
      </w:pPr>
    </w:p>
    <w:p w:rsidR="0057789C" w:rsidRPr="00011903" w:rsidRDefault="0057789C" w:rsidP="0057789C">
      <w:pPr>
        <w:tabs>
          <w:tab w:val="left" w:pos="2552"/>
        </w:tabs>
        <w:spacing w:after="0" w:line="360" w:lineRule="auto"/>
        <w:jc w:val="both"/>
        <w:rPr>
          <w:rFonts w:ascii="Times New Roman" w:eastAsia="Times New Roman" w:hAnsi="Times New Roman" w:cs="Times New Roman"/>
          <w:b/>
          <w:bCs/>
          <w:iCs/>
          <w:sz w:val="28"/>
          <w:szCs w:val="28"/>
          <w:lang w:val="uk-UA"/>
        </w:rPr>
      </w:pPr>
    </w:p>
    <w:p w:rsidR="00ED5640" w:rsidRPr="00ED5640" w:rsidRDefault="00ED5640" w:rsidP="00ED5640">
      <w:pPr>
        <w:spacing w:after="0" w:line="240" w:lineRule="auto"/>
        <w:rPr>
          <w:rFonts w:ascii="Times New Roman" w:eastAsia="Times New Roman" w:hAnsi="Times New Roman" w:cs="Times New Roman"/>
          <w:sz w:val="28"/>
          <w:szCs w:val="24"/>
          <w:lang w:val="uk-UA" w:eastAsia="ru-RU"/>
        </w:rPr>
      </w:pPr>
      <w:r w:rsidRPr="00ED5640">
        <w:rPr>
          <w:rFonts w:ascii="Times New Roman" w:eastAsia="Times New Roman" w:hAnsi="Times New Roman" w:cs="Times New Roman"/>
          <w:b/>
          <w:sz w:val="28"/>
          <w:szCs w:val="24"/>
          <w:lang w:val="uk-UA" w:eastAsia="ru-RU"/>
        </w:rPr>
        <w:t>Схвалено</w:t>
      </w:r>
      <w:r w:rsidRPr="00ED5640">
        <w:rPr>
          <w:rFonts w:ascii="Times New Roman" w:eastAsia="Times New Roman" w:hAnsi="Times New Roman" w:cs="Times New Roman"/>
          <w:sz w:val="28"/>
          <w:szCs w:val="24"/>
          <w:lang w:val="uk-UA" w:eastAsia="ru-RU"/>
        </w:rPr>
        <w:t xml:space="preserve"> на засіданні кафедри германської і фіно-угорської філології,</w:t>
      </w:r>
    </w:p>
    <w:p w:rsidR="00ED5640" w:rsidRPr="00ED5640" w:rsidRDefault="00ED5640" w:rsidP="00ED5640">
      <w:pPr>
        <w:spacing w:after="0" w:line="240" w:lineRule="auto"/>
        <w:rPr>
          <w:rFonts w:ascii="Times New Roman" w:eastAsia="Times New Roman" w:hAnsi="Times New Roman" w:cs="Times New Roman"/>
          <w:sz w:val="28"/>
          <w:szCs w:val="24"/>
          <w:lang w:val="uk-UA" w:eastAsia="ru-RU"/>
        </w:rPr>
      </w:pPr>
      <w:r w:rsidRPr="00ED5640">
        <w:rPr>
          <w:rFonts w:ascii="Times New Roman" w:eastAsia="Times New Roman" w:hAnsi="Times New Roman" w:cs="Times New Roman"/>
          <w:sz w:val="28"/>
          <w:szCs w:val="24"/>
          <w:lang w:val="uk-UA" w:eastAsia="ru-RU"/>
        </w:rPr>
        <w:t xml:space="preserve">протокол   № 1  від   “01” серпня 2024 року </w:t>
      </w:r>
    </w:p>
    <w:p w:rsidR="00ED5640" w:rsidRPr="00ED5640" w:rsidRDefault="00ED5640" w:rsidP="00ED5640">
      <w:pPr>
        <w:spacing w:after="0" w:line="240" w:lineRule="auto"/>
        <w:rPr>
          <w:rFonts w:ascii="Times New Roman" w:eastAsia="Times New Roman" w:hAnsi="Times New Roman" w:cs="Times New Roman"/>
          <w:sz w:val="28"/>
          <w:szCs w:val="24"/>
          <w:lang w:val="uk-UA" w:eastAsia="ru-RU"/>
        </w:rPr>
      </w:pPr>
      <w:r w:rsidRPr="00ED5640">
        <w:rPr>
          <w:rFonts w:ascii="Times New Roman" w:eastAsia="Times New Roman" w:hAnsi="Times New Roman" w:cs="Times New Roman"/>
          <w:sz w:val="28"/>
          <w:szCs w:val="24"/>
          <w:lang w:val="uk-UA" w:eastAsia="ru-RU"/>
        </w:rPr>
        <w:t>З</w:t>
      </w:r>
      <w:proofErr w:type="spellStart"/>
      <w:r w:rsidRPr="00ED5640">
        <w:rPr>
          <w:rFonts w:ascii="Times New Roman" w:eastAsia="Times New Roman" w:hAnsi="Times New Roman" w:cs="Times New Roman"/>
          <w:sz w:val="28"/>
          <w:szCs w:val="24"/>
          <w:lang w:eastAsia="ru-RU"/>
        </w:rPr>
        <w:t>авідувач</w:t>
      </w:r>
      <w:proofErr w:type="spellEnd"/>
      <w:r w:rsidRPr="00ED5640">
        <w:rPr>
          <w:rFonts w:ascii="Times New Roman" w:eastAsia="Times New Roman" w:hAnsi="Times New Roman" w:cs="Times New Roman"/>
          <w:sz w:val="28"/>
          <w:szCs w:val="24"/>
          <w:lang w:eastAsia="ru-RU"/>
        </w:rPr>
        <w:t xml:space="preserve"> </w:t>
      </w:r>
      <w:proofErr w:type="spellStart"/>
      <w:r w:rsidRPr="00ED5640">
        <w:rPr>
          <w:rFonts w:ascii="Times New Roman" w:eastAsia="Times New Roman" w:hAnsi="Times New Roman" w:cs="Times New Roman"/>
          <w:sz w:val="28"/>
          <w:szCs w:val="24"/>
          <w:lang w:eastAsia="ru-RU"/>
        </w:rPr>
        <w:t>кафедри</w:t>
      </w:r>
      <w:proofErr w:type="spellEnd"/>
      <w:r w:rsidRPr="00ED5640">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noProof/>
          <w:sz w:val="28"/>
          <w:szCs w:val="24"/>
          <w:lang w:eastAsia="ru-RU"/>
        </w:rPr>
        <w:drawing>
          <wp:inline distT="0" distB="0" distL="0" distR="0">
            <wp:extent cx="1495425" cy="533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95425" cy="533400"/>
                    </a:xfrm>
                    <a:prstGeom prst="rect">
                      <a:avLst/>
                    </a:prstGeom>
                    <a:noFill/>
                    <a:ln>
                      <a:noFill/>
                    </a:ln>
                  </pic:spPr>
                </pic:pic>
              </a:graphicData>
            </a:graphic>
          </wp:inline>
        </w:drawing>
      </w:r>
      <w:r w:rsidRPr="00ED5640">
        <w:rPr>
          <w:rFonts w:ascii="Times New Roman" w:eastAsia="Times New Roman" w:hAnsi="Times New Roman" w:cs="Times New Roman"/>
          <w:sz w:val="28"/>
          <w:szCs w:val="24"/>
          <w:lang w:eastAsia="ru-RU"/>
        </w:rPr>
        <w:t xml:space="preserve">     </w:t>
      </w:r>
      <w:r w:rsidRPr="00ED5640">
        <w:rPr>
          <w:rFonts w:ascii="Times New Roman" w:eastAsia="Times New Roman" w:hAnsi="Times New Roman" w:cs="Times New Roman"/>
          <w:sz w:val="28"/>
          <w:szCs w:val="24"/>
          <w:u w:val="single"/>
          <w:lang w:val="uk-UA" w:eastAsia="ru-RU"/>
        </w:rPr>
        <w:t>Марія ШУТОВА</w:t>
      </w:r>
    </w:p>
    <w:p w:rsidR="00ED5640" w:rsidRPr="00ED5640" w:rsidRDefault="00ED5640" w:rsidP="00ED5640">
      <w:pPr>
        <w:spacing w:after="0" w:line="240" w:lineRule="auto"/>
        <w:rPr>
          <w:rFonts w:ascii="Times New Roman" w:eastAsia="Times New Roman" w:hAnsi="Times New Roman" w:cs="Times New Roman"/>
          <w:sz w:val="16"/>
          <w:szCs w:val="16"/>
          <w:lang w:eastAsia="ru-RU"/>
        </w:rPr>
      </w:pPr>
      <w:r w:rsidRPr="00ED5640">
        <w:rPr>
          <w:rFonts w:ascii="Times New Roman" w:eastAsia="Times New Roman" w:hAnsi="Times New Roman" w:cs="Times New Roman"/>
          <w:sz w:val="16"/>
          <w:szCs w:val="16"/>
          <w:lang w:eastAsia="ru-RU"/>
        </w:rPr>
        <w:t xml:space="preserve">                                                                     (</w:t>
      </w:r>
      <w:proofErr w:type="spellStart"/>
      <w:proofErr w:type="gramStart"/>
      <w:r w:rsidRPr="00ED5640">
        <w:rPr>
          <w:rFonts w:ascii="Times New Roman" w:eastAsia="Times New Roman" w:hAnsi="Times New Roman" w:cs="Times New Roman"/>
          <w:sz w:val="16"/>
          <w:szCs w:val="16"/>
          <w:lang w:eastAsia="ru-RU"/>
        </w:rPr>
        <w:t>п</w:t>
      </w:r>
      <w:proofErr w:type="gramEnd"/>
      <w:r w:rsidRPr="00ED5640">
        <w:rPr>
          <w:rFonts w:ascii="Times New Roman" w:eastAsia="Times New Roman" w:hAnsi="Times New Roman" w:cs="Times New Roman"/>
          <w:sz w:val="16"/>
          <w:szCs w:val="16"/>
          <w:lang w:eastAsia="ru-RU"/>
        </w:rPr>
        <w:t>ідпис</w:t>
      </w:r>
      <w:proofErr w:type="spellEnd"/>
      <w:r w:rsidRPr="00ED5640">
        <w:rPr>
          <w:rFonts w:ascii="Times New Roman" w:eastAsia="Times New Roman" w:hAnsi="Times New Roman" w:cs="Times New Roman"/>
          <w:sz w:val="16"/>
          <w:szCs w:val="16"/>
          <w:lang w:eastAsia="ru-RU"/>
        </w:rPr>
        <w:t>)</w:t>
      </w:r>
      <w:r w:rsidRPr="00ED5640">
        <w:rPr>
          <w:rFonts w:ascii="Times New Roman" w:eastAsia="Times New Roman" w:hAnsi="Times New Roman" w:cs="Times New Roman"/>
          <w:sz w:val="28"/>
          <w:szCs w:val="24"/>
          <w:lang w:eastAsia="ru-RU"/>
        </w:rPr>
        <w:tab/>
        <w:t xml:space="preserve">          </w:t>
      </w:r>
      <w:r w:rsidRPr="00ED5640">
        <w:rPr>
          <w:rFonts w:ascii="Times New Roman" w:eastAsia="Times New Roman" w:hAnsi="Times New Roman" w:cs="Times New Roman"/>
          <w:sz w:val="16"/>
          <w:szCs w:val="16"/>
          <w:lang w:eastAsia="ru-RU"/>
        </w:rPr>
        <w:t xml:space="preserve">       </w:t>
      </w:r>
    </w:p>
    <w:p w:rsidR="00ED5640" w:rsidRPr="00ED5640" w:rsidRDefault="00ED5640" w:rsidP="00ED5640">
      <w:pPr>
        <w:spacing w:after="0" w:line="240" w:lineRule="auto"/>
        <w:rPr>
          <w:rFonts w:ascii="Times New Roman" w:eastAsia="Times New Roman" w:hAnsi="Times New Roman" w:cs="Times New Roman"/>
          <w:sz w:val="28"/>
          <w:szCs w:val="24"/>
          <w:lang w:val="uk-UA" w:eastAsia="ru-RU"/>
        </w:rPr>
      </w:pPr>
    </w:p>
    <w:p w:rsidR="00ED5640" w:rsidRPr="00ED5640" w:rsidRDefault="00ED5640" w:rsidP="00ED5640">
      <w:pPr>
        <w:spacing w:after="0" w:line="240" w:lineRule="auto"/>
        <w:rPr>
          <w:rFonts w:ascii="Times New Roman" w:eastAsia="Times New Roman" w:hAnsi="Times New Roman" w:cs="Times New Roman"/>
          <w:sz w:val="28"/>
          <w:szCs w:val="28"/>
          <w:lang w:val="uk-UA" w:eastAsia="ru-RU"/>
        </w:rPr>
      </w:pPr>
    </w:p>
    <w:p w:rsidR="00ED5640" w:rsidRPr="00ED5640" w:rsidRDefault="00ED5640" w:rsidP="00ED5640">
      <w:pPr>
        <w:spacing w:after="0" w:line="240" w:lineRule="auto"/>
        <w:rPr>
          <w:rFonts w:ascii="Times New Roman" w:eastAsia="Times New Roman" w:hAnsi="Times New Roman" w:cs="Times New Roman"/>
          <w:sz w:val="28"/>
          <w:szCs w:val="28"/>
          <w:lang w:val="uk-UA" w:eastAsia="ru-RU"/>
        </w:rPr>
      </w:pPr>
    </w:p>
    <w:p w:rsidR="00ED5640" w:rsidRPr="00ED5640" w:rsidRDefault="00ED5640" w:rsidP="00ED5640">
      <w:pPr>
        <w:spacing w:after="0" w:line="240" w:lineRule="auto"/>
        <w:rPr>
          <w:rFonts w:ascii="Times New Roman" w:eastAsia="Times New Roman" w:hAnsi="Times New Roman" w:cs="Times New Roman"/>
          <w:sz w:val="28"/>
          <w:szCs w:val="28"/>
          <w:lang w:val="uk-UA" w:eastAsia="ru-RU"/>
        </w:rPr>
      </w:pPr>
    </w:p>
    <w:p w:rsidR="00ED5640" w:rsidRPr="00ED5640" w:rsidRDefault="00ED5640" w:rsidP="00ED5640">
      <w:pPr>
        <w:spacing w:after="0" w:line="240" w:lineRule="auto"/>
        <w:rPr>
          <w:rFonts w:ascii="Times New Roman" w:eastAsia="Times New Roman" w:hAnsi="Times New Roman" w:cs="Times New Roman"/>
          <w:sz w:val="28"/>
          <w:szCs w:val="28"/>
          <w:lang w:val="uk-UA" w:eastAsia="ru-RU"/>
        </w:rPr>
      </w:pPr>
    </w:p>
    <w:p w:rsidR="00ED5640" w:rsidRPr="00ED5640" w:rsidRDefault="00ED5640" w:rsidP="00ED5640">
      <w:pPr>
        <w:spacing w:after="120" w:line="240" w:lineRule="auto"/>
        <w:rPr>
          <w:rFonts w:ascii="Times New Roman" w:eastAsia="Times New Roman" w:hAnsi="Times New Roman" w:cs="Times New Roman"/>
          <w:sz w:val="28"/>
          <w:szCs w:val="28"/>
          <w:lang w:val="uk-UA" w:eastAsia="ru-RU"/>
        </w:rPr>
      </w:pPr>
      <w:r w:rsidRPr="00ED5640">
        <w:rPr>
          <w:rFonts w:ascii="Times New Roman" w:eastAsia="Times New Roman" w:hAnsi="Times New Roman" w:cs="Times New Roman"/>
          <w:b/>
          <w:sz w:val="28"/>
          <w:szCs w:val="28"/>
          <w:lang w:val="uk-UA" w:eastAsia="ru-RU"/>
        </w:rPr>
        <w:t>Схвалено</w:t>
      </w:r>
      <w:r w:rsidRPr="00ED5640">
        <w:rPr>
          <w:rFonts w:ascii="Times New Roman" w:eastAsia="Times New Roman" w:hAnsi="Times New Roman" w:cs="Times New Roman"/>
          <w:sz w:val="28"/>
          <w:szCs w:val="28"/>
          <w:lang w:val="uk-UA" w:eastAsia="ru-RU"/>
        </w:rPr>
        <w:t xml:space="preserve"> на засіданні вченої ради факультету германської філології</w:t>
      </w:r>
    </w:p>
    <w:p w:rsidR="00ED5640" w:rsidRPr="00ED5640" w:rsidRDefault="00ED5640" w:rsidP="00ED5640">
      <w:pPr>
        <w:spacing w:after="120" w:line="240" w:lineRule="auto"/>
        <w:rPr>
          <w:rFonts w:ascii="Times New Roman" w:eastAsia="Times New Roman" w:hAnsi="Times New Roman" w:cs="Times New Roman"/>
          <w:sz w:val="28"/>
          <w:szCs w:val="28"/>
          <w:lang w:val="uk-UA" w:eastAsia="ru-RU"/>
        </w:rPr>
      </w:pPr>
      <w:r w:rsidRPr="00ED5640">
        <w:rPr>
          <w:rFonts w:ascii="Times New Roman" w:eastAsia="Times New Roman" w:hAnsi="Times New Roman" w:cs="Times New Roman"/>
          <w:sz w:val="28"/>
          <w:szCs w:val="28"/>
          <w:lang w:val="uk-UA" w:eastAsia="ru-RU"/>
        </w:rPr>
        <w:t xml:space="preserve"> і перекладу, протокол    № 1</w:t>
      </w:r>
      <w:r w:rsidRPr="00ED5640">
        <w:rPr>
          <w:rFonts w:ascii="Times New Roman" w:eastAsia="Times New Roman" w:hAnsi="Times New Roman" w:cs="Times New Roman"/>
          <w:sz w:val="28"/>
          <w:szCs w:val="28"/>
          <w:lang w:eastAsia="ru-RU"/>
        </w:rPr>
        <w:t xml:space="preserve"> </w:t>
      </w:r>
      <w:r w:rsidRPr="00ED5640">
        <w:rPr>
          <w:rFonts w:ascii="Times New Roman" w:eastAsia="Times New Roman" w:hAnsi="Times New Roman" w:cs="Times New Roman"/>
          <w:sz w:val="28"/>
          <w:szCs w:val="28"/>
          <w:lang w:val="uk-UA" w:eastAsia="ru-RU"/>
        </w:rPr>
        <w:t xml:space="preserve"> від   “ 02 ”</w:t>
      </w:r>
      <w:r w:rsidRPr="00ED5640">
        <w:rPr>
          <w:rFonts w:ascii="Times New Roman" w:eastAsia="Times New Roman" w:hAnsi="Times New Roman" w:cs="Times New Roman"/>
          <w:sz w:val="28"/>
          <w:szCs w:val="28"/>
          <w:lang w:eastAsia="ru-RU"/>
        </w:rPr>
        <w:t xml:space="preserve"> </w:t>
      </w:r>
      <w:r w:rsidRPr="00ED5640">
        <w:rPr>
          <w:rFonts w:ascii="Times New Roman" w:eastAsia="Times New Roman" w:hAnsi="Times New Roman" w:cs="Times New Roman"/>
          <w:sz w:val="28"/>
          <w:szCs w:val="28"/>
          <w:lang w:val="uk-UA" w:eastAsia="ru-RU"/>
        </w:rPr>
        <w:t xml:space="preserve">серпня 2024 року </w:t>
      </w:r>
    </w:p>
    <w:p w:rsidR="00ED5640" w:rsidRPr="00ED5640" w:rsidRDefault="00ED5640" w:rsidP="00ED5640">
      <w:pPr>
        <w:spacing w:after="0" w:line="240" w:lineRule="auto"/>
        <w:rPr>
          <w:rFonts w:ascii="Times New Roman" w:eastAsia="Times New Roman" w:hAnsi="Times New Roman" w:cs="Times New Roman"/>
          <w:sz w:val="28"/>
          <w:szCs w:val="24"/>
          <w:lang w:eastAsia="ru-RU"/>
        </w:rPr>
      </w:pPr>
      <w:r w:rsidRPr="00ED5640">
        <w:rPr>
          <w:rFonts w:ascii="Times New Roman" w:eastAsia="Times New Roman" w:hAnsi="Times New Roman" w:cs="Times New Roman"/>
          <w:sz w:val="28"/>
          <w:szCs w:val="28"/>
          <w:lang w:eastAsia="ru-RU"/>
        </w:rPr>
        <w:t xml:space="preserve">Голова </w:t>
      </w:r>
      <w:proofErr w:type="spellStart"/>
      <w:r w:rsidRPr="00ED5640">
        <w:rPr>
          <w:rFonts w:ascii="Times New Roman" w:eastAsia="Times New Roman" w:hAnsi="Times New Roman" w:cs="Times New Roman"/>
          <w:sz w:val="28"/>
          <w:szCs w:val="28"/>
          <w:lang w:eastAsia="ru-RU"/>
        </w:rPr>
        <w:t>вченої</w:t>
      </w:r>
      <w:proofErr w:type="spellEnd"/>
      <w:r w:rsidRPr="00ED5640">
        <w:rPr>
          <w:rFonts w:ascii="Times New Roman" w:eastAsia="Times New Roman" w:hAnsi="Times New Roman" w:cs="Times New Roman"/>
          <w:sz w:val="28"/>
          <w:szCs w:val="28"/>
          <w:lang w:eastAsia="ru-RU"/>
        </w:rPr>
        <w:t xml:space="preserve"> </w:t>
      </w:r>
      <w:proofErr w:type="gramStart"/>
      <w:r w:rsidRPr="00ED5640">
        <w:rPr>
          <w:rFonts w:ascii="Times New Roman" w:eastAsia="Times New Roman" w:hAnsi="Times New Roman" w:cs="Times New Roman"/>
          <w:sz w:val="28"/>
          <w:szCs w:val="28"/>
          <w:lang w:eastAsia="ru-RU"/>
        </w:rPr>
        <w:t>ради</w:t>
      </w:r>
      <w:proofErr w:type="gramEnd"/>
      <w:r w:rsidRPr="00ED5640">
        <w:rPr>
          <w:rFonts w:ascii="Times New Roman" w:eastAsia="Times New Roman" w:hAnsi="Times New Roman" w:cs="Times New Roman"/>
          <w:sz w:val="28"/>
          <w:szCs w:val="28"/>
          <w:lang w:eastAsia="ru-RU"/>
        </w:rPr>
        <w:t xml:space="preserve"> </w:t>
      </w:r>
      <w:proofErr w:type="gramStart"/>
      <w:r w:rsidRPr="00ED5640">
        <w:rPr>
          <w:rFonts w:ascii="Times New Roman" w:eastAsia="Times New Roman" w:hAnsi="Times New Roman" w:cs="Times New Roman"/>
          <w:sz w:val="28"/>
          <w:szCs w:val="28"/>
          <w:lang w:val="uk-UA" w:eastAsia="ru-RU"/>
        </w:rPr>
        <w:t>факультету</w:t>
      </w:r>
      <w:proofErr w:type="gramEnd"/>
      <w:r w:rsidRPr="00ED5640">
        <w:rPr>
          <w:rFonts w:ascii="Times New Roman" w:eastAsia="Times New Roman" w:hAnsi="Times New Roman" w:cs="Times New Roman"/>
          <w:sz w:val="28"/>
          <w:szCs w:val="28"/>
          <w:lang w:eastAsia="ru-RU"/>
        </w:rPr>
        <w:t xml:space="preserve">   </w:t>
      </w:r>
      <w:bookmarkStart w:id="0" w:name="_GoBack"/>
      <w:r>
        <w:rPr>
          <w:rFonts w:ascii="Times New Roman" w:eastAsia="Calibri" w:hAnsi="Times New Roman" w:cs="Times New Roman"/>
          <w:b/>
          <w:noProof/>
          <w:sz w:val="28"/>
          <w:szCs w:val="24"/>
          <w:lang w:eastAsia="ru-RU"/>
        </w:rPr>
        <w:drawing>
          <wp:inline distT="0" distB="0" distL="0" distR="0">
            <wp:extent cx="1476375" cy="4667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466725"/>
                    </a:xfrm>
                    <a:prstGeom prst="rect">
                      <a:avLst/>
                    </a:prstGeom>
                    <a:noFill/>
                    <a:ln>
                      <a:noFill/>
                    </a:ln>
                  </pic:spPr>
                </pic:pic>
              </a:graphicData>
            </a:graphic>
          </wp:inline>
        </w:drawing>
      </w:r>
      <w:bookmarkEnd w:id="0"/>
      <w:r w:rsidRPr="00ED5640">
        <w:rPr>
          <w:rFonts w:ascii="Times New Roman" w:eastAsia="Times New Roman" w:hAnsi="Times New Roman" w:cs="Times New Roman"/>
          <w:sz w:val="28"/>
          <w:szCs w:val="28"/>
          <w:lang w:eastAsia="ru-RU"/>
        </w:rPr>
        <w:t xml:space="preserve"> </w:t>
      </w:r>
      <w:r w:rsidRPr="00ED5640">
        <w:rPr>
          <w:rFonts w:ascii="Times New Roman" w:eastAsia="Times New Roman" w:hAnsi="Times New Roman" w:cs="Times New Roman"/>
          <w:sz w:val="28"/>
          <w:szCs w:val="28"/>
          <w:u w:val="single"/>
          <w:lang w:val="uk-UA" w:eastAsia="ru-RU"/>
        </w:rPr>
        <w:t>Ярослава ГНЕЗДІЛОВА</w:t>
      </w:r>
      <w:r w:rsidRPr="00ED5640">
        <w:rPr>
          <w:rFonts w:ascii="Times New Roman" w:eastAsia="Times New Roman" w:hAnsi="Times New Roman" w:cs="Times New Roman"/>
          <w:sz w:val="28"/>
          <w:szCs w:val="24"/>
          <w:lang w:val="uk-UA" w:eastAsia="ru-RU"/>
        </w:rPr>
        <w:t xml:space="preserve"> </w:t>
      </w:r>
    </w:p>
    <w:p w:rsidR="00592F7D" w:rsidRPr="00ED1853" w:rsidRDefault="00592F7D" w:rsidP="00592F7D">
      <w:pPr>
        <w:suppressAutoHyphens/>
        <w:spacing w:after="0" w:line="240" w:lineRule="auto"/>
        <w:rPr>
          <w:rFonts w:ascii="Times New Roman" w:eastAsia="Times New Roman" w:hAnsi="Times New Roman" w:cs="Times New Roman"/>
          <w:color w:val="000000"/>
          <w:sz w:val="28"/>
          <w:szCs w:val="28"/>
          <w:u w:val="single"/>
          <w:lang w:eastAsia="ar-SA"/>
        </w:rPr>
      </w:pPr>
    </w:p>
    <w:p w:rsidR="0057789C" w:rsidRPr="00391407" w:rsidRDefault="0057789C" w:rsidP="0057789C">
      <w:pPr>
        <w:suppressAutoHyphens/>
        <w:spacing w:after="0" w:line="240" w:lineRule="auto"/>
        <w:rPr>
          <w:rFonts w:ascii="Times New Roman" w:eastAsia="Times New Roman" w:hAnsi="Times New Roman" w:cs="Times New Roman"/>
          <w:color w:val="000000"/>
          <w:sz w:val="28"/>
          <w:szCs w:val="28"/>
          <w:lang w:val="uk-UA" w:eastAsia="ar-SA"/>
        </w:rPr>
      </w:pPr>
    </w:p>
    <w:p w:rsidR="0057789C" w:rsidRPr="00391407" w:rsidRDefault="0057789C" w:rsidP="0057789C">
      <w:pPr>
        <w:suppressAutoHyphens/>
        <w:spacing w:after="0" w:line="240" w:lineRule="auto"/>
        <w:jc w:val="both"/>
        <w:rPr>
          <w:rFonts w:ascii="Times New Roman" w:eastAsia="Times New Roman" w:hAnsi="Times New Roman" w:cs="Times New Roman"/>
          <w:color w:val="000000"/>
          <w:sz w:val="28"/>
          <w:szCs w:val="24"/>
          <w:lang w:val="uk-UA" w:eastAsia="ar-SA"/>
        </w:rPr>
      </w:pPr>
    </w:p>
    <w:p w:rsidR="0057789C" w:rsidRPr="00391407" w:rsidRDefault="0057789C" w:rsidP="0057789C">
      <w:pPr>
        <w:suppressAutoHyphens/>
        <w:spacing w:after="0" w:line="240" w:lineRule="auto"/>
        <w:jc w:val="both"/>
        <w:rPr>
          <w:rFonts w:ascii="Times New Roman" w:eastAsia="Times New Roman" w:hAnsi="Times New Roman" w:cs="Times New Roman"/>
          <w:color w:val="000000"/>
          <w:sz w:val="28"/>
          <w:szCs w:val="24"/>
          <w:lang w:val="uk-UA" w:eastAsia="ar-SA"/>
        </w:rPr>
      </w:pPr>
    </w:p>
    <w:p w:rsidR="0057789C" w:rsidRPr="00391407" w:rsidRDefault="0057789C" w:rsidP="0057789C">
      <w:pPr>
        <w:suppressAutoHyphens/>
        <w:spacing w:after="0" w:line="240" w:lineRule="auto"/>
        <w:jc w:val="both"/>
        <w:rPr>
          <w:rFonts w:ascii="Times New Roman" w:eastAsia="Times New Roman" w:hAnsi="Times New Roman" w:cs="Times New Roman"/>
          <w:color w:val="000000"/>
          <w:sz w:val="28"/>
          <w:szCs w:val="24"/>
          <w:lang w:val="uk-UA" w:eastAsia="ar-SA"/>
        </w:rPr>
      </w:pPr>
    </w:p>
    <w:p w:rsidR="00ED1853" w:rsidRDefault="00ED1853">
      <w:pPr>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br w:type="page"/>
      </w:r>
    </w:p>
    <w:p w:rsidR="00002A10" w:rsidRPr="00002A10" w:rsidRDefault="00002A10" w:rsidP="00002A10">
      <w:pPr>
        <w:numPr>
          <w:ilvl w:val="0"/>
          <w:numId w:val="3"/>
        </w:numPr>
        <w:tabs>
          <w:tab w:val="left" w:pos="266"/>
        </w:tabs>
        <w:spacing w:after="0" w:line="240" w:lineRule="auto"/>
        <w:ind w:left="266" w:hanging="266"/>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lastRenderedPageBreak/>
        <w:t>Мета вивчення дисципліни:</w:t>
      </w:r>
    </w:p>
    <w:p w:rsidR="00002A10" w:rsidRPr="00002A10" w:rsidRDefault="00002A10" w:rsidP="00002A10">
      <w:pPr>
        <w:suppressAutoHyphens/>
        <w:spacing w:after="0" w:line="360" w:lineRule="auto"/>
        <w:jc w:val="both"/>
        <w:rPr>
          <w:rFonts w:ascii="Times New Roman" w:eastAsia="Calibri" w:hAnsi="Times New Roman" w:cs="Times New Roman"/>
          <w:b/>
          <w:color w:val="000000"/>
          <w:sz w:val="28"/>
          <w:szCs w:val="28"/>
          <w:lang w:val="en-US" w:eastAsia="zh-CN" w:bidi="hi-IN"/>
        </w:rPr>
      </w:pPr>
    </w:p>
    <w:p w:rsidR="000003BD" w:rsidRDefault="000003BD" w:rsidP="000003BD">
      <w:pPr>
        <w:spacing w:after="0" w:line="360" w:lineRule="auto"/>
        <w:jc w:val="both"/>
        <w:rPr>
          <w:rFonts w:ascii="Times New Roman" w:eastAsia="Times New Roman" w:hAnsi="Times New Roman" w:cs="Times New Roman"/>
          <w:bCs/>
          <w:sz w:val="28"/>
          <w:szCs w:val="28"/>
          <w:lang w:val="uk-UA" w:eastAsia="ru-RU"/>
        </w:rPr>
      </w:pPr>
      <w:r w:rsidRPr="00002A10">
        <w:rPr>
          <w:rFonts w:ascii="Times New Roman" w:eastAsia="Calibri" w:hAnsi="Times New Roman" w:cs="Times New Roman"/>
          <w:b/>
          <w:color w:val="000000"/>
          <w:sz w:val="28"/>
          <w:szCs w:val="28"/>
          <w:lang w:val="uk-UA" w:eastAsia="zh-CN" w:bidi="hi-IN"/>
        </w:rPr>
        <w:t>Метою</w:t>
      </w:r>
      <w:r w:rsidRPr="00002A10">
        <w:rPr>
          <w:rFonts w:ascii="Times New Roman" w:eastAsia="Calibri" w:hAnsi="Times New Roman" w:cs="Times New Roman"/>
          <w:color w:val="000000"/>
          <w:sz w:val="28"/>
          <w:szCs w:val="28"/>
          <w:lang w:val="uk-UA" w:eastAsia="zh-CN" w:bidi="hi-IN"/>
        </w:rPr>
        <w:t xml:space="preserve"> вибіркової дисципліни </w:t>
      </w:r>
      <w:r>
        <w:rPr>
          <w:rFonts w:ascii="Times New Roman" w:eastAsia="Times New Roman" w:hAnsi="Times New Roman" w:cs="Times New Roman"/>
          <w:color w:val="000000"/>
          <w:sz w:val="28"/>
          <w:szCs w:val="24"/>
          <w:lang w:val="uk-UA" w:eastAsia="ar-SA"/>
        </w:rPr>
        <w:t>«Секрети успішної комунікації: англомовні дискурсивні маркери</w:t>
      </w:r>
      <w:r w:rsidRPr="00FA65F0">
        <w:rPr>
          <w:rFonts w:ascii="Times New Roman" w:eastAsia="Times New Roman" w:hAnsi="Times New Roman" w:cs="Times New Roman"/>
          <w:color w:val="000000"/>
          <w:sz w:val="28"/>
          <w:szCs w:val="24"/>
          <w:lang w:val="uk-UA" w:eastAsia="ar-SA"/>
        </w:rPr>
        <w:t>»</w:t>
      </w:r>
      <w:r w:rsidRPr="00002A10">
        <w:rPr>
          <w:rFonts w:ascii="Times New Roman" w:eastAsia="Calibri" w:hAnsi="Times New Roman" w:cs="Times New Roman"/>
          <w:color w:val="000000"/>
          <w:sz w:val="28"/>
          <w:szCs w:val="28"/>
          <w:lang w:val="uk-UA" w:eastAsia="zh-CN" w:bidi="hi-IN"/>
        </w:rPr>
        <w:t xml:space="preserve"> є </w:t>
      </w:r>
      <w:r>
        <w:rPr>
          <w:rFonts w:ascii="Times New Roman" w:eastAsia="Calibri" w:hAnsi="Times New Roman" w:cs="Times New Roman"/>
          <w:color w:val="000000"/>
          <w:sz w:val="28"/>
          <w:szCs w:val="28"/>
          <w:lang w:val="uk-UA" w:eastAsia="zh-CN" w:bidi="hi-IN"/>
        </w:rPr>
        <w:t>ознайомлення студентів з функціонуванням дискурсивних маркерів на матеріалі англійської мови.</w:t>
      </w:r>
    </w:p>
    <w:p w:rsidR="000003BD" w:rsidRPr="000003BD" w:rsidRDefault="000003BD" w:rsidP="007D2896">
      <w:pPr>
        <w:spacing w:after="0" w:line="360" w:lineRule="auto"/>
        <w:ind w:firstLine="502"/>
        <w:jc w:val="both"/>
        <w:rPr>
          <w:rFonts w:ascii="Times New Roman" w:eastAsia="Times New Roman" w:hAnsi="Times New Roman" w:cs="Times New Roman"/>
          <w:bCs/>
          <w:sz w:val="28"/>
          <w:szCs w:val="28"/>
          <w:lang w:val="uk-UA" w:eastAsia="ru-RU"/>
        </w:rPr>
      </w:pPr>
      <w:r w:rsidRPr="000003BD">
        <w:rPr>
          <w:rFonts w:ascii="Times New Roman" w:eastAsia="Times New Roman" w:hAnsi="Times New Roman" w:cs="Times New Roman"/>
          <w:bCs/>
          <w:sz w:val="28"/>
          <w:szCs w:val="28"/>
          <w:lang w:val="uk-UA" w:eastAsia="ru-RU"/>
        </w:rPr>
        <w:t xml:space="preserve">Досить часто мовлення студентів, що вивчають англійську мову, суттєво відрізняється від мовлення носіїв мови. Одна з причин полягає у тому, що мова студентів іноді позбавлена особистого ставлення до висловлення, їхні мовленнєві витвори часом складаються з ізольованих висловлень, що робить англомовне спілкування неприродним. </w:t>
      </w:r>
    </w:p>
    <w:p w:rsidR="000003BD" w:rsidRPr="000003BD" w:rsidRDefault="000003BD" w:rsidP="007D2896">
      <w:pPr>
        <w:spacing w:after="0" w:line="360" w:lineRule="auto"/>
        <w:ind w:firstLine="502"/>
        <w:jc w:val="both"/>
        <w:rPr>
          <w:rFonts w:ascii="Times New Roman" w:eastAsia="Times New Roman" w:hAnsi="Times New Roman" w:cs="Times New Roman"/>
          <w:bCs/>
          <w:sz w:val="28"/>
          <w:szCs w:val="28"/>
          <w:lang w:val="uk-UA" w:eastAsia="ru-RU"/>
        </w:rPr>
      </w:pPr>
      <w:r w:rsidRPr="000003BD">
        <w:rPr>
          <w:rFonts w:ascii="Times New Roman" w:eastAsia="Times New Roman" w:hAnsi="Times New Roman" w:cs="Times New Roman"/>
          <w:bCs/>
          <w:sz w:val="28"/>
          <w:szCs w:val="28"/>
          <w:lang w:val="uk-UA" w:eastAsia="ru-RU"/>
        </w:rPr>
        <w:t>Одним</w:t>
      </w:r>
      <w:r w:rsidR="0040380C">
        <w:rPr>
          <w:rFonts w:ascii="Times New Roman" w:eastAsia="Times New Roman" w:hAnsi="Times New Roman" w:cs="Times New Roman"/>
          <w:bCs/>
          <w:sz w:val="28"/>
          <w:szCs w:val="28"/>
          <w:lang w:val="uk-UA" w:eastAsia="ru-RU"/>
        </w:rPr>
        <w:t xml:space="preserve"> із важливих засобів передачі</w:t>
      </w:r>
      <w:r w:rsidRPr="000003BD">
        <w:rPr>
          <w:rFonts w:ascii="Times New Roman" w:eastAsia="Times New Roman" w:hAnsi="Times New Roman" w:cs="Times New Roman"/>
          <w:bCs/>
          <w:sz w:val="28"/>
          <w:szCs w:val="28"/>
          <w:lang w:val="uk-UA" w:eastAsia="ru-RU"/>
        </w:rPr>
        <w:t xml:space="preserve"> інформації у тексті є дискурсивні</w:t>
      </w:r>
      <w:r w:rsidR="0040380C">
        <w:rPr>
          <w:rFonts w:ascii="Times New Roman" w:eastAsia="Times New Roman" w:hAnsi="Times New Roman" w:cs="Times New Roman"/>
          <w:bCs/>
          <w:sz w:val="28"/>
          <w:szCs w:val="28"/>
          <w:lang w:val="uk-UA" w:eastAsia="ru-RU"/>
        </w:rPr>
        <w:t xml:space="preserve"> маркери, які роблять</w:t>
      </w:r>
      <w:r w:rsidRPr="000003BD">
        <w:rPr>
          <w:rFonts w:ascii="Times New Roman" w:eastAsia="Times New Roman" w:hAnsi="Times New Roman" w:cs="Times New Roman"/>
          <w:bCs/>
          <w:sz w:val="28"/>
          <w:szCs w:val="28"/>
          <w:lang w:val="uk-UA" w:eastAsia="ru-RU"/>
        </w:rPr>
        <w:t xml:space="preserve"> спілкування більш автентичним, живим, інформативним, зв’язаним. Дрібні англомовні одиниці, такі як </w:t>
      </w:r>
      <w:r w:rsidRPr="000003BD">
        <w:rPr>
          <w:rFonts w:ascii="Times New Roman" w:eastAsia="Times New Roman" w:hAnsi="Times New Roman" w:cs="Times New Roman"/>
          <w:bCs/>
          <w:sz w:val="28"/>
          <w:szCs w:val="28"/>
          <w:lang w:val="en-US" w:eastAsia="ru-RU"/>
        </w:rPr>
        <w:t>anyway</w:t>
      </w:r>
      <w:r w:rsidRPr="000003BD">
        <w:rPr>
          <w:rFonts w:ascii="Times New Roman" w:eastAsia="Times New Roman" w:hAnsi="Times New Roman" w:cs="Times New Roman"/>
          <w:bCs/>
          <w:sz w:val="28"/>
          <w:szCs w:val="28"/>
          <w:lang w:val="uk-UA" w:eastAsia="ru-RU"/>
        </w:rPr>
        <w:t xml:space="preserve">, </w:t>
      </w:r>
      <w:r w:rsidRPr="000003BD">
        <w:rPr>
          <w:rFonts w:ascii="Times New Roman" w:eastAsia="Times New Roman" w:hAnsi="Times New Roman" w:cs="Times New Roman"/>
          <w:bCs/>
          <w:sz w:val="28"/>
          <w:szCs w:val="28"/>
          <w:lang w:val="en-US" w:eastAsia="ru-RU"/>
        </w:rPr>
        <w:t>in</w:t>
      </w:r>
      <w:r w:rsidRPr="000003BD">
        <w:rPr>
          <w:rFonts w:ascii="Times New Roman" w:eastAsia="Times New Roman" w:hAnsi="Times New Roman" w:cs="Times New Roman"/>
          <w:bCs/>
          <w:sz w:val="28"/>
          <w:szCs w:val="28"/>
          <w:lang w:val="uk-UA" w:eastAsia="ru-RU"/>
        </w:rPr>
        <w:t xml:space="preserve"> </w:t>
      </w:r>
      <w:r w:rsidRPr="000003BD">
        <w:rPr>
          <w:rFonts w:ascii="Times New Roman" w:eastAsia="Times New Roman" w:hAnsi="Times New Roman" w:cs="Times New Roman"/>
          <w:bCs/>
          <w:sz w:val="28"/>
          <w:szCs w:val="28"/>
          <w:lang w:val="en-US" w:eastAsia="ru-RU"/>
        </w:rPr>
        <w:t>fact</w:t>
      </w:r>
      <w:r w:rsidRPr="000003BD">
        <w:rPr>
          <w:rFonts w:ascii="Times New Roman" w:eastAsia="Times New Roman" w:hAnsi="Times New Roman" w:cs="Times New Roman"/>
          <w:bCs/>
          <w:sz w:val="28"/>
          <w:szCs w:val="28"/>
          <w:lang w:val="uk-UA" w:eastAsia="ru-RU"/>
        </w:rPr>
        <w:t xml:space="preserve">, </w:t>
      </w:r>
      <w:r w:rsidRPr="000003BD">
        <w:rPr>
          <w:rFonts w:ascii="Times New Roman" w:eastAsia="Times New Roman" w:hAnsi="Times New Roman" w:cs="Times New Roman"/>
          <w:bCs/>
          <w:sz w:val="28"/>
          <w:szCs w:val="28"/>
          <w:lang w:val="en-US" w:eastAsia="ru-RU"/>
        </w:rPr>
        <w:t>actually</w:t>
      </w:r>
      <w:r w:rsidRPr="000003BD">
        <w:rPr>
          <w:rFonts w:ascii="Times New Roman" w:eastAsia="Times New Roman" w:hAnsi="Times New Roman" w:cs="Times New Roman"/>
          <w:bCs/>
          <w:sz w:val="28"/>
          <w:szCs w:val="28"/>
          <w:lang w:val="uk-UA" w:eastAsia="ru-RU"/>
        </w:rPr>
        <w:t xml:space="preserve">, </w:t>
      </w:r>
      <w:r w:rsidRPr="000003BD">
        <w:rPr>
          <w:rFonts w:ascii="Times New Roman" w:eastAsia="Times New Roman" w:hAnsi="Times New Roman" w:cs="Times New Roman"/>
          <w:bCs/>
          <w:sz w:val="28"/>
          <w:szCs w:val="28"/>
          <w:lang w:val="en-US" w:eastAsia="ru-RU"/>
        </w:rPr>
        <w:t>really</w:t>
      </w:r>
      <w:r w:rsidRPr="000003BD">
        <w:rPr>
          <w:rFonts w:ascii="Times New Roman" w:eastAsia="Times New Roman" w:hAnsi="Times New Roman" w:cs="Times New Roman"/>
          <w:bCs/>
          <w:sz w:val="28"/>
          <w:szCs w:val="28"/>
          <w:lang w:val="uk-UA" w:eastAsia="ru-RU"/>
        </w:rPr>
        <w:t xml:space="preserve">, </w:t>
      </w:r>
      <w:r w:rsidRPr="000003BD">
        <w:rPr>
          <w:rFonts w:ascii="Times New Roman" w:eastAsia="Times New Roman" w:hAnsi="Times New Roman" w:cs="Times New Roman"/>
          <w:bCs/>
          <w:sz w:val="28"/>
          <w:szCs w:val="28"/>
          <w:lang w:val="en-US" w:eastAsia="ru-RU"/>
        </w:rPr>
        <w:t>after</w:t>
      </w:r>
      <w:r w:rsidRPr="000003BD">
        <w:rPr>
          <w:rFonts w:ascii="Times New Roman" w:eastAsia="Times New Roman" w:hAnsi="Times New Roman" w:cs="Times New Roman"/>
          <w:bCs/>
          <w:sz w:val="28"/>
          <w:szCs w:val="28"/>
          <w:lang w:val="uk-UA" w:eastAsia="ru-RU"/>
        </w:rPr>
        <w:t xml:space="preserve"> </w:t>
      </w:r>
      <w:r w:rsidRPr="000003BD">
        <w:rPr>
          <w:rFonts w:ascii="Times New Roman" w:eastAsia="Times New Roman" w:hAnsi="Times New Roman" w:cs="Times New Roman"/>
          <w:bCs/>
          <w:sz w:val="28"/>
          <w:szCs w:val="28"/>
          <w:lang w:val="en-US" w:eastAsia="ru-RU"/>
        </w:rPr>
        <w:t>all</w:t>
      </w:r>
      <w:r w:rsidRPr="000003BD">
        <w:rPr>
          <w:rFonts w:ascii="Times New Roman" w:eastAsia="Times New Roman" w:hAnsi="Times New Roman" w:cs="Times New Roman"/>
          <w:bCs/>
          <w:sz w:val="28"/>
          <w:szCs w:val="28"/>
          <w:lang w:val="uk-UA" w:eastAsia="ru-RU"/>
        </w:rPr>
        <w:t xml:space="preserve">, </w:t>
      </w:r>
      <w:r w:rsidRPr="000003BD">
        <w:rPr>
          <w:rFonts w:ascii="Times New Roman" w:eastAsia="Times New Roman" w:hAnsi="Times New Roman" w:cs="Times New Roman"/>
          <w:bCs/>
          <w:sz w:val="28"/>
          <w:szCs w:val="28"/>
          <w:lang w:val="en-US" w:eastAsia="ru-RU"/>
        </w:rPr>
        <w:t>anyhow</w:t>
      </w:r>
      <w:r w:rsidRPr="000003BD">
        <w:rPr>
          <w:rFonts w:ascii="Times New Roman" w:eastAsia="Times New Roman" w:hAnsi="Times New Roman" w:cs="Times New Roman"/>
          <w:bCs/>
          <w:sz w:val="28"/>
          <w:szCs w:val="28"/>
          <w:lang w:val="uk-UA" w:eastAsia="ru-RU"/>
        </w:rPr>
        <w:t xml:space="preserve">, іноді не мають прямих еквівалентів в українській мові, їх значення досить важко пояснити, оскільки сфера їхньої дії та прагматична обумовленість їхнього вживання ще не до кінця дослідженні. </w:t>
      </w:r>
    </w:p>
    <w:p w:rsidR="000003BD" w:rsidRPr="000003BD" w:rsidRDefault="000003BD" w:rsidP="007D2896">
      <w:pPr>
        <w:spacing w:after="0" w:line="360" w:lineRule="auto"/>
        <w:ind w:firstLine="502"/>
        <w:jc w:val="both"/>
        <w:rPr>
          <w:rFonts w:ascii="Times New Roman" w:eastAsia="Times New Roman" w:hAnsi="Times New Roman" w:cs="Times New Roman"/>
          <w:bCs/>
          <w:sz w:val="28"/>
          <w:szCs w:val="28"/>
          <w:lang w:val="uk-UA" w:eastAsia="ru-RU"/>
        </w:rPr>
      </w:pPr>
      <w:r w:rsidRPr="000003BD">
        <w:rPr>
          <w:rFonts w:ascii="Times New Roman" w:eastAsia="Times New Roman" w:hAnsi="Times New Roman" w:cs="Times New Roman"/>
          <w:bCs/>
          <w:sz w:val="28"/>
          <w:szCs w:val="28"/>
          <w:lang w:val="uk-UA" w:eastAsia="ru-RU"/>
        </w:rPr>
        <w:t>Курс за вибором знайомить студентів із теоретичними і практичним</w:t>
      </w:r>
      <w:r>
        <w:rPr>
          <w:rFonts w:ascii="Times New Roman" w:eastAsia="Times New Roman" w:hAnsi="Times New Roman" w:cs="Times New Roman"/>
          <w:bCs/>
          <w:sz w:val="28"/>
          <w:szCs w:val="28"/>
          <w:lang w:val="uk-UA" w:eastAsia="ru-RU"/>
        </w:rPr>
        <w:t>и аспектами вживання</w:t>
      </w:r>
      <w:r w:rsidRPr="000003BD">
        <w:rPr>
          <w:rFonts w:ascii="Times New Roman" w:eastAsia="Times New Roman" w:hAnsi="Times New Roman" w:cs="Times New Roman"/>
          <w:bCs/>
          <w:sz w:val="28"/>
          <w:szCs w:val="28"/>
          <w:lang w:val="uk-UA" w:eastAsia="ru-RU"/>
        </w:rPr>
        <w:t xml:space="preserve"> англомовних дискурсивних маркерів, їхніми семантичними та прагматичними особливостями, пропонує практичні рекомендації щодо їхнього  вживання у мовленні. Основний акцент робиться на такі слова, що часто вживаються носіями англійської мови, але практично ніколи не вживаються нашими студентами, оскільки вони не знають, як,</w:t>
      </w:r>
      <w:r w:rsidR="00FB5A90">
        <w:rPr>
          <w:rFonts w:ascii="Times New Roman" w:eastAsia="Times New Roman" w:hAnsi="Times New Roman" w:cs="Times New Roman"/>
          <w:bCs/>
          <w:sz w:val="28"/>
          <w:szCs w:val="28"/>
          <w:lang w:val="uk-UA" w:eastAsia="ru-RU"/>
        </w:rPr>
        <w:t xml:space="preserve"> коли і навіщо вживати англомовні</w:t>
      </w:r>
      <w:r w:rsidRPr="000003BD">
        <w:rPr>
          <w:rFonts w:ascii="Times New Roman" w:eastAsia="Times New Roman" w:hAnsi="Times New Roman" w:cs="Times New Roman"/>
          <w:bCs/>
          <w:sz w:val="28"/>
          <w:szCs w:val="28"/>
          <w:lang w:val="uk-UA" w:eastAsia="ru-RU"/>
        </w:rPr>
        <w:t xml:space="preserve"> дискурсивні маркери. Слід зазначити, що саме вживання дискурсивних маркерів робить </w:t>
      </w:r>
      <w:r w:rsidR="00FB5A90">
        <w:rPr>
          <w:rFonts w:ascii="Times New Roman" w:eastAsia="Times New Roman" w:hAnsi="Times New Roman" w:cs="Times New Roman"/>
          <w:bCs/>
          <w:sz w:val="28"/>
          <w:szCs w:val="28"/>
          <w:lang w:val="uk-UA" w:eastAsia="ru-RU"/>
        </w:rPr>
        <w:t xml:space="preserve">англомовне </w:t>
      </w:r>
      <w:r w:rsidRPr="000003BD">
        <w:rPr>
          <w:rFonts w:ascii="Times New Roman" w:eastAsia="Times New Roman" w:hAnsi="Times New Roman" w:cs="Times New Roman"/>
          <w:bCs/>
          <w:sz w:val="28"/>
          <w:szCs w:val="28"/>
          <w:lang w:val="uk-UA" w:eastAsia="ru-RU"/>
        </w:rPr>
        <w:t>спілкування більш ефективним та успішним.</w:t>
      </w: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p w:rsidR="00002A10" w:rsidRPr="00002A10" w:rsidRDefault="00002A10" w:rsidP="00002A10">
      <w:pPr>
        <w:numPr>
          <w:ilvl w:val="0"/>
          <w:numId w:val="3"/>
        </w:numPr>
        <w:tabs>
          <w:tab w:val="left" w:pos="266"/>
        </w:tabs>
        <w:spacing w:after="0" w:line="360" w:lineRule="auto"/>
        <w:ind w:hanging="266"/>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lang w:val="uk-UA"/>
        </w:rPr>
        <w:t>Загальний обсяг (</w:t>
      </w:r>
      <w:r w:rsidRPr="00002A10">
        <w:rPr>
          <w:rFonts w:ascii="Times New Roman" w:eastAsia="Times New Roman" w:hAnsi="Times New Roman" w:cs="Times New Roman"/>
          <w:bCs/>
          <w:sz w:val="28"/>
          <w:szCs w:val="28"/>
          <w:lang w:val="uk-UA"/>
        </w:rPr>
        <w:t>відповідно до робочого навчального плану)</w:t>
      </w:r>
      <w:r w:rsidRPr="00002A10">
        <w:rPr>
          <w:rFonts w:ascii="Times New Roman" w:eastAsia="Times New Roman" w:hAnsi="Times New Roman" w:cs="Times New Roman"/>
          <w:b/>
          <w:sz w:val="28"/>
          <w:szCs w:val="28"/>
          <w:lang w:val="uk-UA"/>
        </w:rPr>
        <w:t xml:space="preserve"> 3 </w:t>
      </w:r>
      <w:r w:rsidRPr="00002A10">
        <w:rPr>
          <w:rFonts w:ascii="Times New Roman" w:eastAsia="Times New Roman" w:hAnsi="Times New Roman" w:cs="Times New Roman"/>
          <w:bCs/>
          <w:sz w:val="28"/>
          <w:szCs w:val="28"/>
          <w:lang w:val="uk-UA"/>
        </w:rPr>
        <w:t>кредити ЄКТС;  90 год., у тому числі</w:t>
      </w:r>
      <w:r w:rsidRPr="00002A10">
        <w:rPr>
          <w:rFonts w:ascii="Times New Roman" w:eastAsia="Times New Roman" w:hAnsi="Times New Roman" w:cs="Times New Roman"/>
          <w:sz w:val="28"/>
          <w:szCs w:val="28"/>
          <w:lang w:val="uk-UA"/>
        </w:rPr>
        <w:t>:</w:t>
      </w:r>
    </w:p>
    <w:p w:rsidR="00002A10" w:rsidRPr="00002A10" w:rsidRDefault="00002A10" w:rsidP="00002A10">
      <w:pPr>
        <w:tabs>
          <w:tab w:val="left" w:pos="2552"/>
        </w:tabs>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лекції – </w:t>
      </w:r>
      <w:r w:rsidR="001A7962">
        <w:rPr>
          <w:rFonts w:ascii="Times New Roman" w:eastAsia="Times New Roman" w:hAnsi="Times New Roman" w:cs="Times New Roman"/>
          <w:sz w:val="28"/>
          <w:szCs w:val="28"/>
          <w:lang w:val="uk-UA"/>
        </w:rPr>
        <w:t>1</w:t>
      </w:r>
      <w:r w:rsidRPr="00002A10">
        <w:rPr>
          <w:rFonts w:ascii="Times New Roman" w:eastAsia="Times New Roman" w:hAnsi="Times New Roman" w:cs="Times New Roman"/>
          <w:sz w:val="28"/>
          <w:szCs w:val="28"/>
          <w:lang w:val="uk-UA"/>
        </w:rPr>
        <w:t>0 год.</w:t>
      </w:r>
    </w:p>
    <w:p w:rsidR="00002A10" w:rsidRPr="00002A10" w:rsidRDefault="001A7962" w:rsidP="00002A10">
      <w:pPr>
        <w:tabs>
          <w:tab w:val="left" w:pos="2552"/>
        </w:tabs>
        <w:spacing w:after="0" w:line="36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семінарські заняття – 2</w:t>
      </w:r>
      <w:r w:rsidR="00002A10" w:rsidRPr="00002A10">
        <w:rPr>
          <w:rFonts w:ascii="Times New Roman" w:eastAsia="Times New Roman" w:hAnsi="Times New Roman" w:cs="Times New Roman"/>
          <w:sz w:val="28"/>
          <w:szCs w:val="28"/>
          <w:lang w:val="uk-UA"/>
        </w:rPr>
        <w:t>0 год.</w:t>
      </w:r>
    </w:p>
    <w:p w:rsidR="00002A10" w:rsidRPr="00002A10" w:rsidRDefault="00002A10" w:rsidP="00002A10">
      <w:pPr>
        <w:tabs>
          <w:tab w:val="left" w:pos="2552"/>
        </w:tabs>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lastRenderedPageBreak/>
        <w:t>самостійна робота   – 60 год.</w:t>
      </w: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4"/>
          <w:szCs w:val="24"/>
          <w:lang w:val="uk-UA"/>
        </w:rPr>
      </w:pPr>
    </w:p>
    <w:p w:rsidR="00002A10" w:rsidRPr="00002A10" w:rsidRDefault="00002A10" w:rsidP="00002A10">
      <w:pPr>
        <w:numPr>
          <w:ilvl w:val="0"/>
          <w:numId w:val="3"/>
        </w:numPr>
        <w:tabs>
          <w:tab w:val="left" w:pos="266"/>
        </w:tabs>
        <w:spacing w:after="0" w:line="240" w:lineRule="auto"/>
        <w:ind w:left="266" w:hanging="266"/>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Передумови до вивчення або вибору навчальної дисципліни</w:t>
      </w:r>
      <w:r w:rsidRPr="00002A10">
        <w:rPr>
          <w:rFonts w:ascii="Times New Roman" w:eastAsia="Times New Roman" w:hAnsi="Times New Roman" w:cs="Times New Roman"/>
          <w:iCs/>
          <w:sz w:val="28"/>
          <w:szCs w:val="28"/>
          <w:lang w:val="uk-UA"/>
        </w:rPr>
        <w:t>:</w:t>
      </w:r>
    </w:p>
    <w:p w:rsidR="00002A10" w:rsidRPr="00002A10" w:rsidRDefault="00002A10" w:rsidP="00002A10">
      <w:pPr>
        <w:tabs>
          <w:tab w:val="left" w:pos="266"/>
        </w:tabs>
        <w:spacing w:after="0" w:line="240" w:lineRule="auto"/>
        <w:jc w:val="both"/>
        <w:rPr>
          <w:rFonts w:ascii="Times New Roman" w:eastAsia="Times New Roman" w:hAnsi="Times New Roman" w:cs="Times New Roman"/>
          <w:b/>
          <w:sz w:val="28"/>
          <w:szCs w:val="28"/>
          <w:lang w:val="uk-UA"/>
        </w:rPr>
      </w:pPr>
    </w:p>
    <w:p w:rsidR="00002A10" w:rsidRPr="00002A10" w:rsidRDefault="00002A10" w:rsidP="00002A10">
      <w:pPr>
        <w:tabs>
          <w:tab w:val="left" w:pos="266"/>
        </w:tabs>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Вивчення дисциплі</w:t>
      </w:r>
      <w:r w:rsidR="000003BD">
        <w:rPr>
          <w:rFonts w:ascii="Times New Roman" w:eastAsia="Times New Roman" w:hAnsi="Times New Roman" w:cs="Times New Roman"/>
          <w:sz w:val="28"/>
          <w:szCs w:val="28"/>
          <w:lang w:val="uk-UA"/>
        </w:rPr>
        <w:t>ни базується на курсах «Вступ до мовознавства</w:t>
      </w:r>
      <w:r w:rsidRPr="00002A10">
        <w:rPr>
          <w:rFonts w:ascii="Times New Roman" w:eastAsia="Times New Roman" w:hAnsi="Times New Roman" w:cs="Times New Roman"/>
          <w:sz w:val="28"/>
          <w:szCs w:val="28"/>
          <w:lang w:val="uk-UA"/>
        </w:rPr>
        <w:t xml:space="preserve">», «Теоретична граматика англійської мови», «Лексикологія», </w:t>
      </w:r>
      <w:r w:rsidR="000003BD">
        <w:rPr>
          <w:rFonts w:ascii="Times New Roman" w:eastAsia="Times New Roman" w:hAnsi="Times New Roman" w:cs="Times New Roman"/>
          <w:sz w:val="28"/>
          <w:szCs w:val="28"/>
          <w:lang w:val="uk-UA"/>
        </w:rPr>
        <w:t xml:space="preserve">«Стилістика». На початку курсу </w:t>
      </w:r>
      <w:r w:rsidRPr="00002A10">
        <w:rPr>
          <w:rFonts w:ascii="Times New Roman" w:eastAsia="Times New Roman" w:hAnsi="Times New Roman" w:cs="Times New Roman"/>
          <w:sz w:val="28"/>
          <w:szCs w:val="28"/>
          <w:lang w:val="uk-UA"/>
        </w:rPr>
        <w:t>студенти повинні :</w:t>
      </w:r>
    </w:p>
    <w:p w:rsidR="00002A10" w:rsidRPr="00002A10" w:rsidRDefault="00002A10" w:rsidP="00002A10">
      <w:pPr>
        <w:numPr>
          <w:ilvl w:val="1"/>
          <w:numId w:val="4"/>
        </w:numPr>
        <w:tabs>
          <w:tab w:val="left" w:pos="2552"/>
        </w:tabs>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 Знати базову термінологію вивчених лінгвістичних дисциплін. </w:t>
      </w:r>
    </w:p>
    <w:p w:rsidR="00002A10" w:rsidRPr="000003BD" w:rsidRDefault="00002A10" w:rsidP="000003BD">
      <w:pPr>
        <w:numPr>
          <w:ilvl w:val="1"/>
          <w:numId w:val="4"/>
        </w:numPr>
        <w:tabs>
          <w:tab w:val="left" w:pos="2552"/>
        </w:tabs>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 Вміти</w:t>
      </w:r>
      <w:r w:rsidRPr="00002A10">
        <w:rPr>
          <w:rFonts w:ascii="Times New Roman" w:eastAsia="Times New Roman" w:hAnsi="Times New Roman" w:cs="Times New Roman"/>
          <w:i/>
          <w:sz w:val="28"/>
          <w:szCs w:val="28"/>
          <w:lang w:val="uk-UA"/>
        </w:rPr>
        <w:t xml:space="preserve"> </w:t>
      </w:r>
      <w:r w:rsidRPr="00002A10">
        <w:rPr>
          <w:rFonts w:ascii="Times New Roman" w:eastAsia="Times New Roman" w:hAnsi="Times New Roman" w:cs="Times New Roman"/>
          <w:sz w:val="28"/>
          <w:szCs w:val="28"/>
          <w:lang w:val="uk-UA"/>
        </w:rPr>
        <w:t>користуватися загальнонауковими і традиційними спеціальними методами лінгвістичних досліджень.</w:t>
      </w:r>
    </w:p>
    <w:p w:rsidR="00002A10" w:rsidRPr="00002A10" w:rsidRDefault="00002A10" w:rsidP="00002A10">
      <w:pPr>
        <w:numPr>
          <w:ilvl w:val="0"/>
          <w:numId w:val="3"/>
        </w:numPr>
        <w:tabs>
          <w:tab w:val="left" w:pos="266"/>
        </w:tabs>
        <w:spacing w:after="0" w:line="240" w:lineRule="auto"/>
        <w:ind w:left="266" w:hanging="266"/>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Анотація навчальної дисципліни:</w:t>
      </w: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p>
    <w:p w:rsidR="005656C0" w:rsidRPr="005656C0" w:rsidRDefault="005656C0" w:rsidP="005656C0">
      <w:pPr>
        <w:spacing w:after="0" w:line="360" w:lineRule="auto"/>
        <w:ind w:firstLine="708"/>
        <w:jc w:val="both"/>
        <w:rPr>
          <w:rFonts w:ascii="Times New Roman" w:eastAsia="Calibri" w:hAnsi="Times New Roman" w:cs="Times New Roman"/>
          <w:sz w:val="28"/>
          <w:szCs w:val="28"/>
          <w:lang w:val="uk-UA" w:eastAsia="ru-RU"/>
        </w:rPr>
      </w:pPr>
      <w:r w:rsidRPr="005656C0">
        <w:rPr>
          <w:rFonts w:ascii="Times New Roman" w:eastAsia="Calibri" w:hAnsi="Times New Roman" w:cs="Times New Roman"/>
          <w:sz w:val="28"/>
          <w:szCs w:val="28"/>
          <w:lang w:val="uk-UA"/>
        </w:rPr>
        <w:t>Курс за вибором</w:t>
      </w:r>
      <w:r w:rsidRPr="005656C0">
        <w:rPr>
          <w:rFonts w:ascii="Times New Roman" w:eastAsia="Calibri" w:hAnsi="Times New Roman" w:cs="Times New Roman"/>
          <w:lang w:val="uk-UA"/>
        </w:rPr>
        <w:t xml:space="preserve"> «</w:t>
      </w:r>
      <w:r w:rsidRPr="005656C0">
        <w:rPr>
          <w:rFonts w:ascii="Times New Roman" w:eastAsia="Calibri" w:hAnsi="Times New Roman" w:cs="Times New Roman"/>
          <w:sz w:val="28"/>
          <w:szCs w:val="28"/>
          <w:lang w:val="uk-UA" w:eastAsia="ru-RU"/>
        </w:rPr>
        <w:t xml:space="preserve">Секрети успішної комунікації: англомовні дискурсивні маркери» знайомить студентів з  базовими теоретичними положеннями, а також основними аспектами практичного функціонування англомовних службових слів – дискурсивних маркерів у мовленні, що відіграють особливу роль у природній комунікації англійською  мовою. </w:t>
      </w:r>
    </w:p>
    <w:p w:rsidR="005656C0" w:rsidRPr="005656C0" w:rsidRDefault="005656C0" w:rsidP="005656C0">
      <w:pPr>
        <w:spacing w:after="0" w:line="360" w:lineRule="auto"/>
        <w:ind w:firstLine="720"/>
        <w:jc w:val="both"/>
        <w:rPr>
          <w:rFonts w:ascii="Times New Roman" w:eastAsia="Calibri" w:hAnsi="Times New Roman" w:cs="Times New Roman"/>
          <w:bCs/>
          <w:sz w:val="28"/>
          <w:szCs w:val="28"/>
          <w:lang w:val="uk-UA" w:eastAsia="ru-RU"/>
        </w:rPr>
      </w:pPr>
      <w:r w:rsidRPr="005656C0">
        <w:rPr>
          <w:rFonts w:ascii="Times New Roman" w:eastAsia="Calibri" w:hAnsi="Times New Roman" w:cs="Times New Roman"/>
          <w:bCs/>
          <w:sz w:val="28"/>
          <w:szCs w:val="28"/>
          <w:lang w:val="uk-UA" w:eastAsia="ru-RU"/>
        </w:rPr>
        <w:t xml:space="preserve">Дискурсивні маркери є одним із важливих засобів передавання інформації у тексті, оскільки ці дрібні неномінативні одиниці роблять англомовне спілкування більш автентичним, живим, інформативним, зв’язаним. Англомовні одиниці, такі як </w:t>
      </w:r>
      <w:r w:rsidRPr="005656C0">
        <w:rPr>
          <w:rFonts w:ascii="Times New Roman" w:eastAsia="Calibri" w:hAnsi="Times New Roman" w:cs="Times New Roman"/>
          <w:bCs/>
          <w:sz w:val="28"/>
          <w:szCs w:val="28"/>
          <w:lang w:val="en-US" w:eastAsia="ru-RU"/>
        </w:rPr>
        <w:t>anyway</w:t>
      </w:r>
      <w:r w:rsidRPr="005656C0">
        <w:rPr>
          <w:rFonts w:ascii="Times New Roman" w:eastAsia="Calibri" w:hAnsi="Times New Roman" w:cs="Times New Roman"/>
          <w:bCs/>
          <w:sz w:val="28"/>
          <w:szCs w:val="28"/>
          <w:lang w:val="uk-UA" w:eastAsia="ru-RU"/>
        </w:rPr>
        <w:t xml:space="preserve">, </w:t>
      </w:r>
      <w:r w:rsidRPr="005656C0">
        <w:rPr>
          <w:rFonts w:ascii="Times New Roman" w:eastAsia="Calibri" w:hAnsi="Times New Roman" w:cs="Times New Roman"/>
          <w:bCs/>
          <w:sz w:val="28"/>
          <w:szCs w:val="28"/>
          <w:lang w:val="en-US" w:eastAsia="ru-RU"/>
        </w:rPr>
        <w:t>in</w:t>
      </w:r>
      <w:r w:rsidRPr="005656C0">
        <w:rPr>
          <w:rFonts w:ascii="Times New Roman" w:eastAsia="Calibri" w:hAnsi="Times New Roman" w:cs="Times New Roman"/>
          <w:bCs/>
          <w:sz w:val="28"/>
          <w:szCs w:val="28"/>
          <w:lang w:val="uk-UA" w:eastAsia="ru-RU"/>
        </w:rPr>
        <w:t xml:space="preserve"> </w:t>
      </w:r>
      <w:r w:rsidRPr="005656C0">
        <w:rPr>
          <w:rFonts w:ascii="Times New Roman" w:eastAsia="Calibri" w:hAnsi="Times New Roman" w:cs="Times New Roman"/>
          <w:bCs/>
          <w:sz w:val="28"/>
          <w:szCs w:val="28"/>
          <w:lang w:val="en-US" w:eastAsia="ru-RU"/>
        </w:rPr>
        <w:t>fact</w:t>
      </w:r>
      <w:r w:rsidRPr="005656C0">
        <w:rPr>
          <w:rFonts w:ascii="Times New Roman" w:eastAsia="Calibri" w:hAnsi="Times New Roman" w:cs="Times New Roman"/>
          <w:bCs/>
          <w:sz w:val="28"/>
          <w:szCs w:val="28"/>
          <w:lang w:val="uk-UA" w:eastAsia="ru-RU"/>
        </w:rPr>
        <w:t xml:space="preserve">, </w:t>
      </w:r>
      <w:r w:rsidRPr="005656C0">
        <w:rPr>
          <w:rFonts w:ascii="Times New Roman" w:eastAsia="Calibri" w:hAnsi="Times New Roman" w:cs="Times New Roman"/>
          <w:bCs/>
          <w:sz w:val="28"/>
          <w:szCs w:val="28"/>
          <w:lang w:val="en-US" w:eastAsia="ru-RU"/>
        </w:rPr>
        <w:t>a</w:t>
      </w:r>
      <w:r w:rsidRPr="005656C0">
        <w:rPr>
          <w:rFonts w:ascii="Times New Roman" w:eastAsia="Calibri" w:hAnsi="Times New Roman" w:cs="Times New Roman"/>
          <w:bCs/>
          <w:sz w:val="28"/>
          <w:szCs w:val="28"/>
          <w:lang w:val="uk-UA" w:eastAsia="ru-RU"/>
        </w:rPr>
        <w:t>с</w:t>
      </w:r>
      <w:proofErr w:type="spellStart"/>
      <w:r w:rsidRPr="005656C0">
        <w:rPr>
          <w:rFonts w:ascii="Times New Roman" w:eastAsia="Calibri" w:hAnsi="Times New Roman" w:cs="Times New Roman"/>
          <w:bCs/>
          <w:sz w:val="28"/>
          <w:szCs w:val="28"/>
          <w:lang w:val="en-US" w:eastAsia="ru-RU"/>
        </w:rPr>
        <w:t>tually</w:t>
      </w:r>
      <w:proofErr w:type="spellEnd"/>
      <w:r w:rsidRPr="005656C0">
        <w:rPr>
          <w:rFonts w:ascii="Times New Roman" w:eastAsia="Calibri" w:hAnsi="Times New Roman" w:cs="Times New Roman"/>
          <w:bCs/>
          <w:sz w:val="28"/>
          <w:szCs w:val="28"/>
          <w:lang w:val="uk-UA" w:eastAsia="ru-RU"/>
        </w:rPr>
        <w:t xml:space="preserve">, </w:t>
      </w:r>
      <w:r w:rsidRPr="005656C0">
        <w:rPr>
          <w:rFonts w:ascii="Times New Roman" w:eastAsia="Calibri" w:hAnsi="Times New Roman" w:cs="Times New Roman"/>
          <w:bCs/>
          <w:sz w:val="28"/>
          <w:szCs w:val="28"/>
          <w:lang w:val="en-US" w:eastAsia="ru-RU"/>
        </w:rPr>
        <w:t>really</w:t>
      </w:r>
      <w:r w:rsidRPr="005656C0">
        <w:rPr>
          <w:rFonts w:ascii="Times New Roman" w:eastAsia="Calibri" w:hAnsi="Times New Roman" w:cs="Times New Roman"/>
          <w:bCs/>
          <w:sz w:val="28"/>
          <w:szCs w:val="28"/>
          <w:lang w:val="uk-UA" w:eastAsia="ru-RU"/>
        </w:rPr>
        <w:t xml:space="preserve">, </w:t>
      </w:r>
      <w:r w:rsidRPr="005656C0">
        <w:rPr>
          <w:rFonts w:ascii="Times New Roman" w:eastAsia="Calibri" w:hAnsi="Times New Roman" w:cs="Times New Roman"/>
          <w:bCs/>
          <w:sz w:val="28"/>
          <w:szCs w:val="28"/>
          <w:lang w:val="en-US" w:eastAsia="ru-RU"/>
        </w:rPr>
        <w:t>after</w:t>
      </w:r>
      <w:r w:rsidRPr="005656C0">
        <w:rPr>
          <w:rFonts w:ascii="Times New Roman" w:eastAsia="Calibri" w:hAnsi="Times New Roman" w:cs="Times New Roman"/>
          <w:bCs/>
          <w:sz w:val="28"/>
          <w:szCs w:val="28"/>
          <w:lang w:val="uk-UA" w:eastAsia="ru-RU"/>
        </w:rPr>
        <w:t xml:space="preserve"> </w:t>
      </w:r>
      <w:r w:rsidRPr="005656C0">
        <w:rPr>
          <w:rFonts w:ascii="Times New Roman" w:eastAsia="Calibri" w:hAnsi="Times New Roman" w:cs="Times New Roman"/>
          <w:bCs/>
          <w:sz w:val="28"/>
          <w:szCs w:val="28"/>
          <w:lang w:val="en-US" w:eastAsia="ru-RU"/>
        </w:rPr>
        <w:t>all</w:t>
      </w:r>
      <w:r w:rsidRPr="005656C0">
        <w:rPr>
          <w:rFonts w:ascii="Times New Roman" w:eastAsia="Calibri" w:hAnsi="Times New Roman" w:cs="Times New Roman"/>
          <w:bCs/>
          <w:sz w:val="28"/>
          <w:szCs w:val="28"/>
          <w:lang w:val="uk-UA" w:eastAsia="ru-RU"/>
        </w:rPr>
        <w:t xml:space="preserve">, </w:t>
      </w:r>
      <w:r w:rsidRPr="005656C0">
        <w:rPr>
          <w:rFonts w:ascii="Times New Roman" w:eastAsia="Calibri" w:hAnsi="Times New Roman" w:cs="Times New Roman"/>
          <w:bCs/>
          <w:sz w:val="28"/>
          <w:szCs w:val="28"/>
          <w:lang w:val="en-US" w:eastAsia="ru-RU"/>
        </w:rPr>
        <w:t>anyhow</w:t>
      </w:r>
      <w:r w:rsidRPr="005656C0">
        <w:rPr>
          <w:rFonts w:ascii="Times New Roman" w:eastAsia="Calibri" w:hAnsi="Times New Roman" w:cs="Times New Roman"/>
          <w:bCs/>
          <w:sz w:val="28"/>
          <w:szCs w:val="28"/>
          <w:lang w:val="uk-UA" w:eastAsia="ru-RU"/>
        </w:rPr>
        <w:t xml:space="preserve">, іноді не мають прямих еквівалентів в українській мові, їх значення досить важко пояснити, оскільки сфера їхньої дії та прагматична обумовленість їхнього вживання ще не до кінця дослідженні. </w:t>
      </w:r>
    </w:p>
    <w:p w:rsidR="005656C0" w:rsidRPr="005656C0" w:rsidRDefault="005656C0" w:rsidP="005656C0">
      <w:pPr>
        <w:spacing w:after="0" w:line="360" w:lineRule="auto"/>
        <w:ind w:firstLine="720"/>
        <w:jc w:val="both"/>
        <w:rPr>
          <w:rFonts w:ascii="Times New Roman" w:eastAsia="Calibri" w:hAnsi="Times New Roman" w:cs="Times New Roman"/>
          <w:bCs/>
          <w:sz w:val="28"/>
          <w:szCs w:val="28"/>
          <w:lang w:val="uk-UA" w:eastAsia="ru-RU"/>
        </w:rPr>
      </w:pPr>
      <w:r w:rsidRPr="005656C0">
        <w:rPr>
          <w:rFonts w:ascii="Times New Roman" w:eastAsia="Calibri" w:hAnsi="Times New Roman" w:cs="Times New Roman"/>
          <w:bCs/>
          <w:sz w:val="28"/>
          <w:szCs w:val="28"/>
          <w:lang w:val="uk-UA" w:eastAsia="ru-RU"/>
        </w:rPr>
        <w:t xml:space="preserve">Курс за вибором знайомить студентів із теоретичними і практичними аспектами функціонуванням англомовних дискурсивних маркерів, їхніми семантичними та прагматичними особливостями, пропонує практичні рекомендації щодо їхнього  вживання у мовленні. Основний акцент робиться на такі слова, що часто вживаються носіями англійської мови, але практично ніколи не вживаються студентами, що вивчають англійську мову як першу іноземну, оскільки вони не знають, як, коли і навіщо вживати зазначені дискурсивні маркери. </w:t>
      </w:r>
    </w:p>
    <w:p w:rsidR="00002A10" w:rsidRPr="00787548" w:rsidRDefault="00002A10" w:rsidP="00787548">
      <w:pPr>
        <w:pStyle w:val="a9"/>
        <w:numPr>
          <w:ilvl w:val="0"/>
          <w:numId w:val="3"/>
        </w:numPr>
        <w:autoSpaceDE w:val="0"/>
        <w:autoSpaceDN w:val="0"/>
        <w:adjustRightInd w:val="0"/>
        <w:spacing w:line="360" w:lineRule="auto"/>
        <w:jc w:val="both"/>
        <w:rPr>
          <w:rFonts w:ascii="Times New Roman" w:eastAsia="Times New Roman" w:hAnsi="Times New Roman" w:cs="Times New Roman"/>
          <w:bCs/>
          <w:sz w:val="28"/>
          <w:szCs w:val="28"/>
          <w:lang w:val="uk-UA"/>
        </w:rPr>
      </w:pPr>
      <w:r w:rsidRPr="00787548">
        <w:rPr>
          <w:rFonts w:ascii="Times New Roman" w:eastAsia="Times New Roman" w:hAnsi="Times New Roman" w:cs="Times New Roman"/>
          <w:b/>
          <w:bCs/>
          <w:sz w:val="28"/>
          <w:szCs w:val="28"/>
          <w:lang w:val="uk-UA"/>
        </w:rPr>
        <w:lastRenderedPageBreak/>
        <w:t>Завдання навчальної д</w:t>
      </w:r>
      <w:r w:rsidR="000E085E" w:rsidRPr="00787548">
        <w:rPr>
          <w:rFonts w:ascii="Times New Roman" w:eastAsia="Times New Roman" w:hAnsi="Times New Roman" w:cs="Times New Roman"/>
          <w:b/>
          <w:bCs/>
          <w:sz w:val="28"/>
          <w:szCs w:val="28"/>
          <w:lang w:val="uk-UA"/>
        </w:rPr>
        <w:t xml:space="preserve">исципліни </w:t>
      </w:r>
      <w:r w:rsidR="001A7962" w:rsidRPr="00787548">
        <w:rPr>
          <w:rFonts w:ascii="Times New Roman" w:eastAsia="Times New Roman" w:hAnsi="Times New Roman" w:cs="Times New Roman"/>
          <w:color w:val="000000"/>
          <w:sz w:val="28"/>
          <w:szCs w:val="24"/>
          <w:lang w:val="uk-UA" w:eastAsia="ar-SA"/>
        </w:rPr>
        <w:t>«Секрети успішної комунікації: англомовні дискурсивні маркери»</w:t>
      </w:r>
      <w:r w:rsidRPr="00787548">
        <w:rPr>
          <w:rFonts w:ascii="Times New Roman" w:eastAsia="Times New Roman" w:hAnsi="Times New Roman" w:cs="Times New Roman"/>
          <w:bCs/>
          <w:sz w:val="28"/>
          <w:szCs w:val="28"/>
          <w:lang w:val="uk-UA"/>
        </w:rPr>
        <w:t xml:space="preserve">» пов’язані з формуванням у майбутніх фахівців таких </w:t>
      </w:r>
      <w:proofErr w:type="spellStart"/>
      <w:r w:rsidRPr="00787548">
        <w:rPr>
          <w:rFonts w:ascii="Times New Roman" w:eastAsia="Times New Roman" w:hAnsi="Times New Roman" w:cs="Times New Roman"/>
          <w:bCs/>
          <w:sz w:val="28"/>
          <w:szCs w:val="28"/>
          <w:lang w:val="uk-UA"/>
        </w:rPr>
        <w:t>компетентностей</w:t>
      </w:r>
      <w:proofErr w:type="spellEnd"/>
      <w:r w:rsidRPr="00787548">
        <w:rPr>
          <w:rFonts w:ascii="Times New Roman" w:eastAsia="Times New Roman" w:hAnsi="Times New Roman" w:cs="Times New Roman"/>
          <w:bCs/>
          <w:sz w:val="28"/>
          <w:szCs w:val="28"/>
          <w:lang w:val="uk-UA"/>
        </w:rPr>
        <w:t>:</w:t>
      </w:r>
    </w:p>
    <w:tbl>
      <w:tblPr>
        <w:tblW w:w="5000" w:type="pct"/>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466"/>
        <w:gridCol w:w="6974"/>
      </w:tblGrid>
      <w:tr w:rsidR="00787548" w:rsidRPr="00ED5640" w:rsidTr="0052046E">
        <w:trPr>
          <w:trHeight w:val="151"/>
        </w:trPr>
        <w:tc>
          <w:tcPr>
            <w:tcW w:w="1306" w:type="pct"/>
            <w:tcMar>
              <w:left w:w="28" w:type="dxa"/>
              <w:right w:w="28" w:type="dxa"/>
            </w:tcMar>
          </w:tcPr>
          <w:p w:rsidR="00787548" w:rsidRPr="00787548" w:rsidRDefault="00787548" w:rsidP="000311C9">
            <w:pPr>
              <w:pStyle w:val="a9"/>
              <w:spacing w:after="0" w:line="240" w:lineRule="auto"/>
              <w:ind w:left="502"/>
              <w:jc w:val="both"/>
              <w:rPr>
                <w:rFonts w:ascii="Times New Roman" w:hAnsi="Times New Roman"/>
                <w:b/>
                <w:spacing w:val="-6"/>
                <w:sz w:val="28"/>
                <w:szCs w:val="28"/>
                <w:lang w:val="uk-UA" w:eastAsia="uk-UA"/>
              </w:rPr>
            </w:pPr>
            <w:r w:rsidRPr="00787548">
              <w:rPr>
                <w:rFonts w:ascii="Times New Roman" w:hAnsi="Times New Roman"/>
                <w:b/>
                <w:sz w:val="28"/>
                <w:szCs w:val="28"/>
                <w:lang w:val="uk-UA" w:eastAsia="uk-UA"/>
              </w:rPr>
              <w:t xml:space="preserve">Інтегральна </w:t>
            </w:r>
            <w:r w:rsidRPr="00787548">
              <w:rPr>
                <w:rFonts w:ascii="Times New Roman" w:hAnsi="Times New Roman"/>
                <w:b/>
                <w:spacing w:val="-6"/>
                <w:sz w:val="28"/>
                <w:szCs w:val="28"/>
                <w:lang w:val="uk-UA" w:eastAsia="uk-UA"/>
              </w:rPr>
              <w:t>компетентність</w:t>
            </w:r>
          </w:p>
          <w:p w:rsidR="00787548" w:rsidRPr="00375954" w:rsidRDefault="00787548" w:rsidP="00375954">
            <w:pPr>
              <w:spacing w:after="0" w:line="240" w:lineRule="auto"/>
              <w:jc w:val="both"/>
              <w:rPr>
                <w:rFonts w:ascii="Times New Roman" w:hAnsi="Times New Roman"/>
                <w:b/>
                <w:sz w:val="28"/>
                <w:szCs w:val="28"/>
                <w:lang w:val="uk-UA" w:eastAsia="uk-UA"/>
              </w:rPr>
            </w:pPr>
            <w:r w:rsidRPr="00375954">
              <w:rPr>
                <w:rFonts w:ascii="Times New Roman" w:hAnsi="Times New Roman"/>
                <w:b/>
                <w:spacing w:val="-6"/>
                <w:sz w:val="28"/>
                <w:szCs w:val="28"/>
                <w:lang w:val="uk-UA" w:eastAsia="uk-UA"/>
              </w:rPr>
              <w:t>(ІК)</w:t>
            </w:r>
          </w:p>
        </w:tc>
        <w:tc>
          <w:tcPr>
            <w:tcW w:w="3694" w:type="pct"/>
          </w:tcPr>
          <w:p w:rsidR="00787548" w:rsidRDefault="00787548" w:rsidP="002277A1">
            <w:pPr>
              <w:spacing w:after="0" w:line="235" w:lineRule="auto"/>
              <w:jc w:val="both"/>
              <w:rPr>
                <w:rStyle w:val="rvts0"/>
                <w:rFonts w:ascii="Times New Roman" w:hAnsi="Times New Roman"/>
                <w:sz w:val="28"/>
                <w:szCs w:val="28"/>
                <w:lang w:val="uk-UA"/>
              </w:rPr>
            </w:pPr>
            <w:r w:rsidRPr="00490860">
              <w:rPr>
                <w:rFonts w:ascii="Times New Roman" w:hAnsi="Times New Roman"/>
                <w:sz w:val="28"/>
                <w:szCs w:val="28"/>
                <w:lang w:val="uk-UA"/>
              </w:rPr>
              <w:t xml:space="preserve">Здатність розв’язувати складні спеціалізовані </w:t>
            </w:r>
            <w:r>
              <w:rPr>
                <w:rFonts w:ascii="Times New Roman" w:hAnsi="Times New Roman"/>
                <w:sz w:val="28"/>
                <w:szCs w:val="28"/>
                <w:lang w:val="uk-UA"/>
              </w:rPr>
              <w:t>за</w:t>
            </w:r>
            <w:r w:rsidRPr="00490860">
              <w:rPr>
                <w:rFonts w:ascii="Times New Roman" w:hAnsi="Times New Roman"/>
                <w:sz w:val="28"/>
                <w:szCs w:val="28"/>
                <w:lang w:val="uk-UA"/>
              </w:rPr>
              <w:t xml:space="preserve">дачі та практичні проблеми в </w:t>
            </w:r>
            <w:r w:rsidRPr="00490860">
              <w:rPr>
                <w:rStyle w:val="rvts0"/>
                <w:rFonts w:ascii="Times New Roman" w:hAnsi="Times New Roman"/>
                <w:sz w:val="28"/>
                <w:szCs w:val="28"/>
                <w:lang w:val="uk-UA"/>
              </w:rPr>
              <w:t>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p w:rsidR="00787548" w:rsidRPr="002D7DE1" w:rsidRDefault="00787548" w:rsidP="002277A1">
            <w:pPr>
              <w:spacing w:after="0" w:line="235" w:lineRule="auto"/>
              <w:jc w:val="both"/>
              <w:rPr>
                <w:rFonts w:ascii="Times New Roman" w:hAnsi="Times New Roman"/>
                <w:sz w:val="28"/>
                <w:szCs w:val="28"/>
                <w:lang w:val="uk-UA"/>
              </w:rPr>
            </w:pPr>
          </w:p>
        </w:tc>
      </w:tr>
      <w:tr w:rsidR="00787548" w:rsidRPr="00ED5640" w:rsidTr="0052046E">
        <w:trPr>
          <w:trHeight w:val="151"/>
        </w:trPr>
        <w:tc>
          <w:tcPr>
            <w:tcW w:w="1306" w:type="pct"/>
          </w:tcPr>
          <w:p w:rsidR="00787548" w:rsidRPr="00490860" w:rsidRDefault="00787548" w:rsidP="002277A1">
            <w:pPr>
              <w:spacing w:after="0" w:line="240" w:lineRule="auto"/>
              <w:jc w:val="both"/>
              <w:rPr>
                <w:rFonts w:ascii="Times New Roman" w:hAnsi="Times New Roman"/>
                <w:b/>
                <w:sz w:val="28"/>
                <w:szCs w:val="28"/>
                <w:lang w:val="uk-UA" w:eastAsia="uk-UA"/>
              </w:rPr>
            </w:pPr>
            <w:r w:rsidRPr="00490860">
              <w:rPr>
                <w:rFonts w:ascii="Times New Roman" w:hAnsi="Times New Roman"/>
                <w:b/>
                <w:sz w:val="28"/>
                <w:szCs w:val="28"/>
                <w:lang w:val="uk-UA" w:eastAsia="uk-UA"/>
              </w:rPr>
              <w:t>Загальні к</w:t>
            </w:r>
            <w:r w:rsidRPr="00490860">
              <w:rPr>
                <w:rFonts w:ascii="Times New Roman" w:hAnsi="Times New Roman"/>
                <w:b/>
                <w:spacing w:val="-4"/>
                <w:sz w:val="28"/>
                <w:szCs w:val="28"/>
                <w:lang w:val="uk-UA" w:eastAsia="uk-UA"/>
              </w:rPr>
              <w:t xml:space="preserve">омпетентності </w:t>
            </w:r>
          </w:p>
          <w:p w:rsidR="00787548" w:rsidRPr="00EF03F2" w:rsidRDefault="00787548" w:rsidP="002277A1">
            <w:pPr>
              <w:spacing w:after="0" w:line="240" w:lineRule="auto"/>
              <w:jc w:val="both"/>
              <w:rPr>
                <w:rFonts w:ascii="Times New Roman" w:hAnsi="Times New Roman"/>
                <w:b/>
                <w:sz w:val="28"/>
                <w:szCs w:val="28"/>
                <w:highlight w:val="yellow"/>
                <w:lang w:val="uk-UA" w:eastAsia="uk-UA"/>
              </w:rPr>
            </w:pPr>
            <w:r w:rsidRPr="00490860">
              <w:rPr>
                <w:rFonts w:ascii="Times New Roman" w:hAnsi="Times New Roman"/>
                <w:b/>
                <w:sz w:val="28"/>
                <w:szCs w:val="28"/>
                <w:lang w:val="uk-UA" w:eastAsia="uk-UA"/>
              </w:rPr>
              <w:t>(ЗК)</w:t>
            </w:r>
          </w:p>
        </w:tc>
        <w:tc>
          <w:tcPr>
            <w:tcW w:w="3694" w:type="pct"/>
          </w:tcPr>
          <w:p w:rsidR="00787548" w:rsidRPr="00D72FC5" w:rsidRDefault="00787548" w:rsidP="002277A1">
            <w:pPr>
              <w:spacing w:after="0" w:line="240" w:lineRule="auto"/>
              <w:rPr>
                <w:rFonts w:ascii="Times New Roman" w:hAnsi="Times New Roman"/>
                <w:sz w:val="28"/>
                <w:szCs w:val="28"/>
                <w:lang w:val="uk-UA"/>
              </w:rPr>
            </w:pPr>
            <w:r w:rsidRPr="00A02D58">
              <w:rPr>
                <w:rFonts w:ascii="Times New Roman" w:hAnsi="Times New Roman"/>
                <w:sz w:val="28"/>
                <w:szCs w:val="28"/>
                <w:lang w:val="uk-UA"/>
              </w:rPr>
              <w:t>ЗК 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rsidR="00787548" w:rsidRPr="00D72FC5" w:rsidRDefault="00787548" w:rsidP="002277A1">
            <w:pPr>
              <w:spacing w:after="0" w:line="240" w:lineRule="auto"/>
              <w:jc w:val="both"/>
              <w:rPr>
                <w:rFonts w:ascii="Times New Roman" w:hAnsi="Times New Roman"/>
                <w:sz w:val="28"/>
                <w:szCs w:val="28"/>
                <w:lang w:val="uk-UA" w:eastAsia="uk-UA"/>
              </w:rPr>
            </w:pPr>
            <w:r w:rsidRPr="0053362D">
              <w:rPr>
                <w:rFonts w:ascii="Times New Roman" w:hAnsi="Times New Roman"/>
                <w:sz w:val="28"/>
                <w:szCs w:val="28"/>
                <w:lang w:val="uk-UA" w:eastAsia="uk-UA"/>
              </w:rPr>
              <w:t>ЗК 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використовуючи різні види та форми рухової активності для активного відпочинку та ведення здорового способу життя.</w:t>
            </w:r>
          </w:p>
          <w:p w:rsidR="00787548" w:rsidRPr="00D72FC5" w:rsidRDefault="00787548" w:rsidP="002277A1">
            <w:pPr>
              <w:spacing w:after="0" w:line="240" w:lineRule="auto"/>
              <w:jc w:val="both"/>
              <w:rPr>
                <w:rFonts w:ascii="Times New Roman" w:hAnsi="Times New Roman"/>
                <w:sz w:val="28"/>
                <w:szCs w:val="28"/>
                <w:lang w:eastAsia="uk-UA"/>
              </w:rPr>
            </w:pPr>
            <w:r w:rsidRPr="0053362D">
              <w:rPr>
                <w:rFonts w:ascii="Times New Roman" w:hAnsi="Times New Roman"/>
                <w:sz w:val="28"/>
                <w:szCs w:val="28"/>
                <w:lang w:val="uk-UA" w:eastAsia="uk-UA"/>
              </w:rPr>
              <w:t xml:space="preserve">ЗК </w:t>
            </w:r>
            <w:r w:rsidRPr="0053362D">
              <w:rPr>
                <w:rFonts w:ascii="Times New Roman" w:hAnsi="Times New Roman"/>
                <w:sz w:val="28"/>
                <w:szCs w:val="28"/>
                <w:lang w:eastAsia="uk-UA"/>
              </w:rPr>
              <w:t>3</w:t>
            </w:r>
            <w:r w:rsidRPr="0053362D">
              <w:rPr>
                <w:rFonts w:ascii="Times New Roman" w:hAnsi="Times New Roman"/>
                <w:sz w:val="28"/>
                <w:szCs w:val="28"/>
                <w:lang w:val="uk-UA" w:eastAsia="uk-UA"/>
              </w:rPr>
              <w:t>. Зда</w:t>
            </w:r>
            <w:r w:rsidRPr="0053362D">
              <w:rPr>
                <w:rFonts w:ascii="Times New Roman" w:hAnsi="Times New Roman"/>
                <w:spacing w:val="-3"/>
                <w:sz w:val="28"/>
                <w:szCs w:val="28"/>
                <w:lang w:val="uk-UA" w:eastAsia="uk-UA"/>
              </w:rPr>
              <w:t>т</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ість</w:t>
            </w:r>
            <w:r w:rsidRPr="0053362D">
              <w:rPr>
                <w:rFonts w:ascii="Times New Roman" w:hAnsi="Times New Roman"/>
                <w:spacing w:val="51"/>
                <w:sz w:val="28"/>
                <w:szCs w:val="28"/>
                <w:lang w:val="uk-UA" w:eastAsia="uk-UA"/>
              </w:rPr>
              <w:t xml:space="preserve"> </w:t>
            </w:r>
            <w:r w:rsidRPr="0053362D">
              <w:rPr>
                <w:rFonts w:ascii="Times New Roman" w:hAnsi="Times New Roman"/>
                <w:sz w:val="28"/>
                <w:szCs w:val="28"/>
                <w:lang w:val="uk-UA" w:eastAsia="uk-UA"/>
              </w:rPr>
              <w:t>с</w:t>
            </w:r>
            <w:r w:rsidRPr="0053362D">
              <w:rPr>
                <w:rFonts w:ascii="Times New Roman" w:hAnsi="Times New Roman"/>
                <w:spacing w:val="-2"/>
                <w:sz w:val="28"/>
                <w:szCs w:val="28"/>
                <w:lang w:val="uk-UA" w:eastAsia="uk-UA"/>
              </w:rPr>
              <w:t>п</w:t>
            </w:r>
            <w:r w:rsidRPr="0053362D">
              <w:rPr>
                <w:rFonts w:ascii="Times New Roman" w:hAnsi="Times New Roman"/>
                <w:sz w:val="28"/>
                <w:szCs w:val="28"/>
                <w:lang w:val="uk-UA" w:eastAsia="uk-UA"/>
              </w:rPr>
              <w:t>і</w:t>
            </w:r>
            <w:r w:rsidRPr="0053362D">
              <w:rPr>
                <w:rFonts w:ascii="Times New Roman" w:hAnsi="Times New Roman"/>
                <w:spacing w:val="-1"/>
                <w:sz w:val="28"/>
                <w:szCs w:val="28"/>
                <w:lang w:val="uk-UA" w:eastAsia="uk-UA"/>
              </w:rPr>
              <w:t>л</w:t>
            </w:r>
            <w:r w:rsidRPr="0053362D">
              <w:rPr>
                <w:rFonts w:ascii="Times New Roman" w:hAnsi="Times New Roman"/>
                <w:sz w:val="28"/>
                <w:szCs w:val="28"/>
                <w:lang w:val="uk-UA" w:eastAsia="uk-UA"/>
              </w:rPr>
              <w:t>к</w:t>
            </w:r>
            <w:r w:rsidRPr="0053362D">
              <w:rPr>
                <w:rFonts w:ascii="Times New Roman" w:hAnsi="Times New Roman"/>
                <w:spacing w:val="-4"/>
                <w:sz w:val="28"/>
                <w:szCs w:val="28"/>
                <w:lang w:val="uk-UA" w:eastAsia="uk-UA"/>
              </w:rPr>
              <w:t>у</w:t>
            </w:r>
            <w:r w:rsidRPr="0053362D">
              <w:rPr>
                <w:rFonts w:ascii="Times New Roman" w:hAnsi="Times New Roman"/>
                <w:sz w:val="28"/>
                <w:szCs w:val="28"/>
                <w:lang w:val="uk-UA" w:eastAsia="uk-UA"/>
              </w:rPr>
              <w:t>ватися</w:t>
            </w:r>
            <w:r w:rsidRPr="0053362D">
              <w:rPr>
                <w:rFonts w:ascii="Times New Roman" w:hAnsi="Times New Roman"/>
                <w:spacing w:val="50"/>
                <w:sz w:val="28"/>
                <w:szCs w:val="28"/>
                <w:lang w:val="uk-UA" w:eastAsia="uk-UA"/>
              </w:rPr>
              <w:t xml:space="preserve"> </w:t>
            </w:r>
            <w:r w:rsidRPr="0053362D">
              <w:rPr>
                <w:rFonts w:ascii="Times New Roman" w:hAnsi="Times New Roman"/>
                <w:sz w:val="28"/>
                <w:szCs w:val="28"/>
                <w:lang w:val="uk-UA" w:eastAsia="uk-UA"/>
              </w:rPr>
              <w:t>де</w:t>
            </w:r>
            <w:r w:rsidRPr="0053362D">
              <w:rPr>
                <w:rFonts w:ascii="Times New Roman" w:hAnsi="Times New Roman"/>
                <w:spacing w:val="-2"/>
                <w:sz w:val="28"/>
                <w:szCs w:val="28"/>
                <w:lang w:val="uk-UA" w:eastAsia="uk-UA"/>
              </w:rPr>
              <w:t>р</w:t>
            </w:r>
            <w:r w:rsidRPr="0053362D">
              <w:rPr>
                <w:rFonts w:ascii="Times New Roman" w:hAnsi="Times New Roman"/>
                <w:sz w:val="28"/>
                <w:szCs w:val="28"/>
                <w:lang w:val="uk-UA" w:eastAsia="uk-UA"/>
              </w:rPr>
              <w:t>жав</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ою</w:t>
            </w:r>
            <w:r w:rsidRPr="0053362D">
              <w:rPr>
                <w:rFonts w:ascii="Times New Roman" w:hAnsi="Times New Roman"/>
                <w:spacing w:val="51"/>
                <w:sz w:val="28"/>
                <w:szCs w:val="28"/>
                <w:lang w:val="uk-UA" w:eastAsia="uk-UA"/>
              </w:rPr>
              <w:t xml:space="preserve"> </w:t>
            </w:r>
            <w:r w:rsidRPr="0053362D">
              <w:rPr>
                <w:rFonts w:ascii="Times New Roman" w:hAnsi="Times New Roman"/>
                <w:spacing w:val="-3"/>
                <w:sz w:val="28"/>
                <w:szCs w:val="28"/>
                <w:lang w:val="uk-UA" w:eastAsia="uk-UA"/>
              </w:rPr>
              <w:t>м</w:t>
            </w:r>
            <w:r w:rsidRPr="0053362D">
              <w:rPr>
                <w:rFonts w:ascii="Times New Roman" w:hAnsi="Times New Roman"/>
                <w:sz w:val="28"/>
                <w:szCs w:val="28"/>
                <w:lang w:val="uk-UA" w:eastAsia="uk-UA"/>
              </w:rPr>
              <w:t>овою</w:t>
            </w:r>
            <w:r w:rsidRPr="0053362D">
              <w:rPr>
                <w:rFonts w:ascii="Times New Roman" w:hAnsi="Times New Roman"/>
                <w:spacing w:val="51"/>
                <w:sz w:val="28"/>
                <w:szCs w:val="28"/>
                <w:lang w:val="uk-UA" w:eastAsia="uk-UA"/>
              </w:rPr>
              <w:t xml:space="preserve"> </w:t>
            </w:r>
            <w:r w:rsidRPr="0053362D">
              <w:rPr>
                <w:rFonts w:ascii="Times New Roman" w:hAnsi="Times New Roman"/>
                <w:sz w:val="28"/>
                <w:szCs w:val="28"/>
                <w:lang w:val="uk-UA" w:eastAsia="uk-UA"/>
              </w:rPr>
              <w:t>як</w:t>
            </w:r>
            <w:r w:rsidRPr="0053362D">
              <w:rPr>
                <w:rFonts w:ascii="Times New Roman" w:hAnsi="Times New Roman"/>
                <w:spacing w:val="53"/>
                <w:sz w:val="28"/>
                <w:szCs w:val="28"/>
                <w:lang w:val="uk-UA" w:eastAsia="uk-UA"/>
              </w:rPr>
              <w:t xml:space="preserve"> </w:t>
            </w:r>
            <w:r w:rsidRPr="0053362D">
              <w:rPr>
                <w:rFonts w:ascii="Times New Roman" w:hAnsi="Times New Roman"/>
                <w:spacing w:val="-4"/>
                <w:sz w:val="28"/>
                <w:szCs w:val="28"/>
                <w:lang w:val="uk-UA" w:eastAsia="uk-UA"/>
              </w:rPr>
              <w:t>у</w:t>
            </w:r>
            <w:r w:rsidRPr="0053362D">
              <w:rPr>
                <w:rFonts w:ascii="Times New Roman" w:hAnsi="Times New Roman"/>
                <w:sz w:val="28"/>
                <w:szCs w:val="28"/>
                <w:lang w:val="uk-UA" w:eastAsia="uk-UA"/>
              </w:rPr>
              <w:t>сно,</w:t>
            </w:r>
            <w:r w:rsidRPr="0053362D">
              <w:rPr>
                <w:rFonts w:ascii="Times New Roman" w:hAnsi="Times New Roman"/>
                <w:spacing w:val="51"/>
                <w:sz w:val="28"/>
                <w:szCs w:val="28"/>
                <w:lang w:val="uk-UA" w:eastAsia="uk-UA"/>
              </w:rPr>
              <w:t xml:space="preserve"> </w:t>
            </w:r>
            <w:r w:rsidRPr="0053362D">
              <w:rPr>
                <w:rFonts w:ascii="Times New Roman" w:hAnsi="Times New Roman"/>
                <w:sz w:val="28"/>
                <w:szCs w:val="28"/>
                <w:lang w:val="uk-UA" w:eastAsia="uk-UA"/>
              </w:rPr>
              <w:t>так</w:t>
            </w:r>
            <w:r w:rsidRPr="0053362D">
              <w:rPr>
                <w:rFonts w:ascii="Times New Roman" w:hAnsi="Times New Roman"/>
                <w:spacing w:val="49"/>
                <w:sz w:val="28"/>
                <w:szCs w:val="28"/>
                <w:lang w:val="uk-UA" w:eastAsia="uk-UA"/>
              </w:rPr>
              <w:t xml:space="preserve"> </w:t>
            </w:r>
            <w:r w:rsidRPr="0053362D">
              <w:rPr>
                <w:rFonts w:ascii="Times New Roman" w:hAnsi="Times New Roman"/>
                <w:sz w:val="28"/>
                <w:szCs w:val="28"/>
                <w:lang w:val="uk-UA" w:eastAsia="uk-UA"/>
              </w:rPr>
              <w:t>і пись</w:t>
            </w:r>
            <w:r w:rsidRPr="0053362D">
              <w:rPr>
                <w:rFonts w:ascii="Times New Roman" w:hAnsi="Times New Roman"/>
                <w:spacing w:val="-4"/>
                <w:sz w:val="28"/>
                <w:szCs w:val="28"/>
                <w:lang w:val="uk-UA" w:eastAsia="uk-UA"/>
              </w:rPr>
              <w:t>м</w:t>
            </w:r>
            <w:r w:rsidRPr="0053362D">
              <w:rPr>
                <w:rFonts w:ascii="Times New Roman" w:hAnsi="Times New Roman"/>
                <w:sz w:val="28"/>
                <w:szCs w:val="28"/>
                <w:lang w:val="uk-UA" w:eastAsia="uk-UA"/>
              </w:rPr>
              <w:t>о</w:t>
            </w:r>
            <w:r w:rsidRPr="0053362D">
              <w:rPr>
                <w:rFonts w:ascii="Times New Roman" w:hAnsi="Times New Roman"/>
                <w:spacing w:val="-3"/>
                <w:sz w:val="28"/>
                <w:szCs w:val="28"/>
                <w:lang w:val="uk-UA" w:eastAsia="uk-UA"/>
              </w:rPr>
              <w:t>в</w:t>
            </w:r>
            <w:r w:rsidRPr="0053362D">
              <w:rPr>
                <w:rFonts w:ascii="Times New Roman" w:hAnsi="Times New Roman"/>
                <w:sz w:val="28"/>
                <w:szCs w:val="28"/>
                <w:lang w:val="uk-UA" w:eastAsia="uk-UA"/>
              </w:rPr>
              <w:t>о.</w:t>
            </w:r>
          </w:p>
          <w:p w:rsidR="00787548" w:rsidRPr="00D72FC5" w:rsidRDefault="00787548" w:rsidP="002277A1">
            <w:pPr>
              <w:spacing w:after="0" w:line="240" w:lineRule="auto"/>
              <w:jc w:val="both"/>
              <w:rPr>
                <w:rFonts w:ascii="Times New Roman" w:hAnsi="Times New Roman"/>
                <w:sz w:val="28"/>
                <w:szCs w:val="28"/>
                <w:lang w:eastAsia="uk-UA"/>
              </w:rPr>
            </w:pPr>
            <w:r w:rsidRPr="0053362D">
              <w:rPr>
                <w:rFonts w:ascii="Times New Roman" w:hAnsi="Times New Roman"/>
                <w:sz w:val="28"/>
                <w:szCs w:val="28"/>
                <w:lang w:val="uk-UA" w:eastAsia="uk-UA"/>
              </w:rPr>
              <w:t xml:space="preserve">ЗК </w:t>
            </w:r>
            <w:r w:rsidRPr="0053362D">
              <w:rPr>
                <w:rFonts w:ascii="Times New Roman" w:hAnsi="Times New Roman"/>
                <w:sz w:val="28"/>
                <w:szCs w:val="28"/>
                <w:lang w:eastAsia="uk-UA"/>
              </w:rPr>
              <w:t>4</w:t>
            </w:r>
            <w:r w:rsidRPr="0053362D">
              <w:rPr>
                <w:rFonts w:ascii="Times New Roman" w:hAnsi="Times New Roman"/>
                <w:sz w:val="28"/>
                <w:szCs w:val="28"/>
                <w:lang w:val="uk-UA" w:eastAsia="uk-UA"/>
              </w:rPr>
              <w:t>. Здатність бути критичним і самокритичним.</w:t>
            </w:r>
          </w:p>
          <w:p w:rsidR="00787548" w:rsidRPr="00D72FC5" w:rsidRDefault="00787548" w:rsidP="002277A1">
            <w:pPr>
              <w:spacing w:after="0" w:line="240" w:lineRule="auto"/>
              <w:jc w:val="both"/>
              <w:rPr>
                <w:rFonts w:ascii="Times New Roman" w:hAnsi="Times New Roman"/>
                <w:sz w:val="28"/>
                <w:szCs w:val="28"/>
                <w:lang w:eastAsia="uk-UA"/>
              </w:rPr>
            </w:pPr>
            <w:r w:rsidRPr="0053362D">
              <w:rPr>
                <w:rFonts w:ascii="Times New Roman" w:hAnsi="Times New Roman"/>
                <w:sz w:val="28"/>
                <w:szCs w:val="28"/>
                <w:lang w:val="uk-UA" w:eastAsia="uk-UA"/>
              </w:rPr>
              <w:t xml:space="preserve">ЗК </w:t>
            </w:r>
            <w:r w:rsidRPr="0053362D">
              <w:rPr>
                <w:rFonts w:ascii="Times New Roman" w:hAnsi="Times New Roman"/>
                <w:sz w:val="28"/>
                <w:szCs w:val="28"/>
                <w:lang w:eastAsia="uk-UA"/>
              </w:rPr>
              <w:t>5</w:t>
            </w:r>
            <w:r w:rsidRPr="0053362D">
              <w:rPr>
                <w:rFonts w:ascii="Times New Roman" w:hAnsi="Times New Roman"/>
                <w:sz w:val="28"/>
                <w:szCs w:val="28"/>
                <w:lang w:val="uk-UA" w:eastAsia="uk-UA"/>
              </w:rPr>
              <w:t>. Зда</w:t>
            </w:r>
            <w:r w:rsidRPr="0053362D">
              <w:rPr>
                <w:rFonts w:ascii="Times New Roman" w:hAnsi="Times New Roman"/>
                <w:spacing w:val="-3"/>
                <w:sz w:val="28"/>
                <w:szCs w:val="28"/>
                <w:lang w:val="uk-UA" w:eastAsia="uk-UA"/>
              </w:rPr>
              <w:t>т</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ість</w:t>
            </w:r>
            <w:r w:rsidRPr="0053362D">
              <w:rPr>
                <w:rFonts w:ascii="Times New Roman" w:hAnsi="Times New Roman"/>
                <w:spacing w:val="-1"/>
                <w:sz w:val="28"/>
                <w:szCs w:val="28"/>
                <w:lang w:val="uk-UA" w:eastAsia="uk-UA"/>
              </w:rPr>
              <w:t xml:space="preserve"> </w:t>
            </w:r>
            <w:r w:rsidRPr="0053362D">
              <w:rPr>
                <w:rFonts w:ascii="Times New Roman" w:hAnsi="Times New Roman"/>
                <w:spacing w:val="-5"/>
                <w:sz w:val="28"/>
                <w:szCs w:val="28"/>
                <w:lang w:val="uk-UA" w:eastAsia="uk-UA"/>
              </w:rPr>
              <w:t>у</w:t>
            </w:r>
            <w:r w:rsidRPr="0053362D">
              <w:rPr>
                <w:rFonts w:ascii="Times New Roman" w:hAnsi="Times New Roman"/>
                <w:sz w:val="28"/>
                <w:szCs w:val="28"/>
                <w:lang w:val="uk-UA" w:eastAsia="uk-UA"/>
              </w:rPr>
              <w:t>ч</w:t>
            </w:r>
            <w:r w:rsidRPr="0053362D">
              <w:rPr>
                <w:rFonts w:ascii="Times New Roman" w:hAnsi="Times New Roman"/>
                <w:spacing w:val="1"/>
                <w:sz w:val="28"/>
                <w:szCs w:val="28"/>
                <w:lang w:val="uk-UA" w:eastAsia="uk-UA"/>
              </w:rPr>
              <w:t>и</w:t>
            </w:r>
            <w:r w:rsidRPr="0053362D">
              <w:rPr>
                <w:rFonts w:ascii="Times New Roman" w:hAnsi="Times New Roman"/>
                <w:sz w:val="28"/>
                <w:szCs w:val="28"/>
                <w:lang w:val="uk-UA" w:eastAsia="uk-UA"/>
              </w:rPr>
              <w:t>тися</w:t>
            </w:r>
            <w:r w:rsidRPr="0053362D">
              <w:rPr>
                <w:rFonts w:ascii="Times New Roman" w:hAnsi="Times New Roman"/>
                <w:spacing w:val="1"/>
                <w:sz w:val="28"/>
                <w:szCs w:val="28"/>
                <w:lang w:val="uk-UA" w:eastAsia="uk-UA"/>
              </w:rPr>
              <w:t xml:space="preserve"> </w:t>
            </w:r>
            <w:r w:rsidRPr="0053362D">
              <w:rPr>
                <w:rFonts w:ascii="Times New Roman" w:hAnsi="Times New Roman"/>
                <w:sz w:val="28"/>
                <w:szCs w:val="28"/>
                <w:lang w:val="uk-UA" w:eastAsia="uk-UA"/>
              </w:rPr>
              <w:t>й</w:t>
            </w:r>
            <w:r w:rsidRPr="0053362D">
              <w:rPr>
                <w:rFonts w:ascii="Times New Roman" w:hAnsi="Times New Roman"/>
                <w:spacing w:val="-3"/>
                <w:sz w:val="28"/>
                <w:szCs w:val="28"/>
                <w:lang w:val="uk-UA" w:eastAsia="uk-UA"/>
              </w:rPr>
              <w:t xml:space="preserve"> </w:t>
            </w:r>
            <w:r w:rsidRPr="0053362D">
              <w:rPr>
                <w:rFonts w:ascii="Times New Roman" w:hAnsi="Times New Roman"/>
                <w:sz w:val="28"/>
                <w:szCs w:val="28"/>
                <w:lang w:val="uk-UA" w:eastAsia="uk-UA"/>
              </w:rPr>
              <w:t>ово</w:t>
            </w:r>
            <w:r w:rsidRPr="0053362D">
              <w:rPr>
                <w:rFonts w:ascii="Times New Roman" w:hAnsi="Times New Roman"/>
                <w:spacing w:val="-3"/>
                <w:sz w:val="28"/>
                <w:szCs w:val="28"/>
                <w:lang w:val="uk-UA" w:eastAsia="uk-UA"/>
              </w:rPr>
              <w:t>л</w:t>
            </w:r>
            <w:r w:rsidRPr="0053362D">
              <w:rPr>
                <w:rFonts w:ascii="Times New Roman" w:hAnsi="Times New Roman"/>
                <w:sz w:val="28"/>
                <w:szCs w:val="28"/>
                <w:lang w:val="uk-UA" w:eastAsia="uk-UA"/>
              </w:rPr>
              <w:t>о</w:t>
            </w:r>
            <w:r w:rsidRPr="0053362D">
              <w:rPr>
                <w:rFonts w:ascii="Times New Roman" w:hAnsi="Times New Roman"/>
                <w:spacing w:val="-2"/>
                <w:sz w:val="28"/>
                <w:szCs w:val="28"/>
                <w:lang w:val="uk-UA" w:eastAsia="uk-UA"/>
              </w:rPr>
              <w:t>д</w:t>
            </w:r>
            <w:r w:rsidRPr="0053362D">
              <w:rPr>
                <w:rFonts w:ascii="Times New Roman" w:hAnsi="Times New Roman"/>
                <w:sz w:val="28"/>
                <w:szCs w:val="28"/>
                <w:lang w:val="uk-UA" w:eastAsia="uk-UA"/>
              </w:rPr>
              <w:t>іва</w:t>
            </w:r>
            <w:r w:rsidRPr="0053362D">
              <w:rPr>
                <w:rFonts w:ascii="Times New Roman" w:hAnsi="Times New Roman"/>
                <w:spacing w:val="-4"/>
                <w:sz w:val="28"/>
                <w:szCs w:val="28"/>
                <w:lang w:val="uk-UA" w:eastAsia="uk-UA"/>
              </w:rPr>
              <w:t>т</w:t>
            </w:r>
            <w:r w:rsidRPr="0053362D">
              <w:rPr>
                <w:rFonts w:ascii="Times New Roman" w:hAnsi="Times New Roman"/>
                <w:sz w:val="28"/>
                <w:szCs w:val="28"/>
                <w:lang w:val="uk-UA" w:eastAsia="uk-UA"/>
              </w:rPr>
              <w:t>и с</w:t>
            </w:r>
            <w:r w:rsidRPr="0053362D">
              <w:rPr>
                <w:rFonts w:ascii="Times New Roman" w:hAnsi="Times New Roman"/>
                <w:spacing w:val="-5"/>
                <w:sz w:val="28"/>
                <w:szCs w:val="28"/>
                <w:lang w:val="uk-UA" w:eastAsia="uk-UA"/>
              </w:rPr>
              <w:t>у</w:t>
            </w:r>
            <w:r w:rsidRPr="0053362D">
              <w:rPr>
                <w:rFonts w:ascii="Times New Roman" w:hAnsi="Times New Roman"/>
                <w:sz w:val="28"/>
                <w:szCs w:val="28"/>
                <w:lang w:val="uk-UA" w:eastAsia="uk-UA"/>
              </w:rPr>
              <w:t>часними знаннями.</w:t>
            </w:r>
          </w:p>
          <w:p w:rsidR="00787548" w:rsidRPr="0053362D" w:rsidRDefault="00787548" w:rsidP="002277A1">
            <w:pPr>
              <w:pStyle w:val="a9"/>
              <w:widowControl w:val="0"/>
              <w:spacing w:after="0" w:line="240" w:lineRule="auto"/>
              <w:ind w:left="0"/>
              <w:contextualSpacing w:val="0"/>
              <w:jc w:val="both"/>
              <w:rPr>
                <w:rFonts w:ascii="Times New Roman" w:hAnsi="Times New Roman"/>
                <w:i/>
                <w:sz w:val="28"/>
                <w:szCs w:val="28"/>
                <w:lang w:val="uk-UA" w:eastAsia="uk-UA"/>
              </w:rPr>
            </w:pPr>
            <w:r w:rsidRPr="0053362D">
              <w:rPr>
                <w:rFonts w:ascii="Times New Roman" w:hAnsi="Times New Roman"/>
                <w:sz w:val="28"/>
                <w:szCs w:val="28"/>
                <w:lang w:val="uk-UA" w:eastAsia="uk-UA"/>
              </w:rPr>
              <w:t>ЗК 6. Здатність до пошуку, опрацювання та аналізу</w:t>
            </w:r>
            <w:r w:rsidRPr="0053362D">
              <w:rPr>
                <w:rFonts w:ascii="Times New Roman" w:hAnsi="Times New Roman"/>
                <w:i/>
                <w:sz w:val="28"/>
                <w:szCs w:val="28"/>
                <w:lang w:val="uk-UA" w:eastAsia="uk-UA"/>
              </w:rPr>
              <w:t xml:space="preserve"> </w:t>
            </w:r>
            <w:r w:rsidRPr="0053362D">
              <w:rPr>
                <w:rFonts w:ascii="Times New Roman" w:hAnsi="Times New Roman"/>
                <w:sz w:val="28"/>
                <w:szCs w:val="28"/>
                <w:lang w:val="uk-UA" w:eastAsia="uk-UA"/>
              </w:rPr>
              <w:t>інформації з різних джерел.</w:t>
            </w:r>
          </w:p>
          <w:p w:rsidR="00787548" w:rsidRPr="00D72FC5" w:rsidRDefault="00787548" w:rsidP="002277A1">
            <w:pPr>
              <w:spacing w:after="0" w:line="240" w:lineRule="auto"/>
              <w:jc w:val="both"/>
              <w:rPr>
                <w:rFonts w:ascii="Times New Roman" w:hAnsi="Times New Roman"/>
                <w:sz w:val="28"/>
                <w:szCs w:val="28"/>
                <w:lang w:eastAsia="uk-UA"/>
              </w:rPr>
            </w:pPr>
            <w:r w:rsidRPr="0053362D">
              <w:rPr>
                <w:rFonts w:ascii="Times New Roman" w:hAnsi="Times New Roman"/>
                <w:sz w:val="28"/>
                <w:szCs w:val="28"/>
                <w:lang w:val="uk-UA" w:eastAsia="uk-UA"/>
              </w:rPr>
              <w:t xml:space="preserve">ЗК </w:t>
            </w:r>
            <w:r w:rsidRPr="0053362D">
              <w:rPr>
                <w:rFonts w:ascii="Times New Roman" w:hAnsi="Times New Roman"/>
                <w:sz w:val="28"/>
                <w:szCs w:val="28"/>
                <w:lang w:eastAsia="uk-UA"/>
              </w:rPr>
              <w:t>7</w:t>
            </w:r>
            <w:r w:rsidRPr="0053362D">
              <w:rPr>
                <w:rFonts w:ascii="Times New Roman" w:hAnsi="Times New Roman"/>
                <w:sz w:val="28"/>
                <w:szCs w:val="28"/>
                <w:lang w:val="uk-UA" w:eastAsia="uk-UA"/>
              </w:rPr>
              <w:t>. Ум</w:t>
            </w:r>
            <w:r w:rsidRPr="0053362D">
              <w:rPr>
                <w:rFonts w:ascii="Times New Roman" w:hAnsi="Times New Roman"/>
                <w:spacing w:val="-2"/>
                <w:sz w:val="28"/>
                <w:szCs w:val="28"/>
                <w:lang w:val="uk-UA" w:eastAsia="uk-UA"/>
              </w:rPr>
              <w:t>і</w:t>
            </w:r>
            <w:r w:rsidRPr="0053362D">
              <w:rPr>
                <w:rFonts w:ascii="Times New Roman" w:hAnsi="Times New Roman"/>
                <w:sz w:val="28"/>
                <w:szCs w:val="28"/>
                <w:lang w:val="uk-UA" w:eastAsia="uk-UA"/>
              </w:rPr>
              <w:t>н</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я виявля</w:t>
            </w:r>
            <w:r w:rsidRPr="0053362D">
              <w:rPr>
                <w:rFonts w:ascii="Times New Roman" w:hAnsi="Times New Roman"/>
                <w:spacing w:val="-4"/>
                <w:sz w:val="28"/>
                <w:szCs w:val="28"/>
                <w:lang w:val="uk-UA" w:eastAsia="uk-UA"/>
              </w:rPr>
              <w:t>т</w:t>
            </w:r>
            <w:r w:rsidRPr="0053362D">
              <w:rPr>
                <w:rFonts w:ascii="Times New Roman" w:hAnsi="Times New Roman"/>
                <w:sz w:val="28"/>
                <w:szCs w:val="28"/>
                <w:lang w:val="uk-UA" w:eastAsia="uk-UA"/>
              </w:rPr>
              <w:t>и,</w:t>
            </w:r>
            <w:r w:rsidRPr="0053362D">
              <w:rPr>
                <w:rFonts w:ascii="Times New Roman" w:hAnsi="Times New Roman"/>
                <w:spacing w:val="-1"/>
                <w:sz w:val="28"/>
                <w:szCs w:val="28"/>
                <w:lang w:val="uk-UA" w:eastAsia="uk-UA"/>
              </w:rPr>
              <w:t xml:space="preserve"> </w:t>
            </w:r>
            <w:r w:rsidRPr="0053362D">
              <w:rPr>
                <w:rFonts w:ascii="Times New Roman" w:hAnsi="Times New Roman"/>
                <w:sz w:val="28"/>
                <w:szCs w:val="28"/>
                <w:lang w:val="uk-UA" w:eastAsia="uk-UA"/>
              </w:rPr>
              <w:t>с</w:t>
            </w:r>
            <w:r w:rsidRPr="0053362D">
              <w:rPr>
                <w:rFonts w:ascii="Times New Roman" w:hAnsi="Times New Roman"/>
                <w:spacing w:val="-3"/>
                <w:sz w:val="28"/>
                <w:szCs w:val="28"/>
                <w:lang w:val="uk-UA" w:eastAsia="uk-UA"/>
              </w:rPr>
              <w:t>т</w:t>
            </w:r>
            <w:r w:rsidRPr="0053362D">
              <w:rPr>
                <w:rFonts w:ascii="Times New Roman" w:hAnsi="Times New Roman"/>
                <w:sz w:val="28"/>
                <w:szCs w:val="28"/>
                <w:lang w:val="uk-UA" w:eastAsia="uk-UA"/>
              </w:rPr>
              <w:t>авити</w:t>
            </w:r>
            <w:r w:rsidRPr="0053362D">
              <w:rPr>
                <w:rFonts w:ascii="Times New Roman" w:hAnsi="Times New Roman"/>
                <w:spacing w:val="1"/>
                <w:sz w:val="28"/>
                <w:szCs w:val="28"/>
                <w:lang w:val="uk-UA" w:eastAsia="uk-UA"/>
              </w:rPr>
              <w:t xml:space="preserve"> </w:t>
            </w:r>
            <w:r w:rsidRPr="0053362D">
              <w:rPr>
                <w:rFonts w:ascii="Times New Roman" w:hAnsi="Times New Roman"/>
                <w:spacing w:val="-1"/>
                <w:sz w:val="28"/>
                <w:szCs w:val="28"/>
                <w:lang w:val="uk-UA" w:eastAsia="uk-UA"/>
              </w:rPr>
              <w:t>т</w:t>
            </w:r>
            <w:r w:rsidRPr="0053362D">
              <w:rPr>
                <w:rFonts w:ascii="Times New Roman" w:hAnsi="Times New Roman"/>
                <w:sz w:val="28"/>
                <w:szCs w:val="28"/>
                <w:lang w:val="uk-UA" w:eastAsia="uk-UA"/>
              </w:rPr>
              <w:t xml:space="preserve">а </w:t>
            </w:r>
            <w:r w:rsidRPr="0053362D">
              <w:rPr>
                <w:rFonts w:ascii="Times New Roman" w:hAnsi="Times New Roman"/>
                <w:spacing w:val="-4"/>
                <w:sz w:val="28"/>
                <w:szCs w:val="28"/>
                <w:lang w:val="uk-UA" w:eastAsia="uk-UA"/>
              </w:rPr>
              <w:t>в</w:t>
            </w:r>
            <w:r w:rsidRPr="0053362D">
              <w:rPr>
                <w:rFonts w:ascii="Times New Roman" w:hAnsi="Times New Roman"/>
                <w:sz w:val="28"/>
                <w:szCs w:val="28"/>
                <w:lang w:val="uk-UA" w:eastAsia="uk-UA"/>
              </w:rPr>
              <w:t>и</w:t>
            </w:r>
            <w:r w:rsidRPr="0053362D">
              <w:rPr>
                <w:rFonts w:ascii="Times New Roman" w:hAnsi="Times New Roman"/>
                <w:spacing w:val="-2"/>
                <w:sz w:val="28"/>
                <w:szCs w:val="28"/>
                <w:lang w:val="uk-UA" w:eastAsia="uk-UA"/>
              </w:rPr>
              <w:t>р</w:t>
            </w:r>
            <w:r w:rsidRPr="0053362D">
              <w:rPr>
                <w:rFonts w:ascii="Times New Roman" w:hAnsi="Times New Roman"/>
                <w:sz w:val="28"/>
                <w:szCs w:val="28"/>
                <w:lang w:val="uk-UA" w:eastAsia="uk-UA"/>
              </w:rPr>
              <w:t>іш</w:t>
            </w:r>
            <w:r w:rsidRPr="0053362D">
              <w:rPr>
                <w:rFonts w:ascii="Times New Roman" w:hAnsi="Times New Roman"/>
                <w:spacing w:val="-4"/>
                <w:sz w:val="28"/>
                <w:szCs w:val="28"/>
                <w:lang w:val="uk-UA" w:eastAsia="uk-UA"/>
              </w:rPr>
              <w:t>у</w:t>
            </w:r>
            <w:r w:rsidRPr="0053362D">
              <w:rPr>
                <w:rFonts w:ascii="Times New Roman" w:hAnsi="Times New Roman"/>
                <w:sz w:val="28"/>
                <w:szCs w:val="28"/>
                <w:lang w:val="uk-UA" w:eastAsia="uk-UA"/>
              </w:rPr>
              <w:t>вати про</w:t>
            </w:r>
            <w:r w:rsidRPr="0053362D">
              <w:rPr>
                <w:rFonts w:ascii="Times New Roman" w:hAnsi="Times New Roman"/>
                <w:spacing w:val="1"/>
                <w:sz w:val="28"/>
                <w:szCs w:val="28"/>
                <w:lang w:val="uk-UA" w:eastAsia="uk-UA"/>
              </w:rPr>
              <w:t>б</w:t>
            </w:r>
            <w:r w:rsidRPr="0053362D">
              <w:rPr>
                <w:rFonts w:ascii="Times New Roman" w:hAnsi="Times New Roman"/>
                <w:spacing w:val="-1"/>
                <w:sz w:val="28"/>
                <w:szCs w:val="28"/>
                <w:lang w:val="uk-UA" w:eastAsia="uk-UA"/>
              </w:rPr>
              <w:t>л</w:t>
            </w:r>
            <w:r w:rsidRPr="0053362D">
              <w:rPr>
                <w:rFonts w:ascii="Times New Roman" w:hAnsi="Times New Roman"/>
                <w:spacing w:val="-3"/>
                <w:sz w:val="28"/>
                <w:szCs w:val="28"/>
                <w:lang w:val="uk-UA" w:eastAsia="uk-UA"/>
              </w:rPr>
              <w:t>е</w:t>
            </w:r>
            <w:r w:rsidRPr="0053362D">
              <w:rPr>
                <w:rFonts w:ascii="Times New Roman" w:hAnsi="Times New Roman"/>
                <w:sz w:val="28"/>
                <w:szCs w:val="28"/>
                <w:lang w:val="uk-UA" w:eastAsia="uk-UA"/>
              </w:rPr>
              <w:t>ми.</w:t>
            </w:r>
          </w:p>
          <w:p w:rsidR="00787548" w:rsidRPr="00D72FC5" w:rsidRDefault="00787548" w:rsidP="002277A1">
            <w:pPr>
              <w:spacing w:after="0" w:line="240" w:lineRule="auto"/>
              <w:jc w:val="both"/>
              <w:rPr>
                <w:rFonts w:ascii="Times New Roman" w:hAnsi="Times New Roman"/>
                <w:i/>
                <w:sz w:val="28"/>
                <w:szCs w:val="28"/>
              </w:rPr>
            </w:pPr>
            <w:r w:rsidRPr="0053362D">
              <w:rPr>
                <w:rFonts w:ascii="Times New Roman" w:hAnsi="Times New Roman"/>
                <w:sz w:val="28"/>
                <w:szCs w:val="28"/>
                <w:lang w:val="uk-UA"/>
              </w:rPr>
              <w:t xml:space="preserve">ЗК 8. Здатність працювати в команді та </w:t>
            </w:r>
            <w:proofErr w:type="spellStart"/>
            <w:r w:rsidRPr="0053362D">
              <w:rPr>
                <w:rFonts w:ascii="Times New Roman" w:hAnsi="Times New Roman"/>
                <w:sz w:val="28"/>
                <w:szCs w:val="28"/>
                <w:lang w:val="uk-UA"/>
              </w:rPr>
              <w:t>автономно</w:t>
            </w:r>
            <w:proofErr w:type="spellEnd"/>
            <w:r w:rsidRPr="0053362D">
              <w:rPr>
                <w:rFonts w:ascii="Times New Roman" w:hAnsi="Times New Roman"/>
                <w:i/>
                <w:sz w:val="28"/>
                <w:szCs w:val="28"/>
                <w:lang w:val="uk-UA"/>
              </w:rPr>
              <w:t>.</w:t>
            </w:r>
          </w:p>
          <w:p w:rsidR="00787548" w:rsidRPr="00D72FC5" w:rsidRDefault="00787548" w:rsidP="002277A1">
            <w:pPr>
              <w:spacing w:after="0" w:line="240" w:lineRule="auto"/>
              <w:jc w:val="both"/>
              <w:rPr>
                <w:rFonts w:ascii="Times New Roman" w:hAnsi="Times New Roman"/>
                <w:sz w:val="28"/>
                <w:szCs w:val="28"/>
                <w:lang w:eastAsia="uk-UA"/>
              </w:rPr>
            </w:pPr>
            <w:r w:rsidRPr="0053362D">
              <w:rPr>
                <w:rFonts w:ascii="Times New Roman" w:hAnsi="Times New Roman"/>
                <w:sz w:val="28"/>
                <w:szCs w:val="28"/>
                <w:lang w:val="uk-UA" w:eastAsia="uk-UA"/>
              </w:rPr>
              <w:t xml:space="preserve">ЗК </w:t>
            </w:r>
            <w:r w:rsidRPr="0053362D">
              <w:rPr>
                <w:rFonts w:ascii="Times New Roman" w:hAnsi="Times New Roman"/>
                <w:sz w:val="28"/>
                <w:szCs w:val="28"/>
                <w:lang w:eastAsia="uk-UA"/>
              </w:rPr>
              <w:t>9</w:t>
            </w:r>
            <w:r w:rsidRPr="0053362D">
              <w:rPr>
                <w:rFonts w:ascii="Times New Roman" w:hAnsi="Times New Roman"/>
                <w:sz w:val="28"/>
                <w:szCs w:val="28"/>
                <w:lang w:val="uk-UA" w:eastAsia="uk-UA"/>
              </w:rPr>
              <w:t>. Здатність спілкуватися</w:t>
            </w:r>
            <w:r w:rsidRPr="0053362D">
              <w:rPr>
                <w:rFonts w:ascii="Times New Roman" w:hAnsi="Times New Roman"/>
                <w:i/>
                <w:sz w:val="28"/>
                <w:szCs w:val="28"/>
                <w:lang w:val="uk-UA" w:eastAsia="uk-UA"/>
              </w:rPr>
              <w:t xml:space="preserve"> </w:t>
            </w:r>
            <w:r w:rsidRPr="0053362D">
              <w:rPr>
                <w:rFonts w:ascii="Times New Roman" w:hAnsi="Times New Roman"/>
                <w:sz w:val="28"/>
                <w:szCs w:val="28"/>
                <w:lang w:val="uk-UA" w:eastAsia="uk-UA"/>
              </w:rPr>
              <w:t>іноземною мовою.</w:t>
            </w:r>
          </w:p>
          <w:p w:rsidR="00787548" w:rsidRPr="00D72FC5" w:rsidRDefault="00787548" w:rsidP="002277A1">
            <w:pPr>
              <w:pStyle w:val="a9"/>
              <w:widowControl w:val="0"/>
              <w:tabs>
                <w:tab w:val="left" w:pos="190"/>
              </w:tabs>
              <w:spacing w:after="0" w:line="240" w:lineRule="auto"/>
              <w:ind w:left="0"/>
              <w:contextualSpacing w:val="0"/>
              <w:jc w:val="both"/>
              <w:rPr>
                <w:rFonts w:ascii="Times New Roman" w:hAnsi="Times New Roman"/>
                <w:sz w:val="28"/>
                <w:szCs w:val="28"/>
                <w:lang w:eastAsia="uk-UA"/>
              </w:rPr>
            </w:pPr>
            <w:r w:rsidRPr="0053362D">
              <w:rPr>
                <w:rFonts w:ascii="Times New Roman" w:hAnsi="Times New Roman"/>
                <w:sz w:val="28"/>
                <w:szCs w:val="28"/>
                <w:lang w:val="uk-UA" w:eastAsia="uk-UA"/>
              </w:rPr>
              <w:t xml:space="preserve">ЗК </w:t>
            </w:r>
            <w:r w:rsidRPr="0053362D">
              <w:rPr>
                <w:rFonts w:ascii="Times New Roman" w:hAnsi="Times New Roman"/>
                <w:sz w:val="28"/>
                <w:szCs w:val="28"/>
                <w:lang w:eastAsia="uk-UA"/>
              </w:rPr>
              <w:t>10</w:t>
            </w:r>
            <w:r w:rsidRPr="0053362D">
              <w:rPr>
                <w:rFonts w:ascii="Times New Roman" w:hAnsi="Times New Roman"/>
                <w:sz w:val="28"/>
                <w:szCs w:val="28"/>
                <w:lang w:val="uk-UA" w:eastAsia="uk-UA"/>
              </w:rPr>
              <w:t>. Зда</w:t>
            </w:r>
            <w:r w:rsidRPr="0053362D">
              <w:rPr>
                <w:rFonts w:ascii="Times New Roman" w:hAnsi="Times New Roman"/>
                <w:spacing w:val="-3"/>
                <w:sz w:val="28"/>
                <w:szCs w:val="28"/>
                <w:lang w:val="uk-UA" w:eastAsia="uk-UA"/>
              </w:rPr>
              <w:t>т</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ість</w:t>
            </w:r>
            <w:r w:rsidRPr="0053362D">
              <w:rPr>
                <w:rFonts w:ascii="Times New Roman" w:hAnsi="Times New Roman"/>
                <w:spacing w:val="-1"/>
                <w:sz w:val="28"/>
                <w:szCs w:val="28"/>
                <w:lang w:val="uk-UA" w:eastAsia="uk-UA"/>
              </w:rPr>
              <w:t xml:space="preserve"> </w:t>
            </w:r>
            <w:r w:rsidRPr="0053362D">
              <w:rPr>
                <w:rFonts w:ascii="Times New Roman" w:hAnsi="Times New Roman"/>
                <w:spacing w:val="-2"/>
                <w:sz w:val="28"/>
                <w:szCs w:val="28"/>
                <w:lang w:val="uk-UA" w:eastAsia="uk-UA"/>
              </w:rPr>
              <w:t>д</w:t>
            </w:r>
            <w:r w:rsidRPr="0053362D">
              <w:rPr>
                <w:rFonts w:ascii="Times New Roman" w:hAnsi="Times New Roman"/>
                <w:sz w:val="28"/>
                <w:szCs w:val="28"/>
                <w:lang w:val="uk-UA" w:eastAsia="uk-UA"/>
              </w:rPr>
              <w:t>о</w:t>
            </w:r>
            <w:r w:rsidRPr="0053362D">
              <w:rPr>
                <w:rFonts w:ascii="Times New Roman" w:hAnsi="Times New Roman"/>
                <w:spacing w:val="1"/>
                <w:sz w:val="28"/>
                <w:szCs w:val="28"/>
                <w:lang w:val="uk-UA" w:eastAsia="uk-UA"/>
              </w:rPr>
              <w:t xml:space="preserve"> </w:t>
            </w:r>
            <w:r w:rsidRPr="0053362D">
              <w:rPr>
                <w:rFonts w:ascii="Times New Roman" w:hAnsi="Times New Roman"/>
                <w:sz w:val="28"/>
                <w:szCs w:val="28"/>
                <w:lang w:val="uk-UA" w:eastAsia="uk-UA"/>
              </w:rPr>
              <w:t>а</w:t>
            </w:r>
            <w:r w:rsidRPr="0053362D">
              <w:rPr>
                <w:rFonts w:ascii="Times New Roman" w:hAnsi="Times New Roman"/>
                <w:spacing w:val="-2"/>
                <w:sz w:val="28"/>
                <w:szCs w:val="28"/>
                <w:lang w:val="uk-UA" w:eastAsia="uk-UA"/>
              </w:rPr>
              <w:t>б</w:t>
            </w:r>
            <w:r w:rsidRPr="0053362D">
              <w:rPr>
                <w:rFonts w:ascii="Times New Roman" w:hAnsi="Times New Roman"/>
                <w:sz w:val="28"/>
                <w:szCs w:val="28"/>
                <w:lang w:val="uk-UA" w:eastAsia="uk-UA"/>
              </w:rPr>
              <w:t>стр</w:t>
            </w:r>
            <w:r w:rsidRPr="0053362D">
              <w:rPr>
                <w:rFonts w:ascii="Times New Roman" w:hAnsi="Times New Roman"/>
                <w:spacing w:val="-3"/>
                <w:sz w:val="28"/>
                <w:szCs w:val="28"/>
                <w:lang w:val="uk-UA" w:eastAsia="uk-UA"/>
              </w:rPr>
              <w:t>а</w:t>
            </w:r>
            <w:r w:rsidRPr="0053362D">
              <w:rPr>
                <w:rFonts w:ascii="Times New Roman" w:hAnsi="Times New Roman"/>
                <w:sz w:val="28"/>
                <w:szCs w:val="28"/>
                <w:lang w:val="uk-UA" w:eastAsia="uk-UA"/>
              </w:rPr>
              <w:t>кт</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ого</w:t>
            </w:r>
            <w:r w:rsidRPr="0053362D">
              <w:rPr>
                <w:rFonts w:ascii="Times New Roman" w:hAnsi="Times New Roman"/>
                <w:spacing w:val="1"/>
                <w:sz w:val="28"/>
                <w:szCs w:val="28"/>
                <w:lang w:val="uk-UA" w:eastAsia="uk-UA"/>
              </w:rPr>
              <w:t xml:space="preserve"> </w:t>
            </w:r>
            <w:r w:rsidRPr="0053362D">
              <w:rPr>
                <w:rFonts w:ascii="Times New Roman" w:hAnsi="Times New Roman"/>
                <w:spacing w:val="-4"/>
                <w:sz w:val="28"/>
                <w:szCs w:val="28"/>
                <w:lang w:val="uk-UA" w:eastAsia="uk-UA"/>
              </w:rPr>
              <w:t>м</w:t>
            </w:r>
            <w:r w:rsidRPr="0053362D">
              <w:rPr>
                <w:rFonts w:ascii="Times New Roman" w:hAnsi="Times New Roman"/>
                <w:sz w:val="28"/>
                <w:szCs w:val="28"/>
                <w:lang w:val="uk-UA" w:eastAsia="uk-UA"/>
              </w:rPr>
              <w:t>исл</w:t>
            </w:r>
            <w:r w:rsidRPr="0053362D">
              <w:rPr>
                <w:rFonts w:ascii="Times New Roman" w:hAnsi="Times New Roman"/>
                <w:spacing w:val="-4"/>
                <w:sz w:val="28"/>
                <w:szCs w:val="28"/>
                <w:lang w:val="uk-UA" w:eastAsia="uk-UA"/>
              </w:rPr>
              <w:t>е</w:t>
            </w:r>
            <w:r w:rsidRPr="0053362D">
              <w:rPr>
                <w:rFonts w:ascii="Times New Roman" w:hAnsi="Times New Roman"/>
                <w:sz w:val="28"/>
                <w:szCs w:val="28"/>
                <w:lang w:val="uk-UA" w:eastAsia="uk-UA"/>
              </w:rPr>
              <w:t>н</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я, а</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алізу</w:t>
            </w:r>
            <w:r w:rsidRPr="0053362D">
              <w:rPr>
                <w:rFonts w:ascii="Times New Roman" w:hAnsi="Times New Roman"/>
                <w:spacing w:val="-4"/>
                <w:sz w:val="28"/>
                <w:szCs w:val="28"/>
                <w:lang w:val="uk-UA" w:eastAsia="uk-UA"/>
              </w:rPr>
              <w:t xml:space="preserve"> </w:t>
            </w:r>
            <w:r w:rsidRPr="0053362D">
              <w:rPr>
                <w:rFonts w:ascii="Times New Roman" w:hAnsi="Times New Roman"/>
                <w:spacing w:val="-1"/>
                <w:sz w:val="28"/>
                <w:szCs w:val="28"/>
                <w:lang w:val="uk-UA" w:eastAsia="uk-UA"/>
              </w:rPr>
              <w:t>т</w:t>
            </w:r>
            <w:r w:rsidRPr="0053362D">
              <w:rPr>
                <w:rFonts w:ascii="Times New Roman" w:hAnsi="Times New Roman"/>
                <w:sz w:val="28"/>
                <w:szCs w:val="28"/>
                <w:lang w:val="uk-UA" w:eastAsia="uk-UA"/>
              </w:rPr>
              <w:t>а си</w:t>
            </w:r>
            <w:r w:rsidRPr="0053362D">
              <w:rPr>
                <w:rFonts w:ascii="Times New Roman" w:hAnsi="Times New Roman"/>
                <w:spacing w:val="1"/>
                <w:sz w:val="28"/>
                <w:szCs w:val="28"/>
                <w:lang w:val="uk-UA" w:eastAsia="uk-UA"/>
              </w:rPr>
              <w:t>н</w:t>
            </w:r>
            <w:r w:rsidRPr="0053362D">
              <w:rPr>
                <w:rFonts w:ascii="Times New Roman" w:hAnsi="Times New Roman"/>
                <w:sz w:val="28"/>
                <w:szCs w:val="28"/>
                <w:lang w:val="uk-UA" w:eastAsia="uk-UA"/>
              </w:rPr>
              <w:t>тез</w:t>
            </w:r>
            <w:r w:rsidRPr="0053362D">
              <w:rPr>
                <w:rFonts w:ascii="Times New Roman" w:hAnsi="Times New Roman"/>
                <w:spacing w:val="-5"/>
                <w:sz w:val="28"/>
                <w:szCs w:val="28"/>
                <w:lang w:val="uk-UA" w:eastAsia="uk-UA"/>
              </w:rPr>
              <w:t>у</w:t>
            </w:r>
            <w:r w:rsidRPr="0053362D">
              <w:rPr>
                <w:rFonts w:ascii="Times New Roman" w:hAnsi="Times New Roman"/>
                <w:sz w:val="28"/>
                <w:szCs w:val="28"/>
                <w:lang w:val="uk-UA" w:eastAsia="uk-UA"/>
              </w:rPr>
              <w:t>.</w:t>
            </w:r>
          </w:p>
          <w:p w:rsidR="00787548" w:rsidRPr="0053362D" w:rsidRDefault="00787548" w:rsidP="002277A1">
            <w:pPr>
              <w:pStyle w:val="a9"/>
              <w:widowControl w:val="0"/>
              <w:tabs>
                <w:tab w:val="left" w:pos="190"/>
              </w:tabs>
              <w:spacing w:after="0" w:line="240" w:lineRule="auto"/>
              <w:ind w:left="0"/>
              <w:contextualSpacing w:val="0"/>
              <w:jc w:val="both"/>
              <w:rPr>
                <w:rFonts w:ascii="Times New Roman" w:hAnsi="Times New Roman"/>
                <w:sz w:val="28"/>
                <w:szCs w:val="28"/>
                <w:lang w:eastAsia="uk-UA"/>
              </w:rPr>
            </w:pPr>
            <w:r w:rsidRPr="0053362D">
              <w:rPr>
                <w:rFonts w:ascii="Times New Roman" w:hAnsi="Times New Roman"/>
                <w:sz w:val="28"/>
                <w:szCs w:val="28"/>
                <w:lang w:val="uk-UA" w:eastAsia="uk-UA"/>
              </w:rPr>
              <w:t>ЗК 11. Здатність застосовувати знання у практичних ситуаціях.</w:t>
            </w:r>
          </w:p>
          <w:p w:rsidR="00787548" w:rsidRPr="0053362D" w:rsidRDefault="00787548" w:rsidP="002277A1">
            <w:pPr>
              <w:spacing w:after="0" w:line="240" w:lineRule="auto"/>
              <w:jc w:val="both"/>
              <w:rPr>
                <w:rFonts w:ascii="Times New Roman" w:hAnsi="Times New Roman"/>
                <w:sz w:val="28"/>
                <w:szCs w:val="28"/>
              </w:rPr>
            </w:pPr>
            <w:r w:rsidRPr="0053362D">
              <w:rPr>
                <w:rFonts w:ascii="Times New Roman" w:hAnsi="Times New Roman"/>
                <w:spacing w:val="-2"/>
                <w:sz w:val="28"/>
                <w:szCs w:val="28"/>
                <w:lang w:val="uk-UA" w:eastAsia="uk-UA"/>
              </w:rPr>
              <w:t xml:space="preserve">ЗК </w:t>
            </w:r>
            <w:r w:rsidRPr="0053362D">
              <w:rPr>
                <w:rFonts w:ascii="Times New Roman" w:hAnsi="Times New Roman"/>
                <w:spacing w:val="-2"/>
                <w:sz w:val="28"/>
                <w:szCs w:val="28"/>
                <w:lang w:eastAsia="uk-UA"/>
              </w:rPr>
              <w:t>12</w:t>
            </w:r>
            <w:r w:rsidRPr="0053362D">
              <w:rPr>
                <w:rFonts w:ascii="Times New Roman" w:hAnsi="Times New Roman"/>
                <w:spacing w:val="-2"/>
                <w:sz w:val="28"/>
                <w:szCs w:val="28"/>
                <w:lang w:val="uk-UA" w:eastAsia="uk-UA"/>
              </w:rPr>
              <w:t>. Н</w:t>
            </w:r>
            <w:r w:rsidRPr="0053362D">
              <w:rPr>
                <w:rFonts w:ascii="Times New Roman" w:hAnsi="Times New Roman"/>
                <w:sz w:val="28"/>
                <w:szCs w:val="28"/>
                <w:lang w:val="uk-UA" w:eastAsia="uk-UA"/>
              </w:rPr>
              <w:t>авич</w:t>
            </w:r>
            <w:r w:rsidRPr="0053362D">
              <w:rPr>
                <w:rFonts w:ascii="Times New Roman" w:hAnsi="Times New Roman"/>
                <w:spacing w:val="-2"/>
                <w:sz w:val="28"/>
                <w:szCs w:val="28"/>
                <w:lang w:val="uk-UA" w:eastAsia="uk-UA"/>
              </w:rPr>
              <w:t>к</w:t>
            </w:r>
            <w:r w:rsidRPr="0053362D">
              <w:rPr>
                <w:rFonts w:ascii="Times New Roman" w:hAnsi="Times New Roman"/>
                <w:sz w:val="28"/>
                <w:szCs w:val="28"/>
                <w:lang w:val="uk-UA" w:eastAsia="uk-UA"/>
              </w:rPr>
              <w:t xml:space="preserve">и </w:t>
            </w:r>
            <w:r w:rsidRPr="0053362D">
              <w:rPr>
                <w:rFonts w:ascii="Times New Roman" w:hAnsi="Times New Roman"/>
                <w:spacing w:val="4"/>
                <w:sz w:val="28"/>
                <w:szCs w:val="28"/>
                <w:lang w:val="uk-UA" w:eastAsia="uk-UA"/>
              </w:rPr>
              <w:t xml:space="preserve"> </w:t>
            </w:r>
            <w:r w:rsidRPr="0053362D">
              <w:rPr>
                <w:rFonts w:ascii="Times New Roman" w:hAnsi="Times New Roman"/>
                <w:sz w:val="28"/>
                <w:szCs w:val="28"/>
                <w:lang w:val="uk-UA" w:eastAsia="uk-UA"/>
              </w:rPr>
              <w:t>ви</w:t>
            </w:r>
            <w:r w:rsidRPr="0053362D">
              <w:rPr>
                <w:rFonts w:ascii="Times New Roman" w:hAnsi="Times New Roman"/>
                <w:spacing w:val="-2"/>
                <w:sz w:val="28"/>
                <w:szCs w:val="28"/>
                <w:lang w:val="uk-UA" w:eastAsia="uk-UA"/>
              </w:rPr>
              <w:t>к</w:t>
            </w:r>
            <w:r w:rsidRPr="0053362D">
              <w:rPr>
                <w:rFonts w:ascii="Times New Roman" w:hAnsi="Times New Roman"/>
                <w:sz w:val="28"/>
                <w:szCs w:val="28"/>
                <w:lang w:val="uk-UA" w:eastAsia="uk-UA"/>
              </w:rPr>
              <w:t>о</w:t>
            </w:r>
            <w:r w:rsidRPr="0053362D">
              <w:rPr>
                <w:rFonts w:ascii="Times New Roman" w:hAnsi="Times New Roman"/>
                <w:spacing w:val="-2"/>
                <w:sz w:val="28"/>
                <w:szCs w:val="28"/>
                <w:lang w:val="uk-UA" w:eastAsia="uk-UA"/>
              </w:rPr>
              <w:t>р</w:t>
            </w:r>
            <w:r w:rsidRPr="0053362D">
              <w:rPr>
                <w:rFonts w:ascii="Times New Roman" w:hAnsi="Times New Roman"/>
                <w:sz w:val="28"/>
                <w:szCs w:val="28"/>
                <w:lang w:val="uk-UA" w:eastAsia="uk-UA"/>
              </w:rPr>
              <w:t>ист</w:t>
            </w:r>
            <w:r w:rsidRPr="0053362D">
              <w:rPr>
                <w:rFonts w:ascii="Times New Roman" w:hAnsi="Times New Roman"/>
                <w:spacing w:val="-3"/>
                <w:sz w:val="28"/>
                <w:szCs w:val="28"/>
                <w:lang w:val="uk-UA" w:eastAsia="uk-UA"/>
              </w:rPr>
              <w:t>а</w:t>
            </w:r>
            <w:r w:rsidRPr="0053362D">
              <w:rPr>
                <w:rFonts w:ascii="Times New Roman" w:hAnsi="Times New Roman"/>
                <w:sz w:val="28"/>
                <w:szCs w:val="28"/>
                <w:lang w:val="uk-UA" w:eastAsia="uk-UA"/>
              </w:rPr>
              <w:t xml:space="preserve">ння </w:t>
            </w:r>
            <w:r w:rsidRPr="0053362D">
              <w:rPr>
                <w:rFonts w:ascii="Times New Roman" w:hAnsi="Times New Roman"/>
                <w:spacing w:val="1"/>
                <w:sz w:val="28"/>
                <w:szCs w:val="28"/>
                <w:lang w:val="uk-UA" w:eastAsia="uk-UA"/>
              </w:rPr>
              <w:t xml:space="preserve"> </w:t>
            </w:r>
            <w:r w:rsidRPr="0053362D">
              <w:rPr>
                <w:rFonts w:ascii="Times New Roman" w:hAnsi="Times New Roman"/>
                <w:sz w:val="28"/>
                <w:szCs w:val="28"/>
                <w:lang w:val="uk-UA" w:eastAsia="uk-UA"/>
              </w:rPr>
              <w:t>і</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форм</w:t>
            </w:r>
            <w:r w:rsidRPr="0053362D">
              <w:rPr>
                <w:rFonts w:ascii="Times New Roman" w:hAnsi="Times New Roman"/>
                <w:spacing w:val="-2"/>
                <w:sz w:val="28"/>
                <w:szCs w:val="28"/>
                <w:lang w:val="uk-UA" w:eastAsia="uk-UA"/>
              </w:rPr>
              <w:t>ац</w:t>
            </w:r>
            <w:r w:rsidRPr="0053362D">
              <w:rPr>
                <w:rFonts w:ascii="Times New Roman" w:hAnsi="Times New Roman"/>
                <w:sz w:val="28"/>
                <w:szCs w:val="28"/>
                <w:lang w:val="uk-UA" w:eastAsia="uk-UA"/>
              </w:rPr>
              <w:t>і</w:t>
            </w:r>
            <w:r w:rsidRPr="0053362D">
              <w:rPr>
                <w:rFonts w:ascii="Times New Roman" w:hAnsi="Times New Roman"/>
                <w:spacing w:val="-2"/>
                <w:sz w:val="28"/>
                <w:szCs w:val="28"/>
                <w:lang w:val="uk-UA" w:eastAsia="uk-UA"/>
              </w:rPr>
              <w:t>й</w:t>
            </w:r>
            <w:r w:rsidRPr="0053362D">
              <w:rPr>
                <w:rFonts w:ascii="Times New Roman" w:hAnsi="Times New Roman"/>
                <w:sz w:val="28"/>
                <w:szCs w:val="28"/>
                <w:lang w:val="uk-UA" w:eastAsia="uk-UA"/>
              </w:rPr>
              <w:t>н</w:t>
            </w:r>
            <w:r w:rsidRPr="0053362D">
              <w:rPr>
                <w:rFonts w:ascii="Times New Roman" w:hAnsi="Times New Roman"/>
                <w:spacing w:val="-2"/>
                <w:sz w:val="28"/>
                <w:szCs w:val="28"/>
                <w:lang w:val="uk-UA" w:eastAsia="uk-UA"/>
              </w:rPr>
              <w:t>и</w:t>
            </w:r>
            <w:r w:rsidRPr="0053362D">
              <w:rPr>
                <w:rFonts w:ascii="Times New Roman" w:hAnsi="Times New Roman"/>
                <w:sz w:val="28"/>
                <w:szCs w:val="28"/>
                <w:lang w:val="uk-UA" w:eastAsia="uk-UA"/>
              </w:rPr>
              <w:t xml:space="preserve">х </w:t>
            </w:r>
            <w:r w:rsidRPr="0053362D">
              <w:rPr>
                <w:rFonts w:ascii="Times New Roman" w:hAnsi="Times New Roman"/>
                <w:spacing w:val="2"/>
                <w:sz w:val="28"/>
                <w:szCs w:val="28"/>
                <w:lang w:val="uk-UA" w:eastAsia="uk-UA"/>
              </w:rPr>
              <w:t xml:space="preserve"> </w:t>
            </w:r>
            <w:r w:rsidRPr="0053362D">
              <w:rPr>
                <w:rFonts w:ascii="Times New Roman" w:hAnsi="Times New Roman"/>
                <w:sz w:val="28"/>
                <w:szCs w:val="28"/>
                <w:lang w:val="uk-UA" w:eastAsia="uk-UA"/>
              </w:rPr>
              <w:t xml:space="preserve">і </w:t>
            </w:r>
            <w:r w:rsidRPr="0053362D">
              <w:rPr>
                <w:rFonts w:ascii="Times New Roman" w:hAnsi="Times New Roman"/>
                <w:spacing w:val="4"/>
                <w:sz w:val="28"/>
                <w:szCs w:val="28"/>
                <w:lang w:val="uk-UA" w:eastAsia="uk-UA"/>
              </w:rPr>
              <w:t xml:space="preserve"> </w:t>
            </w:r>
            <w:r w:rsidRPr="0053362D">
              <w:rPr>
                <w:rFonts w:ascii="Times New Roman" w:hAnsi="Times New Roman"/>
                <w:sz w:val="28"/>
                <w:szCs w:val="28"/>
                <w:lang w:val="uk-UA" w:eastAsia="uk-UA"/>
              </w:rPr>
              <w:t>к</w:t>
            </w:r>
            <w:r w:rsidRPr="0053362D">
              <w:rPr>
                <w:rFonts w:ascii="Times New Roman" w:hAnsi="Times New Roman"/>
                <w:spacing w:val="1"/>
                <w:sz w:val="28"/>
                <w:szCs w:val="28"/>
                <w:lang w:val="uk-UA" w:eastAsia="uk-UA"/>
              </w:rPr>
              <w:t>о</w:t>
            </w:r>
            <w:r w:rsidRPr="0053362D">
              <w:rPr>
                <w:rFonts w:ascii="Times New Roman" w:hAnsi="Times New Roman"/>
                <w:sz w:val="28"/>
                <w:szCs w:val="28"/>
                <w:lang w:val="uk-UA" w:eastAsia="uk-UA"/>
              </w:rPr>
              <w:t>м</w:t>
            </w:r>
            <w:r w:rsidRPr="0053362D">
              <w:rPr>
                <w:rFonts w:ascii="Times New Roman" w:hAnsi="Times New Roman"/>
                <w:spacing w:val="-4"/>
                <w:sz w:val="28"/>
                <w:szCs w:val="28"/>
                <w:lang w:val="uk-UA" w:eastAsia="uk-UA"/>
              </w:rPr>
              <w:t>у</w:t>
            </w:r>
            <w:r w:rsidRPr="0053362D">
              <w:rPr>
                <w:rFonts w:ascii="Times New Roman" w:hAnsi="Times New Roman"/>
                <w:sz w:val="28"/>
                <w:szCs w:val="28"/>
                <w:lang w:val="uk-UA" w:eastAsia="uk-UA"/>
              </w:rPr>
              <w:t>ні</w:t>
            </w:r>
            <w:r w:rsidRPr="0053362D">
              <w:rPr>
                <w:rFonts w:ascii="Times New Roman" w:hAnsi="Times New Roman"/>
                <w:spacing w:val="-2"/>
                <w:sz w:val="28"/>
                <w:szCs w:val="28"/>
                <w:lang w:val="uk-UA" w:eastAsia="uk-UA"/>
              </w:rPr>
              <w:t>к</w:t>
            </w:r>
            <w:r w:rsidRPr="0053362D">
              <w:rPr>
                <w:rFonts w:ascii="Times New Roman" w:hAnsi="Times New Roman"/>
                <w:sz w:val="28"/>
                <w:szCs w:val="28"/>
                <w:lang w:val="uk-UA" w:eastAsia="uk-UA"/>
              </w:rPr>
              <w:t>а</w:t>
            </w:r>
            <w:r w:rsidRPr="0053362D">
              <w:rPr>
                <w:rFonts w:ascii="Times New Roman" w:hAnsi="Times New Roman"/>
                <w:spacing w:val="-2"/>
                <w:sz w:val="28"/>
                <w:szCs w:val="28"/>
                <w:lang w:val="uk-UA" w:eastAsia="uk-UA"/>
              </w:rPr>
              <w:t>ц</w:t>
            </w:r>
            <w:r w:rsidRPr="0053362D">
              <w:rPr>
                <w:rFonts w:ascii="Times New Roman" w:hAnsi="Times New Roman"/>
                <w:sz w:val="28"/>
                <w:szCs w:val="28"/>
                <w:lang w:val="uk-UA" w:eastAsia="uk-UA"/>
              </w:rPr>
              <w:t>і</w:t>
            </w:r>
            <w:r w:rsidRPr="0053362D">
              <w:rPr>
                <w:rFonts w:ascii="Times New Roman" w:hAnsi="Times New Roman"/>
                <w:spacing w:val="-2"/>
                <w:sz w:val="28"/>
                <w:szCs w:val="28"/>
                <w:lang w:val="uk-UA" w:eastAsia="uk-UA"/>
              </w:rPr>
              <w:t>й</w:t>
            </w:r>
            <w:r w:rsidRPr="0053362D">
              <w:rPr>
                <w:rFonts w:ascii="Times New Roman" w:hAnsi="Times New Roman"/>
                <w:sz w:val="28"/>
                <w:szCs w:val="28"/>
                <w:lang w:val="uk-UA" w:eastAsia="uk-UA"/>
              </w:rPr>
              <w:t>н</w:t>
            </w:r>
            <w:r w:rsidRPr="0053362D">
              <w:rPr>
                <w:rFonts w:ascii="Times New Roman" w:hAnsi="Times New Roman"/>
                <w:spacing w:val="-4"/>
                <w:sz w:val="28"/>
                <w:szCs w:val="28"/>
                <w:lang w:val="uk-UA" w:eastAsia="uk-UA"/>
              </w:rPr>
              <w:t>и</w:t>
            </w:r>
            <w:r w:rsidRPr="0053362D">
              <w:rPr>
                <w:rFonts w:ascii="Times New Roman" w:hAnsi="Times New Roman"/>
                <w:sz w:val="28"/>
                <w:szCs w:val="28"/>
                <w:lang w:val="uk-UA" w:eastAsia="uk-UA"/>
              </w:rPr>
              <w:t>х тех</w:t>
            </w:r>
            <w:r w:rsidRPr="0053362D">
              <w:rPr>
                <w:rFonts w:ascii="Times New Roman" w:hAnsi="Times New Roman"/>
                <w:spacing w:val="-2"/>
                <w:sz w:val="28"/>
                <w:szCs w:val="28"/>
                <w:lang w:val="uk-UA" w:eastAsia="uk-UA"/>
              </w:rPr>
              <w:t>н</w:t>
            </w:r>
            <w:r w:rsidRPr="0053362D">
              <w:rPr>
                <w:rFonts w:ascii="Times New Roman" w:hAnsi="Times New Roman"/>
                <w:sz w:val="28"/>
                <w:szCs w:val="28"/>
                <w:lang w:val="uk-UA" w:eastAsia="uk-UA"/>
              </w:rPr>
              <w:t>о</w:t>
            </w:r>
            <w:r w:rsidRPr="0053362D">
              <w:rPr>
                <w:rFonts w:ascii="Times New Roman" w:hAnsi="Times New Roman"/>
                <w:spacing w:val="-4"/>
                <w:sz w:val="28"/>
                <w:szCs w:val="28"/>
                <w:lang w:val="uk-UA" w:eastAsia="uk-UA"/>
              </w:rPr>
              <w:t>л</w:t>
            </w:r>
            <w:r w:rsidRPr="0053362D">
              <w:rPr>
                <w:rFonts w:ascii="Times New Roman" w:hAnsi="Times New Roman"/>
                <w:sz w:val="28"/>
                <w:szCs w:val="28"/>
                <w:lang w:val="uk-UA" w:eastAsia="uk-UA"/>
              </w:rPr>
              <w:t>ог</w:t>
            </w:r>
            <w:r w:rsidRPr="0053362D">
              <w:rPr>
                <w:rFonts w:ascii="Times New Roman" w:hAnsi="Times New Roman"/>
                <w:spacing w:val="-2"/>
                <w:sz w:val="28"/>
                <w:szCs w:val="28"/>
                <w:lang w:val="uk-UA" w:eastAsia="uk-UA"/>
              </w:rPr>
              <w:t>і</w:t>
            </w:r>
            <w:r w:rsidRPr="0053362D">
              <w:rPr>
                <w:rFonts w:ascii="Times New Roman" w:hAnsi="Times New Roman"/>
                <w:sz w:val="28"/>
                <w:szCs w:val="28"/>
                <w:lang w:val="uk-UA" w:eastAsia="uk-UA"/>
              </w:rPr>
              <w:t>й.</w:t>
            </w:r>
          </w:p>
          <w:p w:rsidR="00787548" w:rsidRPr="006D4EE2" w:rsidRDefault="00787548" w:rsidP="002277A1">
            <w:pPr>
              <w:spacing w:after="0" w:line="240" w:lineRule="auto"/>
              <w:jc w:val="both"/>
              <w:rPr>
                <w:rFonts w:ascii="Times New Roman" w:hAnsi="Times New Roman"/>
                <w:i/>
                <w:sz w:val="28"/>
                <w:szCs w:val="28"/>
                <w:lang w:val="uk-UA" w:eastAsia="uk-UA"/>
              </w:rPr>
            </w:pPr>
            <w:r w:rsidRPr="0053362D">
              <w:rPr>
                <w:rFonts w:ascii="Times New Roman" w:hAnsi="Times New Roman"/>
                <w:sz w:val="28"/>
                <w:szCs w:val="28"/>
                <w:lang w:val="uk-UA" w:eastAsia="uk-UA"/>
              </w:rPr>
              <w:t>ЗК 13.</w:t>
            </w:r>
            <w:r w:rsidRPr="0053362D">
              <w:rPr>
                <w:rFonts w:ascii="Times New Roman" w:hAnsi="Times New Roman"/>
                <w:i/>
                <w:sz w:val="28"/>
                <w:szCs w:val="28"/>
                <w:lang w:val="uk-UA" w:eastAsia="uk-UA"/>
              </w:rPr>
              <w:t xml:space="preserve"> </w:t>
            </w:r>
            <w:r w:rsidRPr="0053362D">
              <w:rPr>
                <w:rFonts w:ascii="Times New Roman" w:hAnsi="Times New Roman"/>
                <w:sz w:val="28"/>
                <w:szCs w:val="28"/>
                <w:lang w:val="uk-UA" w:eastAsia="uk-UA"/>
              </w:rPr>
              <w:t>Здатність</w:t>
            </w:r>
            <w:r w:rsidRPr="0053362D">
              <w:rPr>
                <w:rFonts w:ascii="Times New Roman" w:hAnsi="Times New Roman"/>
                <w:i/>
                <w:sz w:val="28"/>
                <w:szCs w:val="28"/>
                <w:lang w:val="uk-UA" w:eastAsia="uk-UA"/>
              </w:rPr>
              <w:t xml:space="preserve"> </w:t>
            </w:r>
            <w:r w:rsidRPr="0053362D">
              <w:rPr>
                <w:rFonts w:ascii="Times New Roman" w:hAnsi="Times New Roman"/>
                <w:sz w:val="28"/>
                <w:szCs w:val="28"/>
                <w:lang w:val="uk-UA" w:eastAsia="uk-UA"/>
              </w:rPr>
              <w:t>проведення досліджень на належному</w:t>
            </w:r>
            <w:r w:rsidRPr="0053362D">
              <w:rPr>
                <w:rFonts w:ascii="Times New Roman" w:hAnsi="Times New Roman"/>
                <w:i/>
                <w:sz w:val="28"/>
                <w:szCs w:val="28"/>
                <w:lang w:val="uk-UA" w:eastAsia="uk-UA"/>
              </w:rPr>
              <w:t xml:space="preserve"> </w:t>
            </w:r>
            <w:r w:rsidRPr="0053362D">
              <w:rPr>
                <w:rFonts w:ascii="Times New Roman" w:hAnsi="Times New Roman"/>
                <w:sz w:val="28"/>
                <w:szCs w:val="28"/>
                <w:lang w:val="uk-UA" w:eastAsia="uk-UA"/>
              </w:rPr>
              <w:t>рівні</w:t>
            </w:r>
            <w:r w:rsidRPr="0053362D">
              <w:rPr>
                <w:rFonts w:ascii="Times New Roman" w:hAnsi="Times New Roman"/>
                <w:i/>
                <w:sz w:val="28"/>
                <w:szCs w:val="28"/>
                <w:lang w:val="uk-UA" w:eastAsia="uk-UA"/>
              </w:rPr>
              <w:t>.</w:t>
            </w:r>
          </w:p>
          <w:p w:rsidR="00787548" w:rsidRPr="00211344" w:rsidRDefault="00787548" w:rsidP="002277A1">
            <w:pPr>
              <w:pStyle w:val="a9"/>
              <w:widowControl w:val="0"/>
              <w:tabs>
                <w:tab w:val="left" w:pos="466"/>
              </w:tabs>
              <w:spacing w:after="0" w:line="240" w:lineRule="auto"/>
              <w:ind w:left="0"/>
              <w:contextualSpacing w:val="0"/>
              <w:jc w:val="both"/>
              <w:rPr>
                <w:rFonts w:ascii="Times New Roman" w:hAnsi="Times New Roman"/>
                <w:i/>
                <w:sz w:val="28"/>
                <w:szCs w:val="28"/>
                <w:lang w:val="uk-UA" w:eastAsia="uk-UA"/>
              </w:rPr>
            </w:pPr>
            <w:r w:rsidRPr="0053362D">
              <w:rPr>
                <w:rFonts w:ascii="Times New Roman" w:hAnsi="Times New Roman"/>
                <w:sz w:val="28"/>
                <w:szCs w:val="28"/>
                <w:lang w:val="uk-UA" w:eastAsia="uk-UA"/>
              </w:rPr>
              <w:t xml:space="preserve">ЗК </w:t>
            </w:r>
            <w:r w:rsidRPr="00211344">
              <w:rPr>
                <w:rFonts w:ascii="Times New Roman" w:hAnsi="Times New Roman"/>
                <w:sz w:val="28"/>
                <w:szCs w:val="28"/>
                <w:lang w:val="uk-UA" w:eastAsia="uk-UA"/>
              </w:rPr>
              <w:t>14</w:t>
            </w:r>
            <w:r w:rsidRPr="0053362D">
              <w:rPr>
                <w:rFonts w:ascii="Times New Roman" w:hAnsi="Times New Roman"/>
                <w:sz w:val="28"/>
                <w:szCs w:val="28"/>
                <w:lang w:val="uk-UA" w:eastAsia="uk-UA"/>
              </w:rPr>
              <w:t xml:space="preserve">. </w:t>
            </w:r>
            <w:r w:rsidRPr="0053362D">
              <w:rPr>
                <w:rFonts w:ascii="Times New Roman" w:hAnsi="Times New Roman"/>
                <w:i/>
                <w:sz w:val="28"/>
                <w:szCs w:val="28"/>
                <w:lang w:val="uk-UA" w:eastAsia="uk-UA"/>
              </w:rPr>
              <w:t xml:space="preserve">Здатність до здійснення політкоректної та </w:t>
            </w:r>
            <w:r w:rsidRPr="0053362D">
              <w:rPr>
                <w:rFonts w:ascii="Times New Roman" w:hAnsi="Times New Roman"/>
                <w:i/>
                <w:sz w:val="28"/>
                <w:szCs w:val="28"/>
                <w:lang w:val="uk-UA" w:eastAsia="uk-UA"/>
              </w:rPr>
              <w:lastRenderedPageBreak/>
              <w:t xml:space="preserve">етичної комунікації іноземною мовою з представниками різних соціальних груп та національних культур, усвідомлюючи та поважаючи феномен мультикультурності як важливої ознаки сучасного світу. </w:t>
            </w:r>
          </w:p>
          <w:p w:rsidR="00787548" w:rsidRPr="0053362D" w:rsidRDefault="00787548" w:rsidP="002277A1">
            <w:pPr>
              <w:pStyle w:val="a9"/>
              <w:widowControl w:val="0"/>
              <w:tabs>
                <w:tab w:val="left" w:pos="466"/>
              </w:tabs>
              <w:spacing w:after="0" w:line="240" w:lineRule="auto"/>
              <w:ind w:left="0"/>
              <w:contextualSpacing w:val="0"/>
              <w:jc w:val="both"/>
              <w:rPr>
                <w:rFonts w:ascii="Times New Roman" w:hAnsi="Times New Roman"/>
                <w:sz w:val="28"/>
                <w:szCs w:val="28"/>
                <w:lang w:val="uk-UA" w:eastAsia="uk-UA"/>
              </w:rPr>
            </w:pPr>
            <w:r w:rsidRPr="0053362D">
              <w:rPr>
                <w:rFonts w:ascii="Times New Roman" w:hAnsi="Times New Roman"/>
                <w:sz w:val="28"/>
                <w:szCs w:val="28"/>
                <w:lang w:val="uk-UA" w:eastAsia="uk-UA"/>
              </w:rPr>
              <w:t>ЗК 15.</w:t>
            </w:r>
            <w:r w:rsidRPr="0053362D">
              <w:rPr>
                <w:rFonts w:ascii="Times New Roman" w:hAnsi="Times New Roman"/>
                <w:i/>
                <w:sz w:val="28"/>
                <w:szCs w:val="28"/>
                <w:lang w:val="uk-UA" w:eastAsia="uk-UA"/>
              </w:rPr>
              <w:t xml:space="preserve"> Здатність дотримуватись принципів академічної доброчесності, здійснювати творчий  науковий пошук</w:t>
            </w:r>
            <w:r w:rsidRPr="0053362D">
              <w:rPr>
                <w:rFonts w:ascii="Times New Roman" w:hAnsi="Times New Roman"/>
                <w:sz w:val="28"/>
                <w:szCs w:val="28"/>
                <w:lang w:val="uk-UA" w:eastAsia="uk-UA"/>
              </w:rPr>
              <w:t>.</w:t>
            </w:r>
          </w:p>
          <w:p w:rsidR="00787548" w:rsidRPr="00211344" w:rsidRDefault="00787548" w:rsidP="002277A1">
            <w:pPr>
              <w:spacing w:after="0" w:line="240" w:lineRule="auto"/>
              <w:jc w:val="both"/>
              <w:rPr>
                <w:rFonts w:ascii="Times New Roman" w:hAnsi="Times New Roman"/>
                <w:i/>
                <w:sz w:val="28"/>
                <w:szCs w:val="28"/>
                <w:lang w:val="uk-UA" w:eastAsia="uk-UA"/>
              </w:rPr>
            </w:pPr>
            <w:r w:rsidRPr="0053362D">
              <w:rPr>
                <w:rFonts w:ascii="Times New Roman" w:hAnsi="Times New Roman"/>
                <w:sz w:val="28"/>
                <w:szCs w:val="28"/>
                <w:lang w:val="uk-UA" w:eastAsia="uk-UA"/>
              </w:rPr>
              <w:t xml:space="preserve">ЗК 16. </w:t>
            </w:r>
            <w:r w:rsidRPr="0053362D">
              <w:rPr>
                <w:rFonts w:ascii="Times New Roman" w:hAnsi="Times New Roman"/>
                <w:i/>
                <w:sz w:val="28"/>
                <w:szCs w:val="28"/>
                <w:lang w:val="uk-UA" w:eastAsia="uk-UA"/>
              </w:rPr>
              <w:t>Здатність розуміти сутність й соціальну значущість майбутньої професії та прогнозувати перспективи розвитку сфери професійної діяльності.</w:t>
            </w:r>
          </w:p>
          <w:p w:rsidR="00787548" w:rsidRPr="00211344" w:rsidRDefault="00787548" w:rsidP="002277A1">
            <w:pPr>
              <w:spacing w:after="0" w:line="240" w:lineRule="auto"/>
              <w:jc w:val="both"/>
              <w:rPr>
                <w:rStyle w:val="rvts0"/>
                <w:rFonts w:ascii="Times New Roman" w:hAnsi="Times New Roman"/>
                <w:sz w:val="28"/>
                <w:szCs w:val="28"/>
                <w:lang w:val="uk-UA"/>
              </w:rPr>
            </w:pPr>
          </w:p>
        </w:tc>
      </w:tr>
      <w:tr w:rsidR="00787548" w:rsidRPr="00ED5640" w:rsidTr="0052046E">
        <w:trPr>
          <w:trHeight w:val="151"/>
        </w:trPr>
        <w:tc>
          <w:tcPr>
            <w:tcW w:w="1306" w:type="pct"/>
          </w:tcPr>
          <w:p w:rsidR="00787548" w:rsidRPr="00EF03F2" w:rsidRDefault="00787548" w:rsidP="002277A1">
            <w:pPr>
              <w:spacing w:after="0" w:line="240" w:lineRule="auto"/>
              <w:jc w:val="both"/>
              <w:rPr>
                <w:rFonts w:ascii="Times New Roman" w:hAnsi="Times New Roman"/>
                <w:b/>
                <w:sz w:val="28"/>
                <w:szCs w:val="28"/>
                <w:highlight w:val="yellow"/>
                <w:lang w:val="uk-UA" w:eastAsia="uk-UA"/>
              </w:rPr>
            </w:pPr>
            <w:r w:rsidRPr="00D72FC5">
              <w:rPr>
                <w:rFonts w:ascii="Times New Roman" w:hAnsi="Times New Roman"/>
                <w:b/>
                <w:sz w:val="28"/>
                <w:szCs w:val="28"/>
                <w:lang w:val="uk-UA" w:eastAsia="uk-UA"/>
              </w:rPr>
              <w:lastRenderedPageBreak/>
              <w:t>Спеціальні (фахові, предметні) компетентності (ФК)</w:t>
            </w:r>
          </w:p>
        </w:tc>
        <w:tc>
          <w:tcPr>
            <w:tcW w:w="3694" w:type="pct"/>
          </w:tcPr>
          <w:p w:rsidR="00787548" w:rsidRPr="00D72FC5" w:rsidRDefault="00787548" w:rsidP="002277A1">
            <w:pPr>
              <w:pStyle w:val="12"/>
              <w:jc w:val="both"/>
              <w:rPr>
                <w:rFonts w:ascii="Times New Roman" w:hAnsi="Times New Roman"/>
                <w:sz w:val="28"/>
                <w:szCs w:val="28"/>
              </w:rPr>
            </w:pPr>
            <w:r w:rsidRPr="00D72FC5">
              <w:rPr>
                <w:rFonts w:ascii="Times New Roman" w:hAnsi="Times New Roman"/>
                <w:sz w:val="28"/>
                <w:szCs w:val="28"/>
                <w:lang w:val="uk-UA"/>
              </w:rPr>
              <w:t>ФК 1. Усвідомлення    структури    філологічної    науки    та    її теоретичних основ.</w:t>
            </w:r>
          </w:p>
          <w:p w:rsidR="00787548" w:rsidRPr="00211344" w:rsidRDefault="00787548" w:rsidP="002277A1">
            <w:pPr>
              <w:pStyle w:val="12"/>
              <w:jc w:val="both"/>
              <w:rPr>
                <w:rFonts w:ascii="Times New Roman" w:hAnsi="Times New Roman"/>
                <w:sz w:val="28"/>
                <w:szCs w:val="28"/>
              </w:rPr>
            </w:pPr>
            <w:r w:rsidRPr="00D72FC5">
              <w:rPr>
                <w:rFonts w:ascii="Times New Roman" w:hAnsi="Times New Roman"/>
                <w:sz w:val="28"/>
                <w:szCs w:val="28"/>
                <w:lang w:val="uk-UA"/>
              </w:rPr>
              <w:t>ФК 2. Здатність використовувати в професійній діяльності знання  про  мову  як  особливу  знакову  систему,  її  природу, функції, рівні.</w:t>
            </w:r>
          </w:p>
          <w:p w:rsidR="00787548" w:rsidRPr="00211344" w:rsidRDefault="00787548" w:rsidP="002277A1">
            <w:pPr>
              <w:pStyle w:val="12"/>
              <w:jc w:val="both"/>
              <w:rPr>
                <w:rFonts w:ascii="Times New Roman" w:hAnsi="Times New Roman"/>
                <w:sz w:val="28"/>
                <w:szCs w:val="28"/>
              </w:rPr>
            </w:pPr>
            <w:r w:rsidRPr="00D72FC5">
              <w:rPr>
                <w:rFonts w:ascii="Times New Roman" w:hAnsi="Times New Roman"/>
                <w:sz w:val="28"/>
                <w:szCs w:val="28"/>
                <w:lang w:val="uk-UA"/>
              </w:rPr>
              <w:t>ФК 3. Здатність використовувати в професійній діяльності знання з теорії та історії мов(и), що вивчаються(</w:t>
            </w:r>
            <w:proofErr w:type="spellStart"/>
            <w:r w:rsidRPr="00D72FC5">
              <w:rPr>
                <w:rFonts w:ascii="Times New Roman" w:hAnsi="Times New Roman"/>
                <w:sz w:val="28"/>
                <w:szCs w:val="28"/>
                <w:lang w:val="uk-UA"/>
              </w:rPr>
              <w:t>ється</w:t>
            </w:r>
            <w:proofErr w:type="spellEnd"/>
            <w:r w:rsidRPr="00D72FC5">
              <w:rPr>
                <w:rFonts w:ascii="Times New Roman" w:hAnsi="Times New Roman"/>
                <w:sz w:val="28"/>
                <w:szCs w:val="28"/>
                <w:lang w:val="uk-UA"/>
              </w:rPr>
              <w:t>).</w:t>
            </w:r>
          </w:p>
          <w:p w:rsidR="00787548" w:rsidRPr="00211344" w:rsidRDefault="00787548" w:rsidP="002277A1">
            <w:pPr>
              <w:pStyle w:val="12"/>
              <w:jc w:val="both"/>
              <w:rPr>
                <w:rFonts w:ascii="Times New Roman" w:hAnsi="Times New Roman"/>
                <w:sz w:val="28"/>
                <w:szCs w:val="28"/>
              </w:rPr>
            </w:pPr>
            <w:r w:rsidRPr="00D72FC5">
              <w:rPr>
                <w:rFonts w:ascii="Times New Roman" w:hAnsi="Times New Roman"/>
                <w:sz w:val="28"/>
                <w:szCs w:val="28"/>
                <w:lang w:val="uk-UA"/>
              </w:rPr>
              <w:t>ФК 4.</w:t>
            </w:r>
            <w:r w:rsidRPr="00D72FC5">
              <w:rPr>
                <w:rFonts w:ascii="Times New Roman" w:hAnsi="Times New Roman"/>
                <w:i/>
                <w:sz w:val="28"/>
                <w:szCs w:val="28"/>
                <w:lang w:val="uk-UA"/>
              </w:rPr>
              <w:t xml:space="preserve"> </w:t>
            </w:r>
            <w:r w:rsidRPr="00D72FC5">
              <w:rPr>
                <w:rFonts w:ascii="Times New Roman" w:hAnsi="Times New Roman"/>
                <w:sz w:val="28"/>
                <w:szCs w:val="28"/>
                <w:lang w:val="uk-UA"/>
              </w:rPr>
              <w:t>Здатність аналізувати діалектні та соціальні різновиди мов(и), що вивчаються(</w:t>
            </w:r>
            <w:proofErr w:type="spellStart"/>
            <w:r w:rsidRPr="00D72FC5">
              <w:rPr>
                <w:rFonts w:ascii="Times New Roman" w:hAnsi="Times New Roman"/>
                <w:sz w:val="28"/>
                <w:szCs w:val="28"/>
                <w:lang w:val="uk-UA"/>
              </w:rPr>
              <w:t>ється</w:t>
            </w:r>
            <w:proofErr w:type="spellEnd"/>
            <w:r w:rsidRPr="00D72FC5">
              <w:rPr>
                <w:rFonts w:ascii="Times New Roman" w:hAnsi="Times New Roman"/>
                <w:sz w:val="28"/>
                <w:szCs w:val="28"/>
                <w:lang w:val="uk-UA"/>
              </w:rPr>
              <w:t xml:space="preserve">), описувати </w:t>
            </w:r>
            <w:proofErr w:type="spellStart"/>
            <w:r w:rsidRPr="00D72FC5">
              <w:rPr>
                <w:rFonts w:ascii="Times New Roman" w:hAnsi="Times New Roman"/>
                <w:sz w:val="28"/>
                <w:szCs w:val="28"/>
                <w:lang w:val="uk-UA"/>
              </w:rPr>
              <w:t>соціолінгвальну</w:t>
            </w:r>
            <w:proofErr w:type="spellEnd"/>
            <w:r w:rsidRPr="00D72FC5">
              <w:rPr>
                <w:rFonts w:ascii="Times New Roman" w:hAnsi="Times New Roman"/>
                <w:sz w:val="28"/>
                <w:szCs w:val="28"/>
                <w:lang w:val="uk-UA"/>
              </w:rPr>
              <w:t xml:space="preserve"> ситуацію.</w:t>
            </w:r>
          </w:p>
          <w:p w:rsidR="00787548" w:rsidRPr="00211344" w:rsidRDefault="00787548" w:rsidP="002277A1">
            <w:pPr>
              <w:pStyle w:val="12"/>
              <w:jc w:val="both"/>
              <w:rPr>
                <w:rFonts w:ascii="Times New Roman" w:hAnsi="Times New Roman"/>
                <w:i/>
                <w:sz w:val="28"/>
                <w:szCs w:val="28"/>
              </w:rPr>
            </w:pPr>
            <w:r w:rsidRPr="00D72FC5">
              <w:rPr>
                <w:rFonts w:ascii="Times New Roman" w:hAnsi="Times New Roman"/>
                <w:sz w:val="28"/>
                <w:szCs w:val="28"/>
                <w:lang w:val="uk-UA"/>
              </w:rPr>
              <w:t>ФК 5. Здатність використовувати в професійній діяльності системні знання про основні періоди розвитку літератури, що вивчається, від давнини до ХХІ століття,</w:t>
            </w:r>
            <w:r w:rsidRPr="00D72FC5">
              <w:rPr>
                <w:rFonts w:ascii="Times New Roman" w:hAnsi="Times New Roman"/>
                <w:i/>
                <w:sz w:val="28"/>
                <w:szCs w:val="28"/>
                <w:lang w:val="uk-UA"/>
              </w:rPr>
              <w:t xml:space="preserve"> </w:t>
            </w:r>
            <w:r w:rsidRPr="00D72FC5">
              <w:rPr>
                <w:rFonts w:ascii="Times New Roman" w:hAnsi="Times New Roman"/>
                <w:sz w:val="28"/>
                <w:szCs w:val="28"/>
                <w:lang w:val="uk-UA"/>
              </w:rPr>
              <w:t>еволюцію напрямів, жанрів і стилів, чільних представників та художні явища, а також знання про тенденції розвитку світового літературного процесу</w:t>
            </w:r>
            <w:r w:rsidRPr="00D72FC5">
              <w:rPr>
                <w:rFonts w:ascii="Times New Roman" w:hAnsi="Times New Roman"/>
                <w:i/>
                <w:sz w:val="28"/>
                <w:szCs w:val="28"/>
                <w:lang w:val="uk-UA"/>
              </w:rPr>
              <w:t xml:space="preserve"> </w:t>
            </w:r>
            <w:r w:rsidRPr="00D72FC5">
              <w:rPr>
                <w:rFonts w:ascii="Times New Roman" w:hAnsi="Times New Roman"/>
                <w:sz w:val="28"/>
                <w:szCs w:val="28"/>
                <w:lang w:val="uk-UA"/>
              </w:rPr>
              <w:t>та української літератури</w:t>
            </w:r>
            <w:r w:rsidRPr="00D72FC5">
              <w:rPr>
                <w:rFonts w:ascii="Times New Roman" w:hAnsi="Times New Roman"/>
                <w:i/>
                <w:sz w:val="28"/>
                <w:szCs w:val="28"/>
                <w:lang w:val="uk-UA"/>
              </w:rPr>
              <w:t>.</w:t>
            </w:r>
          </w:p>
          <w:p w:rsidR="00787548" w:rsidRPr="00211344" w:rsidRDefault="00787548" w:rsidP="002277A1">
            <w:pPr>
              <w:pStyle w:val="12"/>
              <w:jc w:val="both"/>
              <w:rPr>
                <w:rFonts w:ascii="Times New Roman" w:hAnsi="Times New Roman"/>
                <w:sz w:val="28"/>
                <w:szCs w:val="28"/>
              </w:rPr>
            </w:pPr>
            <w:r w:rsidRPr="00D72FC5">
              <w:rPr>
                <w:rFonts w:ascii="Times New Roman" w:hAnsi="Times New Roman"/>
                <w:sz w:val="28"/>
                <w:szCs w:val="28"/>
                <w:lang w:val="uk-UA"/>
              </w:rPr>
              <w:t xml:space="preserve">ФК 6. Здатність вільно, </w:t>
            </w:r>
            <w:proofErr w:type="spellStart"/>
            <w:r w:rsidRPr="00D72FC5">
              <w:rPr>
                <w:rFonts w:ascii="Times New Roman" w:hAnsi="Times New Roman"/>
                <w:sz w:val="28"/>
                <w:szCs w:val="28"/>
                <w:lang w:val="uk-UA"/>
              </w:rPr>
              <w:t>гнучко</w:t>
            </w:r>
            <w:proofErr w:type="spellEnd"/>
            <w:r w:rsidRPr="00D72FC5">
              <w:rPr>
                <w:rFonts w:ascii="Times New Roman" w:hAnsi="Times New Roman"/>
                <w:sz w:val="28"/>
                <w:szCs w:val="28"/>
                <w:lang w:val="uk-UA"/>
              </w:rPr>
              <w:t xml:space="preserve"> й ефективно  використовувати мову(и), що вивчається(</w:t>
            </w:r>
            <w:proofErr w:type="spellStart"/>
            <w:r w:rsidRPr="00D72FC5">
              <w:rPr>
                <w:rFonts w:ascii="Times New Roman" w:hAnsi="Times New Roman"/>
                <w:sz w:val="28"/>
                <w:szCs w:val="28"/>
                <w:lang w:val="uk-UA"/>
              </w:rPr>
              <w:t>ються</w:t>
            </w:r>
            <w:proofErr w:type="spellEnd"/>
            <w:r w:rsidRPr="00D72FC5">
              <w:rPr>
                <w:rFonts w:ascii="Times New Roman" w:hAnsi="Times New Roman"/>
                <w:sz w:val="28"/>
                <w:szCs w:val="28"/>
                <w:lang w:val="uk-UA"/>
              </w:rPr>
              <w:t>),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різних сферах життя.</w:t>
            </w:r>
          </w:p>
          <w:p w:rsidR="00787548" w:rsidRPr="00211344" w:rsidRDefault="00787548" w:rsidP="002277A1">
            <w:pPr>
              <w:pStyle w:val="12"/>
              <w:jc w:val="both"/>
              <w:rPr>
                <w:rFonts w:ascii="Times New Roman" w:hAnsi="Times New Roman"/>
                <w:sz w:val="28"/>
                <w:szCs w:val="28"/>
              </w:rPr>
            </w:pPr>
            <w:r w:rsidRPr="00D72FC5">
              <w:rPr>
                <w:rFonts w:ascii="Times New Roman" w:hAnsi="Times New Roman"/>
                <w:sz w:val="28"/>
                <w:szCs w:val="28"/>
                <w:lang w:val="uk-UA"/>
              </w:rPr>
              <w:t xml:space="preserve">ФК 7. Здатність до збирання й аналізу, систематизації та інтерпретації    </w:t>
            </w:r>
            <w:proofErr w:type="spellStart"/>
            <w:r w:rsidRPr="00D72FC5">
              <w:rPr>
                <w:rFonts w:ascii="Times New Roman" w:hAnsi="Times New Roman"/>
                <w:sz w:val="28"/>
                <w:szCs w:val="28"/>
                <w:lang w:val="uk-UA"/>
              </w:rPr>
              <w:t>мовних</w:t>
            </w:r>
            <w:proofErr w:type="spellEnd"/>
            <w:r w:rsidRPr="00D72FC5">
              <w:rPr>
                <w:rFonts w:ascii="Times New Roman" w:hAnsi="Times New Roman"/>
                <w:sz w:val="28"/>
                <w:szCs w:val="28"/>
                <w:lang w:val="uk-UA"/>
              </w:rPr>
              <w:t>,    літературних,    фольклорних    фактів, інтерпретації та перекладу тексту (залежно від обраної спеціалізації).</w:t>
            </w:r>
          </w:p>
          <w:p w:rsidR="00787548" w:rsidRPr="00211344" w:rsidRDefault="00787548" w:rsidP="002277A1">
            <w:pPr>
              <w:pStyle w:val="12"/>
              <w:jc w:val="both"/>
              <w:rPr>
                <w:rFonts w:ascii="Times New Roman" w:hAnsi="Times New Roman"/>
                <w:sz w:val="28"/>
                <w:szCs w:val="28"/>
              </w:rPr>
            </w:pPr>
            <w:r w:rsidRPr="00D72FC5">
              <w:rPr>
                <w:rFonts w:ascii="Times New Roman" w:hAnsi="Times New Roman"/>
                <w:sz w:val="28"/>
                <w:szCs w:val="28"/>
                <w:lang w:val="uk-UA"/>
              </w:rPr>
              <w:t>ФК 8. Здатність вільно оперувати спеціальною термінологією для розв’язання професійних завдань.</w:t>
            </w:r>
          </w:p>
          <w:p w:rsidR="00787548" w:rsidRPr="001418DC" w:rsidRDefault="00787548" w:rsidP="002277A1">
            <w:pPr>
              <w:pStyle w:val="12"/>
              <w:jc w:val="both"/>
              <w:rPr>
                <w:rFonts w:ascii="Times New Roman" w:hAnsi="Times New Roman"/>
                <w:sz w:val="28"/>
                <w:szCs w:val="28"/>
                <w:lang w:val="uk-UA"/>
              </w:rPr>
            </w:pPr>
            <w:r w:rsidRPr="00D72FC5">
              <w:rPr>
                <w:rFonts w:ascii="Times New Roman" w:hAnsi="Times New Roman"/>
                <w:sz w:val="28"/>
                <w:szCs w:val="28"/>
                <w:lang w:val="uk-UA"/>
              </w:rPr>
              <w:t>ФК 9. Усвідомлення засад і технологій створення текстів різних жанрів і стилів державною та іноземною  (іноземними) мовами.</w:t>
            </w:r>
          </w:p>
          <w:p w:rsidR="00787548" w:rsidRPr="001418DC" w:rsidRDefault="00787548" w:rsidP="002277A1">
            <w:pPr>
              <w:pStyle w:val="12"/>
              <w:jc w:val="both"/>
              <w:rPr>
                <w:rFonts w:ascii="Times New Roman" w:hAnsi="Times New Roman"/>
                <w:sz w:val="28"/>
                <w:szCs w:val="28"/>
                <w:lang w:val="uk-UA"/>
              </w:rPr>
            </w:pPr>
            <w:r w:rsidRPr="00D72FC5">
              <w:rPr>
                <w:rFonts w:ascii="Times New Roman" w:hAnsi="Times New Roman"/>
                <w:sz w:val="28"/>
                <w:szCs w:val="28"/>
                <w:lang w:val="uk-UA"/>
              </w:rPr>
              <w:t xml:space="preserve">ФК 10. Здатність здійснювати лінгвістичний,  </w:t>
            </w:r>
            <w:r w:rsidRPr="00D72FC5">
              <w:rPr>
                <w:rFonts w:ascii="Times New Roman" w:hAnsi="Times New Roman"/>
                <w:sz w:val="28"/>
                <w:szCs w:val="28"/>
                <w:lang w:val="uk-UA"/>
              </w:rPr>
              <w:lastRenderedPageBreak/>
              <w:t>літературознавчий та спеціальний філологічний (залежно від обраної спеціалізації) аналіз текстів різних стилів і жанрів.</w:t>
            </w:r>
          </w:p>
          <w:p w:rsidR="00787548" w:rsidRPr="00211344" w:rsidRDefault="00787548" w:rsidP="002277A1">
            <w:pPr>
              <w:pStyle w:val="12"/>
              <w:jc w:val="both"/>
              <w:rPr>
                <w:rFonts w:ascii="Times New Roman" w:hAnsi="Times New Roman"/>
                <w:sz w:val="28"/>
                <w:szCs w:val="28"/>
              </w:rPr>
            </w:pPr>
            <w:r w:rsidRPr="00D72FC5">
              <w:rPr>
                <w:rFonts w:ascii="Times New Roman" w:hAnsi="Times New Roman"/>
                <w:sz w:val="28"/>
                <w:szCs w:val="28"/>
                <w:lang w:val="uk-UA"/>
              </w:rPr>
              <w:t>ФК 11. Здатність до надання консультацій з дотримання норм літературної мови та культури мовлення.</w:t>
            </w:r>
          </w:p>
          <w:p w:rsidR="00787548" w:rsidRPr="00D72FC5" w:rsidRDefault="00787548" w:rsidP="002277A1">
            <w:pPr>
              <w:pStyle w:val="a9"/>
              <w:widowControl w:val="0"/>
              <w:spacing w:after="0" w:line="240" w:lineRule="auto"/>
              <w:ind w:left="0"/>
              <w:contextualSpacing w:val="0"/>
              <w:rPr>
                <w:rFonts w:ascii="Times New Roman" w:hAnsi="Times New Roman"/>
                <w:sz w:val="28"/>
                <w:szCs w:val="28"/>
                <w:lang w:val="uk-UA" w:eastAsia="uk-UA"/>
              </w:rPr>
            </w:pPr>
            <w:r w:rsidRPr="00D72FC5">
              <w:rPr>
                <w:rFonts w:ascii="Times New Roman" w:hAnsi="Times New Roman"/>
                <w:sz w:val="28"/>
                <w:szCs w:val="28"/>
                <w:lang w:val="uk-UA" w:eastAsia="uk-UA"/>
              </w:rPr>
              <w:t>ФК 12. Здатність до організації ділової комунікації.</w:t>
            </w:r>
          </w:p>
          <w:p w:rsidR="00787548" w:rsidRPr="00211344" w:rsidRDefault="00787548" w:rsidP="002277A1">
            <w:pPr>
              <w:pStyle w:val="12"/>
              <w:jc w:val="both"/>
              <w:rPr>
                <w:rFonts w:ascii="Times New Roman" w:hAnsi="Times New Roman"/>
                <w:i/>
                <w:sz w:val="28"/>
                <w:szCs w:val="28"/>
                <w:lang w:val="uk-UA"/>
              </w:rPr>
            </w:pPr>
            <w:r w:rsidRPr="00D72FC5">
              <w:rPr>
                <w:rFonts w:ascii="Times New Roman" w:hAnsi="Times New Roman"/>
                <w:sz w:val="28"/>
                <w:szCs w:val="28"/>
                <w:lang w:val="uk-UA"/>
              </w:rPr>
              <w:t>ФК 13.</w:t>
            </w:r>
            <w:r w:rsidRPr="00D72FC5">
              <w:rPr>
                <w:rFonts w:ascii="Times New Roman" w:hAnsi="Times New Roman"/>
                <w:i/>
                <w:sz w:val="28"/>
                <w:szCs w:val="28"/>
                <w:lang w:val="uk-UA"/>
              </w:rPr>
              <w:t xml:space="preserve"> Розуміння основних функцій та завдань педагогіки, психології; здатність до використання новітніх технологій, інноваційних методів навчання, а також набутих лінгвістичних перекладацьких та методичних знань на практиці англійською та другою іноземними мовами.</w:t>
            </w:r>
          </w:p>
          <w:p w:rsidR="00787548" w:rsidRPr="00211344" w:rsidRDefault="00787548" w:rsidP="002277A1">
            <w:pPr>
              <w:pStyle w:val="12"/>
              <w:jc w:val="both"/>
              <w:rPr>
                <w:rFonts w:ascii="Times New Roman" w:hAnsi="Times New Roman"/>
                <w:i/>
                <w:sz w:val="28"/>
                <w:szCs w:val="28"/>
                <w:lang w:val="uk-UA"/>
              </w:rPr>
            </w:pPr>
            <w:r w:rsidRPr="00D72FC5">
              <w:rPr>
                <w:rFonts w:ascii="Times New Roman" w:hAnsi="Times New Roman"/>
                <w:sz w:val="28"/>
                <w:szCs w:val="28"/>
                <w:lang w:val="uk-UA"/>
              </w:rPr>
              <w:t xml:space="preserve">ФК 14. </w:t>
            </w:r>
            <w:r w:rsidRPr="00D72FC5">
              <w:rPr>
                <w:rFonts w:ascii="Times New Roman" w:hAnsi="Times New Roman"/>
                <w:i/>
                <w:sz w:val="28"/>
                <w:szCs w:val="28"/>
                <w:lang w:val="uk-UA"/>
              </w:rPr>
              <w:t xml:space="preserve">Знання норм і правил увічливого спілкування в аспекті “чужої” (англомовної) культури, уміння вести діалог, побудований на реальній або симульованій ситуації та вільно вести розмову з носіями мови, володіти знаннями про </w:t>
            </w:r>
            <w:proofErr w:type="spellStart"/>
            <w:r w:rsidRPr="00D72FC5">
              <w:rPr>
                <w:rFonts w:ascii="Times New Roman" w:hAnsi="Times New Roman"/>
                <w:i/>
                <w:sz w:val="28"/>
                <w:szCs w:val="28"/>
                <w:lang w:val="uk-UA"/>
              </w:rPr>
              <w:t>мовні</w:t>
            </w:r>
            <w:proofErr w:type="spellEnd"/>
            <w:r w:rsidRPr="00D72FC5">
              <w:rPr>
                <w:rFonts w:ascii="Times New Roman" w:hAnsi="Times New Roman"/>
                <w:i/>
                <w:sz w:val="28"/>
                <w:szCs w:val="28"/>
                <w:lang w:val="uk-UA"/>
              </w:rPr>
              <w:t xml:space="preserve"> реалії у нерозривному зв’язку з фоновими або екстралінгвістичними знаннями з різних історичних, національно-етнічних, соціально-політичних та культурних аспектів життя країн, мова яких вивчається.</w:t>
            </w:r>
          </w:p>
          <w:p w:rsidR="00787548" w:rsidRPr="00211344" w:rsidRDefault="00787548" w:rsidP="002277A1">
            <w:pPr>
              <w:pStyle w:val="12"/>
              <w:jc w:val="both"/>
              <w:rPr>
                <w:rFonts w:ascii="Times New Roman" w:hAnsi="Times New Roman"/>
                <w:i/>
                <w:sz w:val="28"/>
                <w:szCs w:val="28"/>
                <w:lang w:val="uk-UA" w:eastAsia="uk-UA"/>
              </w:rPr>
            </w:pPr>
            <w:r w:rsidRPr="00D72FC5">
              <w:rPr>
                <w:rFonts w:ascii="Times New Roman" w:hAnsi="Times New Roman"/>
                <w:sz w:val="28"/>
                <w:szCs w:val="28"/>
                <w:lang w:val="uk-UA" w:eastAsia="uk-UA"/>
              </w:rPr>
              <w:t xml:space="preserve">ФК 15. </w:t>
            </w:r>
            <w:r w:rsidRPr="00D72FC5">
              <w:rPr>
                <w:rFonts w:ascii="Times New Roman" w:hAnsi="Times New Roman"/>
                <w:i/>
                <w:sz w:val="28"/>
                <w:szCs w:val="28"/>
                <w:lang w:val="uk-UA" w:eastAsia="uk-UA"/>
              </w:rPr>
              <w:t>Розуміння методологічного, організаційного та правового підґрунтя, необхідного для здійснення фахової науково-дослідницької роботи, її презентації науковій спільноті і захисту інтелектуальної власності та її результатів; усвідомлення значущості практичної філософії для формування сучасного комунікативного суспільства.</w:t>
            </w:r>
          </w:p>
          <w:p w:rsidR="00787548" w:rsidRPr="00211344" w:rsidRDefault="00787548" w:rsidP="002277A1">
            <w:pPr>
              <w:pStyle w:val="12"/>
              <w:jc w:val="both"/>
              <w:rPr>
                <w:rFonts w:ascii="Times New Roman" w:hAnsi="Times New Roman"/>
                <w:i/>
                <w:sz w:val="28"/>
                <w:szCs w:val="28"/>
                <w:lang w:val="uk-UA" w:eastAsia="uk-UA"/>
              </w:rPr>
            </w:pPr>
            <w:r w:rsidRPr="00D72FC5">
              <w:rPr>
                <w:rFonts w:ascii="Times New Roman" w:hAnsi="Times New Roman"/>
                <w:sz w:val="28"/>
                <w:szCs w:val="28"/>
                <w:lang w:val="uk-UA" w:eastAsia="uk-UA"/>
              </w:rPr>
              <w:t xml:space="preserve">ФК 16. </w:t>
            </w:r>
            <w:r w:rsidRPr="00D72FC5">
              <w:rPr>
                <w:rFonts w:ascii="Times New Roman" w:hAnsi="Times New Roman"/>
                <w:i/>
                <w:sz w:val="28"/>
                <w:szCs w:val="28"/>
                <w:lang w:val="uk-UA" w:eastAsia="uk-UA"/>
              </w:rPr>
              <w:t xml:space="preserve">Здатність до науково-лінгвістичного мислення, розуміти природу лінгвістичних явищ та процесів, вільно орієнтуватися у науковій лінгвістичній інформації та верифікації наукових концепцій, ефективно й </w:t>
            </w:r>
            <w:proofErr w:type="spellStart"/>
            <w:r w:rsidRPr="00D72FC5">
              <w:rPr>
                <w:rFonts w:ascii="Times New Roman" w:hAnsi="Times New Roman"/>
                <w:i/>
                <w:sz w:val="28"/>
                <w:szCs w:val="28"/>
                <w:lang w:val="uk-UA" w:eastAsia="uk-UA"/>
              </w:rPr>
              <w:t>компетентно</w:t>
            </w:r>
            <w:proofErr w:type="spellEnd"/>
            <w:r w:rsidRPr="00D72FC5">
              <w:rPr>
                <w:rFonts w:ascii="Times New Roman" w:hAnsi="Times New Roman"/>
                <w:i/>
                <w:sz w:val="28"/>
                <w:szCs w:val="28"/>
                <w:lang w:val="uk-UA" w:eastAsia="uk-UA"/>
              </w:rPr>
              <w:t xml:space="preserve"> брати участь в різних формах наукової комунікації (конференціях, круглих столах, дискусіях, наукових публікаціях) в галузі філології.</w:t>
            </w:r>
          </w:p>
          <w:p w:rsidR="00787548" w:rsidRPr="00211344" w:rsidRDefault="00787548" w:rsidP="002277A1">
            <w:pPr>
              <w:pStyle w:val="12"/>
              <w:jc w:val="both"/>
              <w:rPr>
                <w:rFonts w:ascii="Times New Roman" w:hAnsi="Times New Roman"/>
                <w:i/>
                <w:sz w:val="28"/>
                <w:szCs w:val="28"/>
                <w:lang w:val="uk-UA" w:eastAsia="uk-UA"/>
              </w:rPr>
            </w:pPr>
            <w:r w:rsidRPr="00D72FC5">
              <w:rPr>
                <w:rFonts w:ascii="Times New Roman" w:hAnsi="Times New Roman"/>
                <w:sz w:val="28"/>
                <w:szCs w:val="28"/>
                <w:lang w:val="uk-UA" w:eastAsia="uk-UA"/>
              </w:rPr>
              <w:t>ФК 17.</w:t>
            </w:r>
            <w:r w:rsidRPr="00D72FC5">
              <w:rPr>
                <w:rFonts w:ascii="Times New Roman" w:hAnsi="Times New Roman"/>
                <w:i/>
                <w:sz w:val="28"/>
                <w:szCs w:val="28"/>
                <w:lang w:val="uk-UA" w:eastAsia="uk-UA"/>
              </w:rPr>
              <w:t xml:space="preserve"> Вміння виявляти, ставити та вирішувати проблеми з опорою на розуміння психологічних закономірностей психічного функціонування людини та міжособистісної комунікації, володіння знаннями про фізіологічні та психічні можливості організму під час практичних занять.</w:t>
            </w:r>
          </w:p>
          <w:p w:rsidR="00787548" w:rsidRPr="00211344" w:rsidRDefault="00787548" w:rsidP="002277A1">
            <w:pPr>
              <w:pStyle w:val="12"/>
              <w:jc w:val="both"/>
              <w:rPr>
                <w:rFonts w:ascii="Times New Roman" w:hAnsi="Times New Roman"/>
                <w:sz w:val="28"/>
                <w:szCs w:val="28"/>
                <w:lang w:val="uk-UA"/>
              </w:rPr>
            </w:pPr>
          </w:p>
        </w:tc>
      </w:tr>
    </w:tbl>
    <w:p w:rsidR="00787548" w:rsidRPr="00011903" w:rsidRDefault="00787548" w:rsidP="00787548">
      <w:pPr>
        <w:autoSpaceDE w:val="0"/>
        <w:autoSpaceDN w:val="0"/>
        <w:adjustRightInd w:val="0"/>
        <w:spacing w:after="0" w:line="240" w:lineRule="auto"/>
        <w:jc w:val="both"/>
        <w:rPr>
          <w:rFonts w:ascii="Times New Roman" w:eastAsia="Calibri" w:hAnsi="Times New Roman" w:cs="Times New Roman"/>
          <w:color w:val="000000"/>
          <w:sz w:val="28"/>
          <w:szCs w:val="28"/>
          <w:lang w:val="uk-UA" w:eastAsia="ru-RU"/>
        </w:rPr>
      </w:pPr>
    </w:p>
    <w:p w:rsidR="00787548" w:rsidRPr="00787548" w:rsidRDefault="00787548" w:rsidP="00787548">
      <w:pPr>
        <w:autoSpaceDE w:val="0"/>
        <w:autoSpaceDN w:val="0"/>
        <w:adjustRightInd w:val="0"/>
        <w:spacing w:line="360" w:lineRule="auto"/>
        <w:ind w:left="142"/>
        <w:jc w:val="both"/>
        <w:rPr>
          <w:rFonts w:ascii="Times New Roman" w:eastAsia="Times New Roman" w:hAnsi="Times New Roman" w:cs="Times New Roman"/>
          <w:bCs/>
          <w:sz w:val="28"/>
          <w:szCs w:val="28"/>
          <w:lang w:val="uk-UA"/>
        </w:rPr>
      </w:pPr>
    </w:p>
    <w:p w:rsidR="00002A10" w:rsidRPr="00002A10" w:rsidRDefault="00002A10" w:rsidP="00002A10">
      <w:pPr>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lang w:val="uk-UA"/>
        </w:rPr>
        <w:lastRenderedPageBreak/>
        <w:t>6. Очікувані результати навчання з дисципліни</w:t>
      </w:r>
      <w:r w:rsidRPr="00002A10">
        <w:rPr>
          <w:rFonts w:ascii="Times New Roman" w:eastAsia="Times New Roman" w:hAnsi="Times New Roman" w:cs="Times New Roman"/>
          <w:sz w:val="28"/>
          <w:szCs w:val="28"/>
          <w:lang w:val="uk-UA"/>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6"/>
        <w:gridCol w:w="4951"/>
        <w:gridCol w:w="2268"/>
        <w:gridCol w:w="2126"/>
      </w:tblGrid>
      <w:tr w:rsidR="00002A10" w:rsidRPr="00002A10" w:rsidTr="001A7962">
        <w:trPr>
          <w:trHeight w:val="881"/>
        </w:trPr>
        <w:tc>
          <w:tcPr>
            <w:tcW w:w="5637" w:type="dxa"/>
            <w:gridSpan w:val="2"/>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lang w:val="uk-UA"/>
              </w:rPr>
              <w:t xml:space="preserve">Результат навчання </w:t>
            </w:r>
            <w:r w:rsidRPr="00002A10">
              <w:rPr>
                <w:rFonts w:ascii="Times New Roman" w:eastAsia="Times New Roman" w:hAnsi="Times New Roman" w:cs="Times New Roman"/>
                <w:sz w:val="28"/>
                <w:szCs w:val="28"/>
                <w:lang w:val="uk-UA"/>
              </w:rPr>
              <w:t xml:space="preserve">(1. знати; 2. уміти; </w:t>
            </w:r>
          </w:p>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3. комунікація; 4.  автономність і відповідальність )</w:t>
            </w:r>
          </w:p>
        </w:tc>
        <w:tc>
          <w:tcPr>
            <w:tcW w:w="2268" w:type="dxa"/>
            <w:vMerge w:val="restart"/>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Форми (та /або методи і технології навчання)</w:t>
            </w:r>
          </w:p>
        </w:tc>
        <w:tc>
          <w:tcPr>
            <w:tcW w:w="2126" w:type="dxa"/>
            <w:vMerge w:val="restart"/>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Методи оцінювання</w:t>
            </w:r>
          </w:p>
        </w:tc>
      </w:tr>
      <w:tr w:rsidR="00002A10" w:rsidRPr="00002A10" w:rsidTr="001A7962">
        <w:trPr>
          <w:trHeight w:val="330"/>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Код </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Результат навчання</w:t>
            </w:r>
          </w:p>
        </w:tc>
        <w:tc>
          <w:tcPr>
            <w:tcW w:w="2268"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tc>
      </w:tr>
      <w:tr w:rsidR="00002A10" w:rsidRPr="00002A10" w:rsidTr="001A7962">
        <w:trPr>
          <w:trHeight w:val="330"/>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1.1</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426"/>
              </w:tabs>
              <w:autoSpaceDE w:val="0"/>
              <w:autoSpaceDN w:val="0"/>
              <w:adjustRightInd w:val="0"/>
              <w:spacing w:after="0" w:line="240" w:lineRule="auto"/>
              <w:jc w:val="both"/>
              <w:rPr>
                <w:rFonts w:ascii="Times New Roman" w:eastAsia="Times New Roman" w:hAnsi="Times New Roman" w:cs="Times New Roman"/>
                <w:color w:val="000000"/>
                <w:sz w:val="28"/>
                <w:szCs w:val="28"/>
                <w:lang w:val="uk-UA" w:eastAsia="ru-RU"/>
              </w:rPr>
            </w:pPr>
            <w:r w:rsidRPr="00002A10">
              <w:rPr>
                <w:rFonts w:ascii="Times New Roman" w:eastAsia="Times New Roman" w:hAnsi="Times New Roman" w:cs="Times New Roman"/>
                <w:color w:val="000000"/>
                <w:sz w:val="28"/>
                <w:szCs w:val="28"/>
                <w:lang w:eastAsia="ru-RU"/>
              </w:rPr>
              <w:t>Знати</w:t>
            </w:r>
            <w:r w:rsidRPr="00002A10">
              <w:rPr>
                <w:rFonts w:ascii="Times New Roman" w:eastAsia="Times New Roman" w:hAnsi="Times New Roman" w:cs="Times New Roman"/>
                <w:color w:val="000000"/>
                <w:sz w:val="28"/>
                <w:szCs w:val="28"/>
                <w:lang w:val="uk-UA" w:eastAsia="ru-RU"/>
              </w:rPr>
              <w:t xml:space="preserve"> лінгвістичні витоки </w:t>
            </w:r>
            <w:proofErr w:type="spellStart"/>
            <w:r w:rsidRPr="00002A10">
              <w:rPr>
                <w:rFonts w:ascii="Times New Roman" w:eastAsia="Times New Roman" w:hAnsi="Times New Roman" w:cs="Times New Roman"/>
                <w:color w:val="000000"/>
                <w:sz w:val="28"/>
                <w:szCs w:val="28"/>
                <w:lang w:val="uk-UA" w:eastAsia="ru-RU"/>
              </w:rPr>
              <w:t>лінгво</w:t>
            </w:r>
            <w:proofErr w:type="spellEnd"/>
            <w:r w:rsidRPr="00002A10">
              <w:rPr>
                <w:rFonts w:ascii="Times New Roman" w:eastAsia="Times New Roman" w:hAnsi="Times New Roman" w:cs="Times New Roman"/>
                <w:color w:val="000000"/>
                <w:sz w:val="28"/>
                <w:szCs w:val="28"/>
                <w:lang w:val="uk-UA" w:eastAsia="ru-RU"/>
              </w:rPr>
              <w:t>-філософських</w:t>
            </w:r>
            <w:r w:rsidR="007D2896">
              <w:rPr>
                <w:rFonts w:ascii="Times New Roman" w:eastAsia="Times New Roman" w:hAnsi="Times New Roman" w:cs="Times New Roman"/>
                <w:color w:val="000000"/>
                <w:sz w:val="28"/>
                <w:szCs w:val="28"/>
                <w:lang w:val="uk-UA" w:eastAsia="ru-RU"/>
              </w:rPr>
              <w:t xml:space="preserve"> теорій</w:t>
            </w:r>
            <w:r w:rsidRPr="00002A10">
              <w:rPr>
                <w:rFonts w:ascii="Times New Roman" w:eastAsia="Times New Roman" w:hAnsi="Times New Roman" w:cs="Times New Roman"/>
                <w:color w:val="000000"/>
                <w:sz w:val="28"/>
                <w:szCs w:val="28"/>
                <w:lang w:val="uk-UA" w:eastAsia="ru-RU"/>
              </w:rPr>
              <w:t xml:space="preserve">, ідеї </w:t>
            </w:r>
            <w:proofErr w:type="gramStart"/>
            <w:r w:rsidRPr="00002A10">
              <w:rPr>
                <w:rFonts w:ascii="Times New Roman" w:eastAsia="Times New Roman" w:hAnsi="Times New Roman" w:cs="Times New Roman"/>
                <w:color w:val="000000"/>
                <w:sz w:val="28"/>
                <w:szCs w:val="28"/>
                <w:lang w:val="uk-UA" w:eastAsia="ru-RU"/>
              </w:rPr>
              <w:t>пров</w:t>
            </w:r>
            <w:proofErr w:type="gramEnd"/>
            <w:r w:rsidRPr="00002A10">
              <w:rPr>
                <w:rFonts w:ascii="Times New Roman" w:eastAsia="Times New Roman" w:hAnsi="Times New Roman" w:cs="Times New Roman"/>
                <w:color w:val="000000"/>
                <w:sz w:val="28"/>
                <w:szCs w:val="28"/>
                <w:lang w:val="uk-UA" w:eastAsia="ru-RU"/>
              </w:rPr>
              <w:t>ідних науковців, на основі яких виникла сучасна лінгвістика</w:t>
            </w:r>
          </w:p>
          <w:p w:rsidR="00002A10" w:rsidRPr="00002A10" w:rsidRDefault="00002A10" w:rsidP="00002A10">
            <w:pPr>
              <w:spacing w:after="0" w:line="240" w:lineRule="auto"/>
              <w:rPr>
                <w:rFonts w:ascii="Times New Roman" w:eastAsia="Times New Roman" w:hAnsi="Times New Roman" w:cs="Times New Roman"/>
                <w:sz w:val="28"/>
                <w:szCs w:val="28"/>
                <w:lang w:val="uk-UA"/>
              </w:rPr>
            </w:pP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uppressAutoHyphens/>
              <w:spacing w:after="0" w:line="240"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 xml:space="preserve">навчальні дискусії, створення ситуації пізнавальної новизни. </w:t>
            </w:r>
          </w:p>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tc>
        <w:tc>
          <w:tcPr>
            <w:tcW w:w="2126" w:type="dxa"/>
            <w:vMerge w:val="restart"/>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 Тематичний контроль:</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індивідуальне та фронтальне </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опитування;</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поточне тестування;</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оцінювання презентацій </w:t>
            </w:r>
          </w:p>
          <w:p w:rsidR="00002A10" w:rsidRPr="00002A10" w:rsidRDefault="00002A10" w:rsidP="00002A10">
            <w:pPr>
              <w:spacing w:line="360" w:lineRule="auto"/>
              <w:jc w:val="both"/>
              <w:rPr>
                <w:rFonts w:ascii="Times New Roman" w:eastAsia="Times New Roman" w:hAnsi="Times New Roman" w:cs="Times New Roman"/>
                <w:sz w:val="28"/>
                <w:szCs w:val="28"/>
                <w:lang w:val="uk-UA"/>
              </w:rPr>
            </w:pPr>
          </w:p>
          <w:p w:rsidR="00002A10" w:rsidRPr="00002A10" w:rsidRDefault="00002A10" w:rsidP="00002A10">
            <w:pPr>
              <w:jc w:val="both"/>
              <w:rPr>
                <w:rFonts w:ascii="Times New Roman" w:eastAsia="Times New Roman" w:hAnsi="Times New Roman" w:cs="Times New Roman"/>
                <w:sz w:val="28"/>
                <w:szCs w:val="28"/>
                <w:lang w:val="uk-UA"/>
              </w:rPr>
            </w:pPr>
          </w:p>
          <w:p w:rsidR="00002A10" w:rsidRPr="00002A10" w:rsidRDefault="00002A10" w:rsidP="00002A10">
            <w:pPr>
              <w:jc w:val="both"/>
              <w:rPr>
                <w:rFonts w:ascii="Times New Roman" w:eastAsia="Times New Roman" w:hAnsi="Times New Roman" w:cs="Times New Roman"/>
                <w:sz w:val="28"/>
                <w:szCs w:val="28"/>
                <w:lang w:val="uk-UA"/>
              </w:rPr>
            </w:pP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2. Модульний контроль:</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написання МКР</w:t>
            </w:r>
          </w:p>
          <w:p w:rsidR="00002A10" w:rsidRPr="00002A10" w:rsidRDefault="00002A10" w:rsidP="00002A10">
            <w:pPr>
              <w:jc w:val="both"/>
              <w:rPr>
                <w:rFonts w:ascii="Times New Roman" w:eastAsia="Times New Roman" w:hAnsi="Times New Roman" w:cs="Times New Roman"/>
                <w:sz w:val="28"/>
                <w:szCs w:val="28"/>
                <w:lang w:val="uk-UA"/>
              </w:rPr>
            </w:pPr>
          </w:p>
          <w:p w:rsidR="00002A10" w:rsidRPr="00002A10" w:rsidRDefault="00002A10" w:rsidP="00002A10">
            <w:pPr>
              <w:jc w:val="both"/>
              <w:rPr>
                <w:rFonts w:ascii="Times New Roman" w:eastAsia="Times New Roman" w:hAnsi="Times New Roman" w:cs="Times New Roman"/>
                <w:sz w:val="28"/>
                <w:szCs w:val="28"/>
                <w:lang w:val="uk-UA"/>
              </w:rPr>
            </w:pPr>
          </w:p>
          <w:p w:rsidR="00002A10" w:rsidRPr="00002A10" w:rsidRDefault="00002A10" w:rsidP="00002A10">
            <w:pPr>
              <w:jc w:val="both"/>
              <w:rPr>
                <w:rFonts w:ascii="Times New Roman" w:eastAsia="Times New Roman" w:hAnsi="Times New Roman" w:cs="Times New Roman"/>
                <w:sz w:val="28"/>
                <w:szCs w:val="28"/>
                <w:lang w:val="uk-UA"/>
              </w:rPr>
            </w:pP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3. Підсумковий контроль:</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залік</w:t>
            </w: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1.2</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rPr>
              <w:t>Знати</w:t>
            </w:r>
            <w:r w:rsidRPr="00002A10">
              <w:rPr>
                <w:rFonts w:ascii="Times New Roman" w:eastAsia="Times New Roman" w:hAnsi="Times New Roman" w:cs="Times New Roman"/>
                <w:sz w:val="28"/>
                <w:szCs w:val="28"/>
                <w:lang w:val="uk-UA"/>
              </w:rPr>
              <w:t xml:space="preserve"> методологічні та методичні особливості лінгвістичних </w:t>
            </w:r>
            <w:proofErr w:type="gramStart"/>
            <w:r w:rsidRPr="00002A10">
              <w:rPr>
                <w:rFonts w:ascii="Times New Roman" w:eastAsia="Times New Roman" w:hAnsi="Times New Roman" w:cs="Times New Roman"/>
                <w:sz w:val="28"/>
                <w:szCs w:val="28"/>
                <w:lang w:val="uk-UA"/>
              </w:rPr>
              <w:t>досл</w:t>
            </w:r>
            <w:proofErr w:type="gramEnd"/>
            <w:r w:rsidRPr="00002A10">
              <w:rPr>
                <w:rFonts w:ascii="Times New Roman" w:eastAsia="Times New Roman" w:hAnsi="Times New Roman" w:cs="Times New Roman"/>
                <w:sz w:val="28"/>
                <w:szCs w:val="28"/>
                <w:lang w:val="uk-UA"/>
              </w:rPr>
              <w:t>іджень</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uppressAutoHyphens/>
              <w:spacing w:after="0" w:line="240"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 xml:space="preserve">створення ситуації пізнавальної новизни. </w:t>
            </w:r>
          </w:p>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1.3</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rPr>
              <w:t>Знати</w:t>
            </w:r>
            <w:r w:rsidRPr="00002A10">
              <w:rPr>
                <w:rFonts w:ascii="Times New Roman" w:eastAsia="Times New Roman" w:hAnsi="Times New Roman" w:cs="Times New Roman"/>
                <w:sz w:val="28"/>
                <w:szCs w:val="28"/>
                <w:lang w:val="uk-UA"/>
              </w:rPr>
              <w:t xml:space="preserve"> сутність наукових понять, пов’язаних з комунікативною лінгвістикою</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 xml:space="preserve">словесні: (лекція традиційна / проблемна) із застосуванням комп’ютерних інформаційних технологій, семінари </w:t>
            </w: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1.4</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Знати провідні галузі сучасної лінгвістичної науки</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словесні: (лекція традиційна / проблемна) із застосуванням комп’ютерних інформаційних технологій, семінари, розповідь, бесіда</w:t>
            </w: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1.5</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Знати сферу практичного застосування англомовних дискурсивних маркерів</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спостереження, ілюстрація, демонстрація</w:t>
            </w: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2.1</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84"/>
              </w:tabs>
              <w:suppressAutoHyphens/>
              <w:spacing w:after="0"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color w:val="000000"/>
                <w:sz w:val="28"/>
                <w:szCs w:val="28"/>
                <w:lang w:val="uk-UA" w:eastAsia="zh-CN" w:bidi="hi-IN"/>
              </w:rPr>
              <w:t xml:space="preserve">Демонструвати практичні вміння аналізу </w:t>
            </w:r>
            <w:proofErr w:type="spellStart"/>
            <w:r w:rsidRPr="00002A10">
              <w:rPr>
                <w:rFonts w:ascii="Times New Roman" w:eastAsia="Calibri" w:hAnsi="Times New Roman" w:cs="Times New Roman"/>
                <w:color w:val="000000"/>
                <w:sz w:val="28"/>
                <w:szCs w:val="28"/>
                <w:lang w:val="uk-UA" w:eastAsia="zh-CN" w:bidi="hi-IN"/>
              </w:rPr>
              <w:t>мовних</w:t>
            </w:r>
            <w:proofErr w:type="spellEnd"/>
            <w:r w:rsidRPr="00002A10">
              <w:rPr>
                <w:rFonts w:ascii="Times New Roman" w:eastAsia="Calibri" w:hAnsi="Times New Roman" w:cs="Times New Roman"/>
                <w:color w:val="000000"/>
                <w:sz w:val="28"/>
                <w:szCs w:val="28"/>
                <w:lang w:val="uk-UA" w:eastAsia="zh-CN" w:bidi="hi-IN"/>
              </w:rPr>
              <w:t xml:space="preserve"> та мовленнєвих явищ з позицій дискурс-аналізу</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виконання проектів</w:t>
            </w: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1547"/>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lastRenderedPageBreak/>
              <w:t>2.2</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Уміти аналізувати дискурси різних типів в </w:t>
            </w:r>
            <w:proofErr w:type="spellStart"/>
            <w:r w:rsidRPr="00002A10">
              <w:rPr>
                <w:rFonts w:ascii="Times New Roman" w:eastAsia="Times New Roman" w:hAnsi="Times New Roman" w:cs="Times New Roman"/>
                <w:sz w:val="28"/>
                <w:szCs w:val="28"/>
                <w:lang w:val="uk-UA"/>
              </w:rPr>
              <w:t>прагмалінгвістичному</w:t>
            </w:r>
            <w:proofErr w:type="spellEnd"/>
            <w:r w:rsidRPr="00002A10">
              <w:rPr>
                <w:rFonts w:ascii="Times New Roman" w:eastAsia="Times New Roman" w:hAnsi="Times New Roman" w:cs="Times New Roman"/>
                <w:sz w:val="28"/>
                <w:szCs w:val="28"/>
                <w:lang w:val="uk-UA"/>
              </w:rPr>
              <w:t xml:space="preserve"> аспекті </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під керівництвом викладача, самостійний пошук інформації, виконання проектів</w:t>
            </w: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330"/>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2.3. </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84"/>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002A10">
              <w:rPr>
                <w:rFonts w:ascii="Times New Roman" w:eastAsia="Times New Roman" w:hAnsi="Times New Roman" w:cs="Times New Roman"/>
                <w:color w:val="000000"/>
                <w:sz w:val="28"/>
                <w:szCs w:val="28"/>
                <w:lang w:val="uk-UA" w:eastAsia="ru-RU"/>
              </w:rPr>
              <w:t>Уміти вести наукову полеміку в рамках визначеної проблематики</w:t>
            </w:r>
          </w:p>
          <w:p w:rsidR="00002A10" w:rsidRPr="00002A10" w:rsidRDefault="00002A10" w:rsidP="00002A10">
            <w:pPr>
              <w:spacing w:after="0" w:line="240" w:lineRule="auto"/>
              <w:jc w:val="both"/>
              <w:rPr>
                <w:rFonts w:ascii="Times New Roman" w:eastAsia="Times New Roman" w:hAnsi="Times New Roman" w:cs="Times New Roman"/>
                <w:sz w:val="28"/>
                <w:szCs w:val="28"/>
              </w:rPr>
            </w:pP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виконання проектів</w:t>
            </w:r>
            <w:r w:rsidRPr="00002A10">
              <w:rPr>
                <w:rFonts w:ascii="Times New Roman" w:eastAsia="Times New Roman" w:hAnsi="Times New Roman" w:cs="Times New Roman"/>
                <w:sz w:val="28"/>
                <w:szCs w:val="28"/>
                <w:lang w:val="uk-UA"/>
              </w:rPr>
              <w:t xml:space="preserve"> </w:t>
            </w: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3.1</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Розвивати навички публічних виступів на тему дослідження на наукових семінарах, колоквіумах, конференціях тощо</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навчальні дискусії, створення ситуації пізнавальної новизни</w:t>
            </w: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3.2</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 xml:space="preserve">Якісно готувати індивідуальні чи групові презентації з визначеної тематики з опорою на комп'ютерну і мультимедійну підтримку, виготовляти роздатковий матеріал, таблиці і схеми в межах </w:t>
            </w:r>
            <w:proofErr w:type="spellStart"/>
            <w:r w:rsidRPr="00002A10">
              <w:rPr>
                <w:rFonts w:ascii="Times New Roman" w:eastAsia="Times New Roman" w:hAnsi="Times New Roman" w:cs="Times New Roman"/>
                <w:color w:val="000000"/>
                <w:sz w:val="28"/>
                <w:szCs w:val="28"/>
                <w:lang w:val="uk-UA"/>
              </w:rPr>
              <w:t>професійно</w:t>
            </w:r>
            <w:proofErr w:type="spellEnd"/>
            <w:r w:rsidRPr="00002A10">
              <w:rPr>
                <w:rFonts w:ascii="Times New Roman" w:eastAsia="Times New Roman" w:hAnsi="Times New Roman" w:cs="Times New Roman"/>
                <w:color w:val="000000"/>
                <w:sz w:val="28"/>
                <w:szCs w:val="28"/>
                <w:lang w:val="uk-UA"/>
              </w:rPr>
              <w:t xml:space="preserve">-методичної підготовки викладача теоретичних </w:t>
            </w:r>
            <w:proofErr w:type="spellStart"/>
            <w:r w:rsidRPr="00002A10">
              <w:rPr>
                <w:rFonts w:ascii="Times New Roman" w:eastAsia="Times New Roman" w:hAnsi="Times New Roman" w:cs="Times New Roman"/>
                <w:color w:val="000000"/>
                <w:sz w:val="28"/>
                <w:szCs w:val="28"/>
                <w:lang w:val="uk-UA"/>
              </w:rPr>
              <w:t>мовних</w:t>
            </w:r>
            <w:proofErr w:type="spellEnd"/>
            <w:r w:rsidRPr="00002A10">
              <w:rPr>
                <w:rFonts w:ascii="Times New Roman" w:eastAsia="Times New Roman" w:hAnsi="Times New Roman" w:cs="Times New Roman"/>
                <w:color w:val="000000"/>
                <w:sz w:val="28"/>
                <w:szCs w:val="28"/>
                <w:lang w:val="uk-UA"/>
              </w:rPr>
              <w:t xml:space="preserve"> дисциплін</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color w:val="000000"/>
                <w:sz w:val="28"/>
                <w:szCs w:val="28"/>
                <w:lang w:val="uk-UA"/>
              </w:rPr>
              <w:t>виконання проектів</w:t>
            </w: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jc w:val="both"/>
              <w:rPr>
                <w:rFonts w:ascii="Times New Roman" w:eastAsia="Times New Roman" w:hAnsi="Times New Roman" w:cs="Times New Roman"/>
                <w:sz w:val="28"/>
                <w:szCs w:val="28"/>
                <w:lang w:val="uk-UA"/>
              </w:rPr>
            </w:pP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4.1 </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Дотримування принципів автономності і відповідальності як головних орієнтирів у проведенні  наукової роботи  </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репродуктивні, пошукові,</w:t>
            </w:r>
          </w:p>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дослідницькі</w:t>
            </w:r>
          </w:p>
          <w:p w:rsidR="00002A10" w:rsidRPr="00002A10" w:rsidRDefault="00002A10" w:rsidP="00002A10">
            <w:pPr>
              <w:spacing w:after="0" w:line="240" w:lineRule="auto"/>
              <w:rPr>
                <w:rFonts w:ascii="Times New Roman" w:eastAsia="Times New Roman" w:hAnsi="Times New Roman" w:cs="Times New Roman"/>
                <w:sz w:val="28"/>
                <w:szCs w:val="28"/>
                <w:lang w:val="uk-UA"/>
              </w:rPr>
            </w:pPr>
          </w:p>
        </w:tc>
        <w:tc>
          <w:tcPr>
            <w:tcW w:w="2126"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tc>
      </w:tr>
      <w:tr w:rsidR="00002A10" w:rsidRPr="00002A10" w:rsidTr="001A7962">
        <w:trPr>
          <w:trHeight w:val="343"/>
        </w:trPr>
        <w:tc>
          <w:tcPr>
            <w:tcW w:w="68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4.2</w:t>
            </w:r>
          </w:p>
        </w:tc>
        <w:tc>
          <w:tcPr>
            <w:tcW w:w="49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Самостійно обирати і адаптувати сучасні методики лінгвістичних досліджень у своїй навчально-науковій роботі</w:t>
            </w:r>
          </w:p>
        </w:tc>
        <w:tc>
          <w:tcPr>
            <w:tcW w:w="2268"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пошукові,</w:t>
            </w:r>
          </w:p>
          <w:p w:rsidR="00002A10" w:rsidRPr="00002A10" w:rsidRDefault="00002A10" w:rsidP="00002A10">
            <w:pPr>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дослідницькі</w:t>
            </w:r>
          </w:p>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tc>
        <w:tc>
          <w:tcPr>
            <w:tcW w:w="212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tc>
      </w:tr>
    </w:tbl>
    <w:p w:rsidR="00002A10" w:rsidRPr="00002A10" w:rsidRDefault="00002A10" w:rsidP="00002A10">
      <w:pPr>
        <w:tabs>
          <w:tab w:val="left" w:pos="266"/>
        </w:tabs>
        <w:spacing w:after="0" w:line="240" w:lineRule="auto"/>
        <w:jc w:val="both"/>
        <w:rPr>
          <w:rFonts w:ascii="Times New Roman" w:eastAsia="Times New Roman" w:hAnsi="Times New Roman" w:cs="Times New Roman"/>
          <w:b/>
          <w:sz w:val="28"/>
          <w:szCs w:val="28"/>
          <w:lang w:val="uk-UA"/>
        </w:rPr>
      </w:pPr>
    </w:p>
    <w:p w:rsidR="00002A10" w:rsidRPr="00002A10" w:rsidRDefault="00002A10" w:rsidP="00002A10">
      <w:pPr>
        <w:tabs>
          <w:tab w:val="left" w:pos="266"/>
        </w:tabs>
        <w:spacing w:after="0" w:line="240" w:lineRule="auto"/>
        <w:jc w:val="both"/>
        <w:rPr>
          <w:rFonts w:ascii="Times New Roman" w:eastAsia="Times New Roman" w:hAnsi="Times New Roman" w:cs="Times New Roman"/>
          <w:b/>
          <w:sz w:val="28"/>
          <w:szCs w:val="28"/>
          <w:lang w:val="uk-UA"/>
        </w:rPr>
      </w:pPr>
    </w:p>
    <w:p w:rsidR="00002A10" w:rsidRPr="00002A10" w:rsidRDefault="00002A10" w:rsidP="00002A10">
      <w:pPr>
        <w:suppressAutoHyphens/>
        <w:spacing w:after="0" w:line="360" w:lineRule="auto"/>
        <w:jc w:val="both"/>
        <w:rPr>
          <w:rFonts w:ascii="Times New Roman" w:eastAsia="Calibri" w:hAnsi="Times New Roman" w:cs="Times New Roman"/>
          <w:color w:val="000000"/>
          <w:sz w:val="28"/>
          <w:szCs w:val="28"/>
          <w:lang w:val="uk-UA" w:eastAsia="zh-CN" w:bidi="hi-IN"/>
        </w:rPr>
      </w:pPr>
    </w:p>
    <w:p w:rsidR="00002A10" w:rsidRPr="00002A10" w:rsidRDefault="00002A10" w:rsidP="00002A10">
      <w:pPr>
        <w:spacing w:line="240" w:lineRule="auto"/>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7. Співвідношення очікуваних результатів навчання з дисципліни із програмними результатами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616"/>
        <w:gridCol w:w="567"/>
        <w:gridCol w:w="567"/>
        <w:gridCol w:w="662"/>
        <w:gridCol w:w="567"/>
        <w:gridCol w:w="617"/>
        <w:gridCol w:w="662"/>
        <w:gridCol w:w="567"/>
        <w:gridCol w:w="567"/>
        <w:gridCol w:w="567"/>
        <w:gridCol w:w="566"/>
        <w:gridCol w:w="636"/>
      </w:tblGrid>
      <w:tr w:rsidR="00002A10" w:rsidRPr="00002A10" w:rsidTr="001A7962">
        <w:trPr>
          <w:trHeight w:val="1306"/>
        </w:trPr>
        <w:tc>
          <w:tcPr>
            <w:tcW w:w="2592" w:type="dxa"/>
            <w:tcBorders>
              <w:top w:val="single" w:sz="4" w:space="0" w:color="auto"/>
              <w:left w:val="single" w:sz="4" w:space="0" w:color="auto"/>
              <w:bottom w:val="single" w:sz="4" w:space="0" w:color="auto"/>
              <w:right w:val="single" w:sz="4" w:space="0" w:color="auto"/>
              <w:tl2br w:val="single" w:sz="4" w:space="0" w:color="auto"/>
            </w:tcBorders>
          </w:tcPr>
          <w:p w:rsidR="00002A10" w:rsidRPr="00002A10" w:rsidRDefault="00002A10" w:rsidP="00002A10">
            <w:pPr>
              <w:spacing w:after="0" w:line="240" w:lineRule="auto"/>
              <w:jc w:val="right"/>
              <w:rPr>
                <w:rFonts w:ascii="Times New Roman" w:eastAsia="Times New Roman" w:hAnsi="Times New Roman" w:cs="Times New Roman"/>
                <w:b/>
                <w:sz w:val="20"/>
                <w:szCs w:val="20"/>
                <w:lang w:val="uk-UA"/>
              </w:rPr>
            </w:pPr>
            <w:r w:rsidRPr="00002A10">
              <w:rPr>
                <w:rFonts w:ascii="Times New Roman" w:eastAsia="Times New Roman" w:hAnsi="Times New Roman" w:cs="Times New Roman"/>
                <w:b/>
                <w:sz w:val="20"/>
                <w:szCs w:val="20"/>
                <w:lang w:val="uk-UA"/>
              </w:rPr>
              <w:t xml:space="preserve">                   Результати навчання з   </w:t>
            </w:r>
          </w:p>
          <w:p w:rsidR="00002A10" w:rsidRPr="00002A10" w:rsidRDefault="00002A10" w:rsidP="00002A10">
            <w:pPr>
              <w:spacing w:after="0" w:line="240" w:lineRule="auto"/>
              <w:jc w:val="right"/>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 xml:space="preserve">         дисципліни</w:t>
            </w:r>
          </w:p>
          <w:p w:rsidR="00002A10" w:rsidRPr="00002A10" w:rsidRDefault="00002A10" w:rsidP="00002A10">
            <w:pPr>
              <w:spacing w:after="0" w:line="240" w:lineRule="auto"/>
              <w:jc w:val="both"/>
              <w:rPr>
                <w:rFonts w:ascii="Times New Roman" w:eastAsia="Times New Roman" w:hAnsi="Times New Roman" w:cs="Times New Roman"/>
                <w:b/>
                <w:sz w:val="20"/>
                <w:szCs w:val="20"/>
                <w:lang w:val="uk-UA"/>
              </w:rPr>
            </w:pPr>
          </w:p>
          <w:p w:rsidR="00002A10" w:rsidRPr="00002A10" w:rsidRDefault="00002A10" w:rsidP="00002A10">
            <w:pPr>
              <w:spacing w:after="0" w:line="240" w:lineRule="auto"/>
              <w:jc w:val="both"/>
              <w:rPr>
                <w:rFonts w:ascii="Times New Roman" w:eastAsia="Times New Roman" w:hAnsi="Times New Roman" w:cs="Times New Roman"/>
                <w:b/>
                <w:sz w:val="20"/>
                <w:szCs w:val="20"/>
                <w:lang w:val="uk-UA"/>
              </w:rPr>
            </w:pPr>
            <w:r w:rsidRPr="00002A10">
              <w:rPr>
                <w:rFonts w:ascii="Times New Roman" w:eastAsia="Times New Roman" w:hAnsi="Times New Roman" w:cs="Times New Roman"/>
                <w:b/>
                <w:sz w:val="20"/>
                <w:szCs w:val="20"/>
                <w:lang w:val="uk-UA"/>
              </w:rPr>
              <w:t xml:space="preserve">Програмні </w:t>
            </w:r>
          </w:p>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результати навчання</w:t>
            </w:r>
            <w:r w:rsidRPr="00002A10">
              <w:rPr>
                <w:rFonts w:ascii="Times New Roman" w:eastAsia="Times New Roman" w:hAnsi="Times New Roman" w:cs="Times New Roman"/>
                <w:sz w:val="20"/>
                <w:szCs w:val="20"/>
                <w:lang w:val="uk-UA"/>
              </w:rPr>
              <w:t xml:space="preserve"> </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1.1</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1.2</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1.3</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1.4.</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1.5</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2.1</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2.2.</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2.3</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3.1</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3.2</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4.1</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4.2.</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Calibri" w:hAnsi="Times New Roman" w:cs="Times New Roman"/>
                <w:sz w:val="20"/>
                <w:szCs w:val="20"/>
                <w:lang w:val="uk-UA"/>
              </w:rPr>
            </w:pPr>
            <w:r w:rsidRPr="00002A10">
              <w:rPr>
                <w:rFonts w:ascii="Times New Roman" w:eastAsia="Calibri" w:hAnsi="Times New Roman" w:cs="Times New Roman"/>
                <w:b/>
                <w:sz w:val="20"/>
                <w:szCs w:val="20"/>
                <w:lang w:val="uk-UA"/>
              </w:rPr>
              <w:t>ПРН 1.</w:t>
            </w:r>
            <w:r w:rsidRPr="00002A10">
              <w:rPr>
                <w:rFonts w:ascii="Times New Roman" w:eastAsia="Calibri" w:hAnsi="Times New Roman" w:cs="Times New Roman"/>
                <w:sz w:val="20"/>
                <w:szCs w:val="20"/>
                <w:lang w:val="uk-UA"/>
              </w:rPr>
              <w:t xml:space="preserve"> Оцінювати власну навчальну та </w:t>
            </w:r>
            <w:r w:rsidRPr="00002A10">
              <w:rPr>
                <w:rFonts w:ascii="Times New Roman" w:eastAsia="Calibri" w:hAnsi="Times New Roman" w:cs="Times New Roman"/>
                <w:sz w:val="20"/>
                <w:szCs w:val="20"/>
                <w:lang w:val="uk-UA"/>
              </w:rPr>
              <w:lastRenderedPageBreak/>
              <w:t>науково-професійну діяльність, будувати і втілювати ефективну стратегію саморозвитку та професійного самовдосконалення.</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lastRenderedPageBreak/>
              <w:t>ПРН 2.</w:t>
            </w:r>
            <w:r w:rsidRPr="00002A10">
              <w:rPr>
                <w:rFonts w:ascii="Times New Roman" w:eastAsia="Times New Roman" w:hAnsi="Times New Roman" w:cs="Times New Roman"/>
                <w:sz w:val="20"/>
                <w:szCs w:val="20"/>
                <w:lang w:val="uk-UA"/>
              </w:rPr>
              <w:t xml:space="preserve"> </w:t>
            </w:r>
            <w:proofErr w:type="spellStart"/>
            <w:r w:rsidRPr="00002A10">
              <w:rPr>
                <w:rFonts w:ascii="Times New Roman" w:eastAsia="Times New Roman" w:hAnsi="Times New Roman" w:cs="Times New Roman"/>
                <w:sz w:val="20"/>
                <w:szCs w:val="20"/>
                <w:lang w:val="uk-UA"/>
              </w:rPr>
              <w:t>Упевненно</w:t>
            </w:r>
            <w:proofErr w:type="spellEnd"/>
            <w:r w:rsidRPr="00002A10">
              <w:rPr>
                <w:rFonts w:ascii="Times New Roman" w:eastAsia="Times New Roman" w:hAnsi="Times New Roman" w:cs="Times New Roman"/>
                <w:sz w:val="20"/>
                <w:szCs w:val="20"/>
                <w:lang w:val="uk-UA"/>
              </w:rPr>
              <w:t xml:space="preserve"> володіти державною та іноземною мовами, що вивчаються, для реалізації письмової та усної комунікації, зокрема в ситуаціях професійного й наукового спілкування, презентувати результати своїх досліджень державною, англійською та другою іноземною мовою.</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ПРН 3.</w:t>
            </w:r>
            <w:r w:rsidRPr="00002A10">
              <w:rPr>
                <w:rFonts w:ascii="Times New Roman" w:eastAsia="Times New Roman" w:hAnsi="Times New Roman" w:cs="Times New Roman"/>
                <w:sz w:val="20"/>
                <w:szCs w:val="20"/>
                <w:lang w:val="uk-UA"/>
              </w:rPr>
              <w:t xml:space="preserve"> Застосовувати сучасні методики і технології, зокрема інформаційні, для успішного й ефективного здійснення професійної діяльності й забезпечення якості наукового дослідження в конкретній філологічній галузі</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ПРН 4.</w:t>
            </w:r>
            <w:r w:rsidRPr="00002A10">
              <w:rPr>
                <w:rFonts w:ascii="Times New Roman" w:eastAsia="Times New Roman" w:hAnsi="Times New Roman" w:cs="Times New Roman"/>
                <w:sz w:val="20"/>
                <w:szCs w:val="20"/>
                <w:lang w:val="uk-UA"/>
              </w:rPr>
              <w:t xml:space="preserve"> Оцінювати й критично аналізувати соціально, особистісно та  </w:t>
            </w:r>
            <w:proofErr w:type="spellStart"/>
            <w:r w:rsidRPr="00002A10">
              <w:rPr>
                <w:rFonts w:ascii="Times New Roman" w:eastAsia="Times New Roman" w:hAnsi="Times New Roman" w:cs="Times New Roman"/>
                <w:sz w:val="20"/>
                <w:szCs w:val="20"/>
                <w:lang w:val="uk-UA"/>
              </w:rPr>
              <w:t>професійно</w:t>
            </w:r>
            <w:proofErr w:type="spellEnd"/>
            <w:r w:rsidRPr="00002A10">
              <w:rPr>
                <w:rFonts w:ascii="Times New Roman" w:eastAsia="Times New Roman" w:hAnsi="Times New Roman" w:cs="Times New Roman"/>
                <w:sz w:val="20"/>
                <w:szCs w:val="20"/>
                <w:lang w:val="uk-UA"/>
              </w:rPr>
              <w:t xml:space="preserve"> значущі проблеми і пропонувати шляхи їх вирішення у складних і непередбачуваних умовах, що потребує застосування нових підходів та прогнозування.</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Calibri" w:hAnsi="Times New Roman" w:cs="Times New Roman"/>
                <w:sz w:val="20"/>
                <w:szCs w:val="20"/>
                <w:lang w:val="uk-UA"/>
              </w:rPr>
            </w:pPr>
            <w:r w:rsidRPr="00002A10">
              <w:rPr>
                <w:rFonts w:ascii="Times New Roman" w:eastAsia="Calibri" w:hAnsi="Times New Roman" w:cs="Times New Roman"/>
                <w:b/>
                <w:sz w:val="20"/>
                <w:szCs w:val="20"/>
                <w:lang w:val="uk-UA"/>
              </w:rPr>
              <w:t>ПРН 5.</w:t>
            </w:r>
            <w:r w:rsidRPr="00002A10">
              <w:rPr>
                <w:rFonts w:ascii="Times New Roman" w:eastAsia="Calibri" w:hAnsi="Times New Roman" w:cs="Times New Roman"/>
                <w:sz w:val="20"/>
                <w:szCs w:val="20"/>
                <w:lang w:val="uk-UA"/>
              </w:rPr>
              <w:t xml:space="preserve"> Знаходити оптимальні шляхи ефективної взаємодії у професійному колективі та з представниками інших професійних груп різного рівня.</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Calibri" w:hAnsi="Times New Roman" w:cs="Times New Roman"/>
                <w:bCs/>
                <w:sz w:val="20"/>
                <w:szCs w:val="20"/>
                <w:lang w:val="uk-UA"/>
              </w:rPr>
            </w:pPr>
            <w:r w:rsidRPr="00002A10">
              <w:rPr>
                <w:rFonts w:ascii="Times New Roman" w:eastAsia="Calibri" w:hAnsi="Times New Roman" w:cs="Times New Roman"/>
                <w:b/>
                <w:sz w:val="20"/>
                <w:szCs w:val="20"/>
                <w:lang w:val="uk-UA"/>
              </w:rPr>
              <w:t xml:space="preserve">ПРН 6. </w:t>
            </w:r>
            <w:r w:rsidRPr="00002A10">
              <w:rPr>
                <w:rFonts w:ascii="Times New Roman" w:eastAsia="Calibri" w:hAnsi="Times New Roman" w:cs="Times New Roman"/>
                <w:bCs/>
                <w:sz w:val="20"/>
                <w:szCs w:val="20"/>
                <w:lang w:val="uk-UA"/>
              </w:rPr>
              <w:t xml:space="preserve">Застосовувати знання про експресивні, емоційні, логічні засоби мови, норми </w:t>
            </w:r>
            <w:proofErr w:type="spellStart"/>
            <w:r w:rsidRPr="00002A10">
              <w:rPr>
                <w:rFonts w:ascii="Times New Roman" w:eastAsia="Calibri" w:hAnsi="Times New Roman" w:cs="Times New Roman"/>
                <w:bCs/>
                <w:sz w:val="20"/>
                <w:szCs w:val="20"/>
                <w:lang w:val="uk-UA"/>
              </w:rPr>
              <w:t>терміновживання</w:t>
            </w:r>
            <w:proofErr w:type="spellEnd"/>
            <w:r w:rsidRPr="00002A10">
              <w:rPr>
                <w:rFonts w:ascii="Times New Roman" w:eastAsia="Calibri" w:hAnsi="Times New Roman" w:cs="Times New Roman"/>
                <w:bCs/>
                <w:sz w:val="20"/>
                <w:szCs w:val="20"/>
                <w:lang w:val="uk-UA"/>
              </w:rPr>
              <w:t xml:space="preserve"> та техніку мовлення для досягнення запланованого прагматичного результату й організації успішної комунікації.</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Calibri" w:hAnsi="Times New Roman" w:cs="Times New Roman"/>
                <w:sz w:val="20"/>
                <w:szCs w:val="20"/>
                <w:lang w:val="uk-UA"/>
              </w:rPr>
            </w:pPr>
            <w:r w:rsidRPr="00002A10">
              <w:rPr>
                <w:rFonts w:ascii="Times New Roman" w:eastAsia="Calibri" w:hAnsi="Times New Roman" w:cs="Times New Roman"/>
                <w:b/>
                <w:sz w:val="20"/>
                <w:szCs w:val="20"/>
                <w:lang w:val="uk-UA"/>
              </w:rPr>
              <w:t>ПРН 7.</w:t>
            </w:r>
            <w:r w:rsidRPr="00002A10">
              <w:rPr>
                <w:rFonts w:ascii="Times New Roman" w:eastAsia="Calibri" w:hAnsi="Times New Roman" w:cs="Times New Roman"/>
                <w:sz w:val="20"/>
                <w:szCs w:val="20"/>
                <w:lang w:val="uk-UA"/>
              </w:rPr>
              <w:t xml:space="preserve"> Аналізувати, порівнювати і </w:t>
            </w:r>
            <w:r w:rsidRPr="00002A10">
              <w:rPr>
                <w:rFonts w:ascii="Times New Roman" w:eastAsia="Calibri" w:hAnsi="Times New Roman" w:cs="Times New Roman"/>
                <w:sz w:val="20"/>
                <w:szCs w:val="20"/>
                <w:lang w:val="uk-UA"/>
              </w:rPr>
              <w:lastRenderedPageBreak/>
              <w:t>класифікувати різні напрями і школи у лінгвістиці.</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lastRenderedPageBreak/>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Calibri" w:hAnsi="Times New Roman" w:cs="Times New Roman"/>
                <w:sz w:val="20"/>
                <w:szCs w:val="20"/>
                <w:lang w:val="uk-UA"/>
              </w:rPr>
            </w:pPr>
            <w:r w:rsidRPr="00002A10">
              <w:rPr>
                <w:rFonts w:ascii="Times New Roman" w:eastAsia="Calibri" w:hAnsi="Times New Roman" w:cs="Times New Roman"/>
                <w:b/>
                <w:sz w:val="20"/>
                <w:szCs w:val="20"/>
                <w:lang w:val="uk-UA"/>
              </w:rPr>
              <w:lastRenderedPageBreak/>
              <w:t>ПРН 8.</w:t>
            </w:r>
            <w:r w:rsidRPr="00002A10">
              <w:rPr>
                <w:rFonts w:ascii="Times New Roman" w:eastAsia="Calibri" w:hAnsi="Times New Roman" w:cs="Times New Roman"/>
                <w:sz w:val="20"/>
                <w:szCs w:val="20"/>
                <w:lang w:val="uk-UA"/>
              </w:rPr>
              <w:t xml:space="preserve"> Оцінювати історичні надбання та новітні досягнення лінгвістики літературознавства. </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ПРН 9.</w:t>
            </w:r>
            <w:r w:rsidRPr="00002A10">
              <w:rPr>
                <w:rFonts w:ascii="Times New Roman" w:eastAsia="Times New Roman" w:hAnsi="Times New Roman" w:cs="Times New Roman"/>
                <w:sz w:val="20"/>
                <w:szCs w:val="20"/>
                <w:lang w:val="uk-UA"/>
              </w:rPr>
              <w:t xml:space="preserve"> Характеризувати теоретичні засади (концепції, категорії, принципи, основні поняття тощо) та прикладні аспекти обраної філологічної спеціалізації.</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Calibri" w:hAnsi="Times New Roman" w:cs="Times New Roman"/>
                <w:sz w:val="20"/>
                <w:szCs w:val="20"/>
                <w:lang w:val="uk-UA"/>
              </w:rPr>
            </w:pPr>
            <w:r w:rsidRPr="00002A10">
              <w:rPr>
                <w:rFonts w:ascii="Times New Roman" w:eastAsia="Calibri" w:hAnsi="Times New Roman" w:cs="Times New Roman"/>
                <w:b/>
                <w:sz w:val="20"/>
                <w:szCs w:val="20"/>
                <w:lang w:val="uk-UA"/>
              </w:rPr>
              <w:t>ПРН 10.</w:t>
            </w:r>
            <w:r w:rsidRPr="00002A10">
              <w:rPr>
                <w:rFonts w:ascii="Times New Roman" w:eastAsia="Calibri" w:hAnsi="Times New Roman" w:cs="Times New Roman"/>
                <w:sz w:val="20"/>
                <w:szCs w:val="20"/>
                <w:lang w:val="uk-UA"/>
              </w:rPr>
              <w:t xml:space="preserve"> </w:t>
            </w:r>
            <w:r w:rsidRPr="00002A10">
              <w:rPr>
                <w:rFonts w:ascii="Times New Roman" w:eastAsia="Calibri" w:hAnsi="Times New Roman" w:cs="Times New Roman"/>
                <w:sz w:val="20"/>
                <w:szCs w:val="20"/>
                <w:shd w:val="clear" w:color="auto" w:fill="FFFFFF"/>
                <w:lang w:val="uk-UA"/>
              </w:rPr>
              <w:t xml:space="preserve">Збирати й систематизувати </w:t>
            </w:r>
            <w:proofErr w:type="spellStart"/>
            <w:r w:rsidRPr="00002A10">
              <w:rPr>
                <w:rFonts w:ascii="Times New Roman" w:eastAsia="Calibri" w:hAnsi="Times New Roman" w:cs="Times New Roman"/>
                <w:sz w:val="20"/>
                <w:szCs w:val="20"/>
                <w:shd w:val="clear" w:color="auto" w:fill="FFFFFF"/>
                <w:lang w:val="uk-UA"/>
              </w:rPr>
              <w:t>мовні</w:t>
            </w:r>
            <w:proofErr w:type="spellEnd"/>
            <w:r w:rsidRPr="00002A10">
              <w:rPr>
                <w:rFonts w:ascii="Times New Roman" w:eastAsia="Calibri" w:hAnsi="Times New Roman" w:cs="Times New Roman"/>
                <w:sz w:val="20"/>
                <w:szCs w:val="20"/>
                <w:shd w:val="clear" w:color="auto" w:fill="FFFFFF"/>
                <w:lang w:val="uk-UA"/>
              </w:rPr>
              <w:t>, літературні, фольклорні факти, інтерпретувати й перекладати тексти різних стилів і жанрів англійською мовою.</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Calibri" w:hAnsi="Times New Roman" w:cs="Times New Roman"/>
                <w:sz w:val="20"/>
                <w:szCs w:val="20"/>
                <w:lang w:val="uk-UA"/>
              </w:rPr>
            </w:pPr>
            <w:r w:rsidRPr="00002A10">
              <w:rPr>
                <w:rFonts w:ascii="Times New Roman" w:eastAsia="Calibri" w:hAnsi="Times New Roman" w:cs="Times New Roman"/>
                <w:b/>
                <w:sz w:val="20"/>
                <w:szCs w:val="20"/>
                <w:lang w:val="uk-UA"/>
              </w:rPr>
              <w:t>ПРН 11.</w:t>
            </w:r>
            <w:r w:rsidRPr="00002A10">
              <w:rPr>
                <w:rFonts w:ascii="Times New Roman" w:eastAsia="Calibri" w:hAnsi="Times New Roman" w:cs="Times New Roman"/>
                <w:sz w:val="20"/>
                <w:szCs w:val="20"/>
                <w:lang w:val="uk-UA"/>
              </w:rPr>
              <w:t xml:space="preserve"> Здійснювати науковий аналіз </w:t>
            </w:r>
            <w:proofErr w:type="spellStart"/>
            <w:r w:rsidRPr="00002A10">
              <w:rPr>
                <w:rFonts w:ascii="Times New Roman" w:eastAsia="Calibri" w:hAnsi="Times New Roman" w:cs="Times New Roman"/>
                <w:sz w:val="20"/>
                <w:szCs w:val="20"/>
                <w:lang w:val="uk-UA"/>
              </w:rPr>
              <w:t>мовного</w:t>
            </w:r>
            <w:proofErr w:type="spellEnd"/>
            <w:r w:rsidRPr="00002A10">
              <w:rPr>
                <w:rFonts w:ascii="Times New Roman" w:eastAsia="Calibri" w:hAnsi="Times New Roman" w:cs="Times New Roman"/>
                <w:sz w:val="20"/>
                <w:szCs w:val="20"/>
                <w:lang w:val="uk-UA"/>
              </w:rPr>
              <w:t xml:space="preserve">, мовленнєвого й літературного матеріалу, інтерпретувати та структурувати його з урахуванням доцільних методологічних принципів, формулювати узагальнення на основі самостійно опрацьованих даних. </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Calibri" w:hAnsi="Times New Roman" w:cs="Times New Roman"/>
                <w:bCs/>
                <w:sz w:val="20"/>
                <w:szCs w:val="20"/>
                <w:lang w:val="uk-UA"/>
              </w:rPr>
            </w:pPr>
            <w:r w:rsidRPr="00002A10">
              <w:rPr>
                <w:rFonts w:ascii="Times New Roman" w:eastAsia="Calibri" w:hAnsi="Times New Roman" w:cs="Times New Roman"/>
                <w:b/>
                <w:sz w:val="20"/>
                <w:szCs w:val="20"/>
                <w:lang w:val="uk-UA"/>
              </w:rPr>
              <w:t xml:space="preserve">ПРН 12. </w:t>
            </w:r>
            <w:r w:rsidRPr="00002A10">
              <w:rPr>
                <w:rFonts w:ascii="Times New Roman" w:eastAsia="Calibri" w:hAnsi="Times New Roman" w:cs="Times New Roman"/>
                <w:sz w:val="20"/>
                <w:szCs w:val="20"/>
                <w:lang w:val="uk-UA"/>
              </w:rPr>
              <w:t>Дотримуватися правил академічної доброчесності.</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ПРН 13.</w:t>
            </w:r>
            <w:r w:rsidRPr="00002A10">
              <w:rPr>
                <w:rFonts w:ascii="Times New Roman" w:eastAsia="Times New Roman" w:hAnsi="Times New Roman" w:cs="Times New Roman"/>
                <w:sz w:val="20"/>
                <w:szCs w:val="20"/>
                <w:lang w:val="uk-UA"/>
              </w:rPr>
              <w:t xml:space="preserve"> Доступно й </w:t>
            </w:r>
            <w:proofErr w:type="spellStart"/>
            <w:r w:rsidRPr="00002A10">
              <w:rPr>
                <w:rFonts w:ascii="Times New Roman" w:eastAsia="Times New Roman" w:hAnsi="Times New Roman" w:cs="Times New Roman"/>
                <w:sz w:val="20"/>
                <w:szCs w:val="20"/>
                <w:lang w:val="uk-UA"/>
              </w:rPr>
              <w:t>аргументовно</w:t>
            </w:r>
            <w:proofErr w:type="spellEnd"/>
            <w:r w:rsidRPr="00002A10">
              <w:rPr>
                <w:rFonts w:ascii="Times New Roman" w:eastAsia="Times New Roman" w:hAnsi="Times New Roman" w:cs="Times New Roman"/>
                <w:sz w:val="20"/>
                <w:szCs w:val="20"/>
                <w:lang w:val="uk-UA"/>
              </w:rPr>
              <w:t xml:space="preserve"> пояснювати сутність конкретних філологічних </w:t>
            </w:r>
            <w:proofErr w:type="spellStart"/>
            <w:r w:rsidRPr="00002A10">
              <w:rPr>
                <w:rFonts w:ascii="Times New Roman" w:eastAsia="Times New Roman" w:hAnsi="Times New Roman" w:cs="Times New Roman"/>
                <w:sz w:val="20"/>
                <w:szCs w:val="20"/>
                <w:lang w:val="uk-UA"/>
              </w:rPr>
              <w:t>питаньі</w:t>
            </w:r>
            <w:proofErr w:type="spellEnd"/>
            <w:r w:rsidRPr="00002A10">
              <w:rPr>
                <w:rFonts w:ascii="Times New Roman" w:eastAsia="Times New Roman" w:hAnsi="Times New Roman" w:cs="Times New Roman"/>
                <w:sz w:val="20"/>
                <w:szCs w:val="20"/>
                <w:lang w:val="uk-UA"/>
              </w:rPr>
              <w:t xml:space="preserve"> власну позицію щодо них як фахівцям, так і широкому загалу, зокрема особам, які навчаються</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ПРН 14.</w:t>
            </w:r>
            <w:r w:rsidRPr="00002A10">
              <w:rPr>
                <w:rFonts w:ascii="Times New Roman" w:eastAsia="Times New Roman" w:hAnsi="Times New Roman" w:cs="Times New Roman"/>
                <w:sz w:val="20"/>
                <w:szCs w:val="20"/>
                <w:lang w:val="uk-UA"/>
              </w:rPr>
              <w:t xml:space="preserve"> Створювати, аналізувати, перекладати й редагувати тексти різних стилів і жанрів.</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ПРН 15.</w:t>
            </w:r>
            <w:r w:rsidRPr="00002A10">
              <w:rPr>
                <w:rFonts w:ascii="Times New Roman" w:eastAsia="Times New Roman" w:hAnsi="Times New Roman" w:cs="Times New Roman"/>
                <w:sz w:val="20"/>
                <w:szCs w:val="20"/>
                <w:lang w:val="uk-UA"/>
              </w:rPr>
              <w:t xml:space="preserve"> Обирати оптимальні дослідницькі підходи й методи у процесі навчання англійської і другої іноземної мови</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sz w:val="20"/>
                <w:szCs w:val="20"/>
                <w:lang w:val="uk-UA"/>
              </w:rPr>
            </w:pPr>
            <w:r w:rsidRPr="00002A10">
              <w:rPr>
                <w:rFonts w:ascii="Times New Roman" w:eastAsia="Times New Roman" w:hAnsi="Times New Roman" w:cs="Times New Roman"/>
                <w:b/>
                <w:sz w:val="20"/>
                <w:szCs w:val="20"/>
                <w:lang w:val="uk-UA"/>
              </w:rPr>
              <w:t>ПРН 16.</w:t>
            </w:r>
            <w:r w:rsidRPr="00002A10">
              <w:rPr>
                <w:rFonts w:ascii="Times New Roman" w:eastAsia="Times New Roman" w:hAnsi="Times New Roman" w:cs="Times New Roman"/>
                <w:sz w:val="20"/>
                <w:szCs w:val="20"/>
                <w:lang w:val="uk-UA"/>
              </w:rPr>
              <w:t xml:space="preserve"> Використовувати спеціалізовані концептуальні знання з обраної філологічної </w:t>
            </w:r>
            <w:r w:rsidRPr="00002A10">
              <w:rPr>
                <w:rFonts w:ascii="Times New Roman" w:eastAsia="Times New Roman" w:hAnsi="Times New Roman" w:cs="Times New Roman"/>
                <w:sz w:val="20"/>
                <w:szCs w:val="20"/>
                <w:lang w:val="uk-UA"/>
              </w:rPr>
              <w:lastRenderedPageBreak/>
              <w:t>галузі для розв’язання складних задач і проблем, що потребує оновлення й інтеграції знань, часто в умовах неповної/недостатньої інформації та суперечливих вимог</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lastRenderedPageBreak/>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r>
      <w:tr w:rsidR="00002A10" w:rsidRPr="00002A10" w:rsidTr="001A7962">
        <w:tc>
          <w:tcPr>
            <w:tcW w:w="25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rPr>
                <w:rFonts w:ascii="Times New Roman" w:eastAsia="Times New Roman" w:hAnsi="Times New Roman" w:cs="Times New Roman"/>
                <w:bCs/>
                <w:sz w:val="20"/>
                <w:szCs w:val="20"/>
                <w:lang w:val="uk-UA"/>
              </w:rPr>
            </w:pPr>
            <w:r w:rsidRPr="00002A10">
              <w:rPr>
                <w:rFonts w:ascii="Times New Roman" w:eastAsia="Times New Roman" w:hAnsi="Times New Roman" w:cs="Times New Roman"/>
                <w:b/>
                <w:sz w:val="20"/>
                <w:szCs w:val="20"/>
                <w:lang w:val="uk-UA"/>
              </w:rPr>
              <w:lastRenderedPageBreak/>
              <w:t xml:space="preserve">ПРН 17. </w:t>
            </w:r>
            <w:r w:rsidRPr="00002A10">
              <w:rPr>
                <w:rFonts w:ascii="Times New Roman" w:eastAsia="Times New Roman" w:hAnsi="Times New Roman" w:cs="Times New Roman"/>
                <w:bCs/>
                <w:sz w:val="20"/>
                <w:szCs w:val="20"/>
                <w:lang w:val="uk-UA"/>
              </w:rPr>
              <w:t>Планувати, організовувати, здійснювати й презентувати дослідження та/або інноваційні розробки в конкретній філологічній галузі.</w:t>
            </w:r>
          </w:p>
        </w:tc>
        <w:tc>
          <w:tcPr>
            <w:tcW w:w="65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5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679"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7"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p>
        </w:tc>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c>
          <w:tcPr>
            <w:tcW w:w="63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spacing w:after="0" w:line="240" w:lineRule="auto"/>
              <w:jc w:val="both"/>
              <w:rPr>
                <w:rFonts w:ascii="Times New Roman" w:eastAsia="Times New Roman" w:hAnsi="Times New Roman" w:cs="Times New Roman"/>
                <w:sz w:val="20"/>
                <w:szCs w:val="20"/>
                <w:lang w:val="uk-UA"/>
              </w:rPr>
            </w:pPr>
            <w:r w:rsidRPr="00002A10">
              <w:rPr>
                <w:rFonts w:ascii="Times New Roman" w:eastAsia="Times New Roman" w:hAnsi="Times New Roman" w:cs="Times New Roman"/>
                <w:sz w:val="20"/>
                <w:szCs w:val="20"/>
                <w:lang w:val="uk-UA"/>
              </w:rPr>
              <w:t>+</w:t>
            </w:r>
          </w:p>
        </w:tc>
      </w:tr>
    </w:tbl>
    <w:p w:rsidR="00002A10" w:rsidRPr="00002A10" w:rsidRDefault="00002A10" w:rsidP="00002A10">
      <w:pPr>
        <w:spacing w:line="240" w:lineRule="auto"/>
        <w:jc w:val="both"/>
        <w:rPr>
          <w:rFonts w:ascii="Times New Roman" w:eastAsia="Times New Roman" w:hAnsi="Times New Roman" w:cs="Times New Roman"/>
          <w:sz w:val="28"/>
          <w:szCs w:val="28"/>
          <w:lang w:val="uk-UA"/>
        </w:rPr>
      </w:pPr>
    </w:p>
    <w:p w:rsidR="00002A10" w:rsidRPr="00002A10" w:rsidRDefault="00002A10" w:rsidP="00002A10">
      <w:pPr>
        <w:spacing w:line="240" w:lineRule="auto"/>
        <w:jc w:val="center"/>
        <w:rPr>
          <w:rFonts w:ascii="Times New Roman" w:eastAsia="Times New Roman" w:hAnsi="Times New Roman" w:cs="Times New Roman"/>
          <w:b/>
          <w:sz w:val="28"/>
          <w:szCs w:val="28"/>
          <w:lang w:val="uk-UA"/>
        </w:rPr>
      </w:pPr>
    </w:p>
    <w:p w:rsidR="00002A10" w:rsidRPr="00002A10" w:rsidRDefault="00002A10" w:rsidP="00002A10">
      <w:pPr>
        <w:numPr>
          <w:ilvl w:val="0"/>
          <w:numId w:val="13"/>
        </w:numPr>
        <w:tabs>
          <w:tab w:val="left" w:pos="266"/>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Система оцінювання результатів навчання студентів (</w:t>
      </w:r>
      <w:r w:rsidRPr="00002A10">
        <w:rPr>
          <w:rFonts w:ascii="Times New Roman" w:eastAsia="Times New Roman" w:hAnsi="Times New Roman" w:cs="Times New Roman"/>
          <w:bCs/>
          <w:sz w:val="28"/>
          <w:szCs w:val="28"/>
          <w:lang w:val="uk-UA"/>
        </w:rPr>
        <w:t>критерії оцінювання результатів навчання та засоби діагностики навчальних досягнень студентів</w:t>
      </w:r>
      <w:r w:rsidRPr="00002A10">
        <w:rPr>
          <w:rFonts w:ascii="Times New Roman" w:eastAsia="Times New Roman" w:hAnsi="Times New Roman" w:cs="Times New Roman"/>
          <w:b/>
          <w:sz w:val="28"/>
          <w:szCs w:val="28"/>
          <w:lang w:val="uk-UA"/>
        </w:rPr>
        <w:t>)</w:t>
      </w:r>
      <w:r w:rsidR="00DD6A62">
        <w:rPr>
          <w:rFonts w:ascii="Times New Roman" w:eastAsia="Times New Roman" w:hAnsi="Times New Roman" w:cs="Times New Roman"/>
          <w:b/>
          <w:sz w:val="28"/>
          <w:szCs w:val="28"/>
          <w:lang w:val="uk-UA"/>
        </w:rPr>
        <w:t>:</w:t>
      </w:r>
    </w:p>
    <w:p w:rsidR="00002A10" w:rsidRPr="00DD6A62" w:rsidRDefault="00002A10" w:rsidP="00DD6A62">
      <w:pPr>
        <w:pStyle w:val="a9"/>
        <w:numPr>
          <w:ilvl w:val="0"/>
          <w:numId w:val="14"/>
        </w:numPr>
        <w:tabs>
          <w:tab w:val="left" w:pos="266"/>
        </w:tabs>
        <w:spacing w:after="0" w:line="360" w:lineRule="auto"/>
        <w:jc w:val="both"/>
        <w:rPr>
          <w:rFonts w:ascii="Times New Roman" w:eastAsia="Times New Roman" w:hAnsi="Times New Roman" w:cs="Times New Roman"/>
          <w:sz w:val="28"/>
          <w:szCs w:val="28"/>
          <w:lang w:val="uk-UA"/>
        </w:rPr>
      </w:pPr>
      <w:r w:rsidRPr="00DD6A62">
        <w:rPr>
          <w:rFonts w:ascii="Times New Roman" w:eastAsia="Times New Roman" w:hAnsi="Times New Roman" w:cs="Times New Roman"/>
          <w:sz w:val="28"/>
          <w:szCs w:val="28"/>
          <w:lang w:val="uk-UA"/>
        </w:rPr>
        <w:t>тематичне оцінювання</w:t>
      </w:r>
      <w:r w:rsidR="009C0678">
        <w:rPr>
          <w:rFonts w:ascii="Times New Roman" w:eastAsia="Times New Roman" w:hAnsi="Times New Roman" w:cs="Times New Roman"/>
          <w:sz w:val="28"/>
          <w:szCs w:val="28"/>
          <w:lang w:val="uk-UA"/>
        </w:rPr>
        <w:t>;</w:t>
      </w:r>
      <w:r w:rsidRPr="00DD6A62">
        <w:rPr>
          <w:rFonts w:ascii="Times New Roman" w:eastAsia="Times New Roman" w:hAnsi="Times New Roman" w:cs="Times New Roman"/>
          <w:sz w:val="28"/>
          <w:szCs w:val="28"/>
          <w:lang w:val="uk-UA"/>
        </w:rPr>
        <w:t xml:space="preserve"> </w:t>
      </w:r>
    </w:p>
    <w:p w:rsidR="00002A10" w:rsidRPr="00DD6A62" w:rsidRDefault="00002A10" w:rsidP="00DD6A62">
      <w:pPr>
        <w:pStyle w:val="a9"/>
        <w:numPr>
          <w:ilvl w:val="0"/>
          <w:numId w:val="14"/>
        </w:numPr>
        <w:tabs>
          <w:tab w:val="left" w:pos="266"/>
        </w:tabs>
        <w:spacing w:after="0" w:line="360" w:lineRule="auto"/>
        <w:jc w:val="both"/>
        <w:rPr>
          <w:rFonts w:ascii="Times New Roman" w:eastAsia="Times New Roman" w:hAnsi="Times New Roman" w:cs="Times New Roman"/>
          <w:b/>
          <w:sz w:val="28"/>
          <w:szCs w:val="28"/>
          <w:lang w:val="uk-UA"/>
        </w:rPr>
      </w:pPr>
      <w:r w:rsidRPr="00DD6A62">
        <w:rPr>
          <w:rFonts w:ascii="Times New Roman" w:eastAsia="Times New Roman" w:hAnsi="Times New Roman" w:cs="Times New Roman"/>
          <w:sz w:val="28"/>
          <w:szCs w:val="28"/>
          <w:lang w:val="uk-UA"/>
        </w:rPr>
        <w:t>написання МКР</w:t>
      </w:r>
      <w:r w:rsidR="009C0678">
        <w:rPr>
          <w:rFonts w:ascii="Times New Roman" w:eastAsia="Times New Roman" w:hAnsi="Times New Roman" w:cs="Times New Roman"/>
          <w:sz w:val="28"/>
          <w:szCs w:val="28"/>
          <w:lang w:val="uk-UA"/>
        </w:rPr>
        <w:t>;</w:t>
      </w:r>
      <w:r w:rsidRPr="00DD6A62">
        <w:rPr>
          <w:rFonts w:ascii="Times New Roman" w:eastAsia="Times New Roman" w:hAnsi="Times New Roman" w:cs="Times New Roman"/>
          <w:sz w:val="28"/>
          <w:szCs w:val="28"/>
          <w:lang w:val="uk-UA"/>
        </w:rPr>
        <w:t xml:space="preserve"> </w:t>
      </w:r>
    </w:p>
    <w:p w:rsidR="00002A10" w:rsidRPr="00DD6A62" w:rsidRDefault="00002A10" w:rsidP="00DD6A62">
      <w:pPr>
        <w:pStyle w:val="a9"/>
        <w:numPr>
          <w:ilvl w:val="0"/>
          <w:numId w:val="14"/>
        </w:numPr>
        <w:tabs>
          <w:tab w:val="left" w:pos="266"/>
        </w:tabs>
        <w:spacing w:after="0" w:line="360" w:lineRule="auto"/>
        <w:jc w:val="both"/>
        <w:rPr>
          <w:rFonts w:ascii="Times New Roman" w:eastAsia="Times New Roman" w:hAnsi="Times New Roman" w:cs="Times New Roman"/>
          <w:sz w:val="28"/>
          <w:szCs w:val="28"/>
          <w:lang w:val="uk-UA"/>
        </w:rPr>
      </w:pPr>
      <w:r w:rsidRPr="00DD6A62">
        <w:rPr>
          <w:rFonts w:ascii="Times New Roman" w:eastAsia="Times New Roman" w:hAnsi="Times New Roman" w:cs="Times New Roman"/>
          <w:sz w:val="28"/>
          <w:szCs w:val="28"/>
          <w:lang w:val="uk-UA"/>
        </w:rPr>
        <w:t>підсумкове оцінювання – залік</w:t>
      </w:r>
      <w:r w:rsidR="009C0678">
        <w:rPr>
          <w:rFonts w:ascii="Times New Roman" w:eastAsia="Times New Roman" w:hAnsi="Times New Roman" w:cs="Times New Roman"/>
          <w:sz w:val="28"/>
          <w:szCs w:val="28"/>
          <w:lang w:val="uk-UA"/>
        </w:rPr>
        <w:t>.</w:t>
      </w:r>
    </w:p>
    <w:p w:rsidR="00002A10" w:rsidRPr="00002A10" w:rsidRDefault="00002A10" w:rsidP="00002A10">
      <w:pPr>
        <w:spacing w:after="0" w:line="240" w:lineRule="auto"/>
        <w:jc w:val="both"/>
        <w:rPr>
          <w:rFonts w:ascii="Times New Roman" w:eastAsia="Times New Roman" w:hAnsi="Times New Roman" w:cs="Times New Roman"/>
          <w:b/>
          <w:sz w:val="28"/>
          <w:szCs w:val="28"/>
          <w:lang w:val="uk-UA"/>
        </w:rPr>
      </w:pPr>
    </w:p>
    <w:p w:rsidR="00002A10" w:rsidRPr="00002A10" w:rsidRDefault="00002A10" w:rsidP="00002A10">
      <w:pPr>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8.1 Форми та критерії оцінювання студентів:</w:t>
      </w:r>
    </w:p>
    <w:p w:rsidR="00002A10" w:rsidRPr="00002A10" w:rsidRDefault="00002A10" w:rsidP="00002A10">
      <w:pPr>
        <w:spacing w:after="0" w:line="360" w:lineRule="auto"/>
        <w:jc w:val="both"/>
        <w:rPr>
          <w:rFonts w:ascii="Times New Roman" w:eastAsia="Times New Roman" w:hAnsi="Times New Roman" w:cs="Times New Roman"/>
          <w:b/>
          <w:sz w:val="28"/>
          <w:szCs w:val="28"/>
          <w:lang w:val="uk-UA"/>
        </w:rPr>
      </w:pP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lang w:val="uk-UA"/>
        </w:rPr>
        <w:t>1. Тематичний контроль</w:t>
      </w:r>
      <w:r w:rsidRPr="00002A10">
        <w:rPr>
          <w:rFonts w:ascii="Times New Roman" w:eastAsia="Times New Roman" w:hAnsi="Times New Roman" w:cs="Times New Roman"/>
          <w:sz w:val="28"/>
          <w:szCs w:val="28"/>
          <w:lang w:val="uk-UA"/>
        </w:rPr>
        <w:t>:</w:t>
      </w:r>
    </w:p>
    <w:p w:rsidR="00002A10" w:rsidRPr="00002A10" w:rsidRDefault="00002A10" w:rsidP="00002A10">
      <w:pPr>
        <w:suppressAutoHyphens/>
        <w:spacing w:after="0" w:line="360"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 письмовий контроль у вигляді тестів;</w:t>
      </w:r>
    </w:p>
    <w:p w:rsidR="00002A10" w:rsidRPr="00002A10" w:rsidRDefault="00002A10" w:rsidP="00002A10">
      <w:pPr>
        <w:suppressAutoHyphens/>
        <w:spacing w:after="0" w:line="360"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 усне фронтальне чи вибіркове індивідуальне опитування;</w:t>
      </w:r>
    </w:p>
    <w:p w:rsidR="00002A10" w:rsidRPr="00002A10" w:rsidRDefault="00002A10" w:rsidP="00002A10">
      <w:pPr>
        <w:suppressAutoHyphens/>
        <w:spacing w:after="0" w:line="360"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 заслуховування індивідуальних чи групових презентацій за визначеною тематикою.</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lang w:val="uk-UA"/>
        </w:rPr>
        <w:t>2. Модульний контроль</w:t>
      </w:r>
      <w:r w:rsidRPr="00002A10">
        <w:rPr>
          <w:rFonts w:ascii="Times New Roman" w:eastAsia="Times New Roman" w:hAnsi="Times New Roman" w:cs="Times New Roman"/>
          <w:sz w:val="28"/>
          <w:szCs w:val="28"/>
          <w:lang w:val="uk-UA"/>
        </w:rPr>
        <w:t xml:space="preserve"> :</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написання МКР</w:t>
      </w:r>
    </w:p>
    <w:p w:rsidR="00002A10" w:rsidRPr="00002A10" w:rsidRDefault="00002A10" w:rsidP="00002A10">
      <w:pPr>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lang w:val="uk-UA"/>
        </w:rPr>
        <w:t>3. Підсумковий контроль</w:t>
      </w:r>
      <w:r w:rsidRPr="00002A10">
        <w:rPr>
          <w:rFonts w:ascii="Times New Roman" w:eastAsia="Times New Roman" w:hAnsi="Times New Roman" w:cs="Times New Roman"/>
          <w:sz w:val="28"/>
          <w:szCs w:val="28"/>
          <w:lang w:val="uk-UA"/>
        </w:rPr>
        <w:t>: залік</w:t>
      </w:r>
    </w:p>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8.2 Організація оцінювання (</w:t>
      </w:r>
      <w:r w:rsidRPr="00002A10">
        <w:rPr>
          <w:rFonts w:ascii="Times New Roman" w:eastAsia="Times New Roman" w:hAnsi="Times New Roman" w:cs="Times New Roman"/>
          <w:i/>
          <w:sz w:val="28"/>
          <w:szCs w:val="28"/>
          <w:lang w:val="uk-UA"/>
        </w:rPr>
        <w:t>обов’язково зазначається порядок організації передбачених робочою програмою навчальної дисципліни форм оцінювання із зазначенням орієнтовного графіка оцінювання)</w:t>
      </w:r>
      <w:r w:rsidRPr="00002A10">
        <w:rPr>
          <w:rFonts w:ascii="Times New Roman" w:eastAsia="Times New Roman" w:hAnsi="Times New Roman" w:cs="Times New Roman"/>
          <w:b/>
          <w:sz w:val="28"/>
          <w:szCs w:val="28"/>
          <w:lang w:val="uk-UA"/>
        </w:rPr>
        <w:t>:</w:t>
      </w:r>
    </w:p>
    <w:p w:rsidR="00002A10" w:rsidRPr="00002A10" w:rsidRDefault="00002A10" w:rsidP="00002A10">
      <w:pPr>
        <w:tabs>
          <w:tab w:val="left" w:pos="2552"/>
        </w:tabs>
        <w:spacing w:after="0" w:line="240" w:lineRule="auto"/>
        <w:jc w:val="both"/>
        <w:rPr>
          <w:rFonts w:ascii="Times New Roman" w:eastAsia="Times New Roman" w:hAnsi="Times New Roman" w:cs="Times New Roman"/>
          <w:i/>
          <w:sz w:val="28"/>
          <w:szCs w:val="28"/>
          <w:lang w:val="uk-UA"/>
        </w:rPr>
      </w:pPr>
    </w:p>
    <w:p w:rsidR="00002A10" w:rsidRPr="00002A10" w:rsidRDefault="00002A10" w:rsidP="00002A10">
      <w:pPr>
        <w:tabs>
          <w:tab w:val="left" w:pos="2552"/>
        </w:tabs>
        <w:spacing w:after="0" w:line="36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lastRenderedPageBreak/>
        <w:t xml:space="preserve">Поточне оцінювання всіх видів навчальної діяльності, включаючи  аудиторну й самостійну роботу, та написання модульної контрольної роботи на останньому семінарі. </w:t>
      </w:r>
    </w:p>
    <w:p w:rsidR="00002A10" w:rsidRPr="00002A10" w:rsidRDefault="00002A10" w:rsidP="00002A10">
      <w:pPr>
        <w:tabs>
          <w:tab w:val="left" w:pos="2552"/>
        </w:tabs>
        <w:spacing w:after="0" w:line="360" w:lineRule="auto"/>
        <w:jc w:val="both"/>
        <w:rPr>
          <w:rFonts w:ascii="Times New Roman" w:eastAsia="Times New Roman" w:hAnsi="Times New Roman" w:cs="Times New Roman"/>
          <w:sz w:val="28"/>
          <w:szCs w:val="28"/>
          <w:lang w:val="uk-UA"/>
        </w:rPr>
      </w:pP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8.3 Шкала відповідності оцінок</w:t>
      </w: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p w:rsidR="00002A10" w:rsidRPr="00002A10" w:rsidRDefault="00002A10" w:rsidP="00002A10">
      <w:pPr>
        <w:suppressAutoHyphens/>
        <w:spacing w:after="0" w:line="360"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Поточне оцінювання всіх видів навчальної діяльності студента (аудиторна робота та самостійна робота) здійснюється в національній 4-бальній шкалі – «відмінно» («5»), «добре» («4»), «задовільно» («3»), «незадовільно» («2»). Невиконання завдань самостійної роботи, невідвідування семінарських та практичних занять позначаються «0».</w:t>
      </w:r>
    </w:p>
    <w:p w:rsidR="00002A10" w:rsidRPr="00002A10" w:rsidRDefault="00002A10" w:rsidP="00002A10">
      <w:pPr>
        <w:suppressAutoHyphens/>
        <w:spacing w:after="0" w:line="360"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 xml:space="preserve">У кінці вивчення навчального матеріалу модуля напередодні </w:t>
      </w:r>
      <w:proofErr w:type="spellStart"/>
      <w:r w:rsidRPr="00002A10">
        <w:rPr>
          <w:rFonts w:ascii="Times New Roman" w:eastAsia="Calibri" w:hAnsi="Times New Roman" w:cs="Times New Roman"/>
          <w:color w:val="000000"/>
          <w:sz w:val="28"/>
          <w:szCs w:val="28"/>
          <w:lang w:val="uk-UA" w:eastAsia="zh-CN" w:bidi="hi-IN"/>
        </w:rPr>
        <w:t>заліково</w:t>
      </w:r>
      <w:proofErr w:type="spellEnd"/>
      <w:r w:rsidRPr="00002A10">
        <w:rPr>
          <w:rFonts w:ascii="Times New Roman" w:eastAsia="Calibri" w:hAnsi="Times New Roman" w:cs="Times New Roman"/>
          <w:color w:val="000000"/>
          <w:sz w:val="28"/>
          <w:szCs w:val="28"/>
          <w:lang w:val="uk-UA" w:eastAsia="zh-CN" w:bidi="hi-IN"/>
        </w:rPr>
        <w:t>-екзаменаційної сесії викладач виставляє одну оцінку за аудиторну та самостійну роботу студента як середнє арифметичне з усіх поточних оцінок за ці види роботи з округленням до десятої частки. Цю оцінку викладач трансформує в рейтинговий бал за роботу протягом семестру шляхом помноження на 10. Таким чином, максимальний рейтинговий бал за роботу протягом семестру може становити 50.</w:t>
      </w:r>
    </w:p>
    <w:p w:rsidR="00002A10" w:rsidRPr="00002A10" w:rsidRDefault="00002A10" w:rsidP="00002A10">
      <w:pPr>
        <w:suppressAutoHyphens/>
        <w:spacing w:after="0" w:line="360" w:lineRule="auto"/>
        <w:jc w:val="both"/>
        <w:rPr>
          <w:rFonts w:ascii="Times New Roman" w:eastAsia="Calibri" w:hAnsi="Times New Roman" w:cs="Times New Roman"/>
          <w:sz w:val="28"/>
          <w:szCs w:val="28"/>
          <w:lang w:val="uk-UA" w:eastAsia="zh-CN" w:bidi="hi-IN"/>
        </w:rPr>
      </w:pPr>
    </w:p>
    <w:tbl>
      <w:tblPr>
        <w:tblW w:w="9923" w:type="dxa"/>
        <w:tblLayout w:type="fixed"/>
        <w:tblCellMar>
          <w:top w:w="28" w:type="dxa"/>
          <w:left w:w="28" w:type="dxa"/>
          <w:bottom w:w="28" w:type="dxa"/>
          <w:right w:w="28" w:type="dxa"/>
        </w:tblCellMar>
        <w:tblLook w:val="00A0" w:firstRow="1" w:lastRow="0" w:firstColumn="1" w:lastColumn="0" w:noHBand="0" w:noVBand="0"/>
      </w:tblPr>
      <w:tblGrid>
        <w:gridCol w:w="301"/>
        <w:gridCol w:w="1967"/>
        <w:gridCol w:w="1701"/>
        <w:gridCol w:w="5954"/>
      </w:tblGrid>
      <w:tr w:rsidR="00002A10" w:rsidRPr="00002A10" w:rsidTr="001A7962">
        <w:tc>
          <w:tcPr>
            <w:tcW w:w="3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b/>
                <w:sz w:val="28"/>
                <w:szCs w:val="28"/>
                <w:lang w:val="en-US" w:eastAsia="zh-CN" w:bidi="hi-IN"/>
              </w:rPr>
            </w:pPr>
            <w:r w:rsidRPr="00002A10">
              <w:rPr>
                <w:rFonts w:ascii="Times New Roman" w:eastAsia="Calibri" w:hAnsi="Times New Roman" w:cs="Times New Roman"/>
                <w:sz w:val="28"/>
                <w:szCs w:val="28"/>
                <w:lang w:val="en-US" w:eastAsia="zh-CN" w:bidi="hi-IN"/>
              </w:rPr>
              <w:t>№</w:t>
            </w:r>
          </w:p>
        </w:tc>
        <w:tc>
          <w:tcPr>
            <w:tcW w:w="1967"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b/>
                <w:sz w:val="28"/>
                <w:szCs w:val="28"/>
                <w:lang w:val="uk-UA" w:eastAsia="zh-CN" w:bidi="hi-IN"/>
              </w:rPr>
            </w:pPr>
            <w:r w:rsidRPr="00002A10">
              <w:rPr>
                <w:rFonts w:ascii="Times New Roman" w:eastAsia="Calibri" w:hAnsi="Times New Roman" w:cs="Times New Roman"/>
                <w:b/>
                <w:sz w:val="28"/>
                <w:szCs w:val="28"/>
                <w:lang w:val="uk-UA" w:eastAsia="zh-CN" w:bidi="hi-IN"/>
              </w:rPr>
              <w:t>Види навчальної діяльності</w:t>
            </w: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b/>
                <w:sz w:val="28"/>
                <w:szCs w:val="28"/>
                <w:lang w:val="uk-UA" w:eastAsia="zh-CN" w:bidi="hi-IN"/>
              </w:rPr>
            </w:pPr>
            <w:r w:rsidRPr="00002A10">
              <w:rPr>
                <w:rFonts w:ascii="Times New Roman" w:eastAsia="Calibri" w:hAnsi="Times New Roman" w:cs="Times New Roman"/>
                <w:b/>
                <w:sz w:val="28"/>
                <w:szCs w:val="28"/>
                <w:lang w:val="uk-UA" w:eastAsia="zh-CN" w:bidi="hi-IN"/>
              </w:rPr>
              <w:t>Національна 4-бальна система</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before="240" w:after="60"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b/>
                <w:sz w:val="28"/>
                <w:szCs w:val="28"/>
                <w:lang w:val="uk-UA" w:eastAsia="zh-CN" w:bidi="hi-IN"/>
              </w:rPr>
              <w:t>Критерії оцінювання</w:t>
            </w:r>
          </w:p>
        </w:tc>
      </w:tr>
      <w:tr w:rsidR="00002A10" w:rsidRPr="00ED5640" w:rsidTr="001A7962">
        <w:tc>
          <w:tcPr>
            <w:tcW w:w="301" w:type="dxa"/>
            <w:vMerge w:val="restart"/>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en-US" w:eastAsia="zh-CN" w:bidi="hi-IN"/>
              </w:rPr>
            </w:pPr>
            <w:r w:rsidRPr="00002A10">
              <w:rPr>
                <w:rFonts w:ascii="Times New Roman" w:eastAsia="Calibri" w:hAnsi="Times New Roman" w:cs="Times New Roman"/>
                <w:sz w:val="28"/>
                <w:szCs w:val="28"/>
                <w:lang w:val="en-US" w:eastAsia="zh-CN" w:bidi="hi-IN"/>
              </w:rPr>
              <w:t>1.</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Аудиторна робота</w:t>
            </w: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 xml:space="preserve">Систематизована, творча, </w:t>
            </w:r>
            <w:proofErr w:type="spellStart"/>
            <w:r w:rsidRPr="00002A10">
              <w:rPr>
                <w:rFonts w:ascii="Times New Roman" w:eastAsia="Calibri" w:hAnsi="Times New Roman" w:cs="Times New Roman"/>
                <w:sz w:val="28"/>
                <w:szCs w:val="28"/>
                <w:lang w:val="uk-UA" w:eastAsia="zh-CN" w:bidi="hi-IN"/>
              </w:rPr>
              <w:t>логічно</w:t>
            </w:r>
            <w:proofErr w:type="spellEnd"/>
            <w:r w:rsidRPr="00002A10">
              <w:rPr>
                <w:rFonts w:ascii="Times New Roman" w:eastAsia="Calibri" w:hAnsi="Times New Roman" w:cs="Times New Roman"/>
                <w:sz w:val="28"/>
                <w:szCs w:val="28"/>
                <w:lang w:val="uk-UA" w:eastAsia="zh-CN" w:bidi="hi-IN"/>
              </w:rPr>
              <w:t xml:space="preserve"> побудована відповідь з елементами інновації; завдання виконані за інноваційним рівнем складності</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Продуктивна, але недостатньо вичерпна відповідь; завдання виконані за стандартним рівнем складності, можливі незначні помилки</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Репродуктивна відповідь; завдання виконані за репродуктивним видом складності, містять помилки</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Фрагментарна, не аргументована відповідь; завдання не виконані у відповідності з вимогами, допущені множинні помилки</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0" w:line="240" w:lineRule="auto"/>
              <w:rPr>
                <w:rFonts w:ascii="Times New Roman" w:eastAsia="Calibri" w:hAnsi="Times New Roman" w:cs="Times New Roman"/>
                <w:sz w:val="28"/>
                <w:szCs w:val="28"/>
                <w:lang w:val="uk-UA"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Непідготовленість до заняття; невиконання завдань</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0" w:line="240" w:lineRule="auto"/>
              <w:rPr>
                <w:rFonts w:ascii="Times New Roman" w:eastAsia="Calibri" w:hAnsi="Times New Roman" w:cs="Times New Roman"/>
                <w:sz w:val="28"/>
                <w:szCs w:val="28"/>
                <w:lang w:val="uk-UA"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Відсутність на занятті</w:t>
            </w:r>
          </w:p>
        </w:tc>
      </w:tr>
      <w:tr w:rsidR="00002A10" w:rsidRPr="00002A10" w:rsidTr="001A7962">
        <w:tc>
          <w:tcPr>
            <w:tcW w:w="301" w:type="dxa"/>
            <w:vMerge w:val="restart"/>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2.</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proofErr w:type="spellStart"/>
            <w:r w:rsidRPr="00002A10">
              <w:rPr>
                <w:rFonts w:ascii="Times New Roman" w:eastAsia="Calibri" w:hAnsi="Times New Roman" w:cs="Times New Roman"/>
                <w:sz w:val="28"/>
                <w:szCs w:val="28"/>
                <w:lang w:val="uk-UA" w:eastAsia="zh-CN" w:bidi="hi-IN"/>
              </w:rPr>
              <w:t>Позааудиторна</w:t>
            </w:r>
            <w:proofErr w:type="spellEnd"/>
          </w:p>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(самостійна) робота</w:t>
            </w: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 xml:space="preserve">Інноваційний підхід до самостійно виконаних завдань, здатність до критико-аналітичного осмислення актуальних проблем лінгвостилістики, загальна філологічна та </w:t>
            </w:r>
            <w:proofErr w:type="spellStart"/>
            <w:r w:rsidRPr="00002A10">
              <w:rPr>
                <w:rFonts w:ascii="Times New Roman" w:eastAsia="Calibri" w:hAnsi="Times New Roman" w:cs="Times New Roman"/>
                <w:sz w:val="28"/>
                <w:szCs w:val="28"/>
                <w:lang w:val="uk-UA" w:eastAsia="zh-CN" w:bidi="hi-IN"/>
              </w:rPr>
              <w:t>мовна</w:t>
            </w:r>
            <w:proofErr w:type="spellEnd"/>
            <w:r w:rsidRPr="00002A10">
              <w:rPr>
                <w:rFonts w:ascii="Times New Roman" w:eastAsia="Calibri" w:hAnsi="Times New Roman" w:cs="Times New Roman"/>
                <w:sz w:val="28"/>
                <w:szCs w:val="28"/>
                <w:lang w:val="uk-UA" w:eastAsia="zh-CN" w:bidi="hi-IN"/>
              </w:rPr>
              <w:t xml:space="preserve"> компетентність</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Творче і самостійне виконання завдань, якісне володіння програмним матеріалом та його доцільне використання у виконанні завдань.</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Виконання індивідуальних завдань за репродуктивним видом складності за суттєвої допомоги з боку викладача.</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Неглибоке, фрагментарне виконання завдань.</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0" w:line="240" w:lineRule="auto"/>
              <w:rPr>
                <w:rFonts w:ascii="Times New Roman" w:eastAsia="Calibri" w:hAnsi="Times New Roman" w:cs="Times New Roman"/>
                <w:sz w:val="28"/>
                <w:szCs w:val="28"/>
                <w:lang w:val="uk-UA" w:eastAsia="zh-CN" w:bidi="hi-IN"/>
              </w:rPr>
            </w:pP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Невиконання завдань.</w:t>
            </w:r>
          </w:p>
        </w:tc>
      </w:tr>
      <w:tr w:rsidR="00002A10" w:rsidRPr="00002A10" w:rsidTr="001A7962">
        <w:tc>
          <w:tcPr>
            <w:tcW w:w="301" w:type="dxa"/>
            <w:vMerge w:val="restart"/>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3.</w:t>
            </w:r>
          </w:p>
        </w:tc>
        <w:tc>
          <w:tcPr>
            <w:tcW w:w="1967" w:type="dxa"/>
            <w:vMerge w:val="restart"/>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both"/>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МКР</w:t>
            </w: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5</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90%–100% правильно виконаних завдань, повне розкриття теоретичної проблеми, креативність в інтерпретації фрагментів тексту, 1-2 незначних помилки щодо змісту або форми</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4</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75%–89% правильно виконаних завдань, загалом правильне, але неповне розкриття теоретичної проблеми, стереотипність в інтерпретації фрагментів тексту, 3–4 незначних помилки щодо змісту або форми</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3</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50%–74% правильно виконаних завдань, несистематизована, неаргументована, неповна відповідь на теоретичне запитання, недостатньо повна інтерпретація фрагментів тексту, 5–6 помилок щодо змісту або форми</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2</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50% і нижче правильно виконаних завдань, неправильна відповідь на теоретичне запитання, невірна інтерпретація фрагментів тексту, 7 і більше помилок щодо змісту або форми</w:t>
            </w:r>
          </w:p>
        </w:tc>
      </w:tr>
      <w:tr w:rsidR="00002A10" w:rsidRPr="00002A10" w:rsidTr="001A7962">
        <w:tc>
          <w:tcPr>
            <w:tcW w:w="301"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967" w:type="dxa"/>
            <w:vMerge/>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rPr>
                <w:rFonts w:ascii="Times New Roman" w:eastAsia="Times New Roman" w:hAnsi="Times New Roman" w:cs="Times New Roman"/>
                <w:sz w:val="28"/>
                <w:szCs w:val="28"/>
                <w:lang w:val="uk-UA" w:eastAsia="zh-CN" w:bidi="hi-IN"/>
              </w:rPr>
            </w:pPr>
          </w:p>
        </w:tc>
        <w:tc>
          <w:tcPr>
            <w:tcW w:w="1701"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jc w:val="center"/>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0</w:t>
            </w:r>
          </w:p>
        </w:tc>
        <w:tc>
          <w:tcPr>
            <w:tcW w:w="5954" w:type="dxa"/>
            <w:tcBorders>
              <w:top w:val="single" w:sz="2" w:space="0" w:color="000000"/>
              <w:left w:val="single" w:sz="2" w:space="0" w:color="000000"/>
              <w:bottom w:val="single" w:sz="2" w:space="0" w:color="000000"/>
              <w:right w:val="single" w:sz="2" w:space="0" w:color="000000"/>
            </w:tcBorders>
            <w:vAlign w:val="center"/>
          </w:tcPr>
          <w:p w:rsidR="00002A10" w:rsidRPr="00002A10" w:rsidRDefault="00002A10" w:rsidP="00002A10">
            <w:pPr>
              <w:suppressLineNumbers/>
              <w:suppressAutoHyphens/>
              <w:spacing w:after="283" w:line="240" w:lineRule="auto"/>
              <w:rPr>
                <w:rFonts w:ascii="Times New Roman" w:eastAsia="Calibri" w:hAnsi="Times New Roman" w:cs="Times New Roman"/>
                <w:sz w:val="28"/>
                <w:szCs w:val="28"/>
                <w:lang w:val="uk-UA" w:eastAsia="zh-CN" w:bidi="hi-IN"/>
              </w:rPr>
            </w:pPr>
            <w:r w:rsidRPr="00002A10">
              <w:rPr>
                <w:rFonts w:ascii="Times New Roman" w:eastAsia="Calibri" w:hAnsi="Times New Roman" w:cs="Times New Roman"/>
                <w:sz w:val="28"/>
                <w:szCs w:val="28"/>
                <w:lang w:val="uk-UA" w:eastAsia="zh-CN" w:bidi="hi-IN"/>
              </w:rPr>
              <w:t>Відсутність контрольної роботи</w:t>
            </w:r>
          </w:p>
        </w:tc>
      </w:tr>
    </w:tbl>
    <w:p w:rsidR="00002A10" w:rsidRPr="00002A10" w:rsidRDefault="00002A10" w:rsidP="00002A10">
      <w:pPr>
        <w:suppressAutoHyphens/>
        <w:spacing w:after="140" w:line="288" w:lineRule="auto"/>
        <w:ind w:right="-2"/>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Модульна контрольна робота є складником семестрового рейтингу. Наприкінці семестру всі студенти виконують модульну контрольну роботу з курсу. Модульні контрольні роботи оцінюються в 4-бальній системі: «відмінно» («5»), «добре» («4»), «задовільно» («3»), «незадовільно» («2»). Ці оцінки трансформуються в рейтинговий бал за МКР у такий спосіб:</w:t>
      </w:r>
    </w:p>
    <w:p w:rsidR="00002A10" w:rsidRPr="00002A10" w:rsidRDefault="00002A10" w:rsidP="00002A10">
      <w:pPr>
        <w:suppressAutoHyphens/>
        <w:spacing w:after="140" w:line="288" w:lineRule="auto"/>
        <w:ind w:right="289"/>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«відмінно» − 50 балів;</w:t>
      </w:r>
    </w:p>
    <w:p w:rsidR="00002A10" w:rsidRPr="00002A10" w:rsidRDefault="00002A10" w:rsidP="00002A10">
      <w:pPr>
        <w:suppressAutoHyphens/>
        <w:spacing w:after="140" w:line="288" w:lineRule="auto"/>
        <w:ind w:right="289"/>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«добре» − 40 балів;</w:t>
      </w:r>
    </w:p>
    <w:p w:rsidR="00002A10" w:rsidRPr="00002A10" w:rsidRDefault="00002A10" w:rsidP="00002A10">
      <w:pPr>
        <w:suppressAutoHyphens/>
        <w:spacing w:after="140" w:line="288" w:lineRule="auto"/>
        <w:ind w:right="289"/>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«задовільно – 30 балів;</w:t>
      </w:r>
    </w:p>
    <w:p w:rsidR="00002A10" w:rsidRPr="00002A10" w:rsidRDefault="00002A10" w:rsidP="00002A10">
      <w:pPr>
        <w:suppressAutoHyphens/>
        <w:spacing w:after="140" w:line="288" w:lineRule="auto"/>
        <w:ind w:right="289"/>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«незадовільно» − 20 балів;</w:t>
      </w:r>
    </w:p>
    <w:p w:rsidR="00002A10" w:rsidRPr="00002A10" w:rsidRDefault="00002A10" w:rsidP="00002A10">
      <w:pPr>
        <w:suppressAutoHyphens/>
        <w:spacing w:after="140" w:line="288" w:lineRule="auto"/>
        <w:ind w:right="289"/>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Неявка на МКР – 0 балів.</w:t>
      </w:r>
    </w:p>
    <w:p w:rsidR="00002A10" w:rsidRPr="00002A10" w:rsidRDefault="00002A10" w:rsidP="00002A10">
      <w:pPr>
        <w:suppressAutoHyphens/>
        <w:spacing w:after="140" w:line="288" w:lineRule="auto"/>
        <w:ind w:right="-2"/>
        <w:jc w:val="both"/>
        <w:rPr>
          <w:rFonts w:ascii="Times New Roman" w:eastAsia="Calibri" w:hAnsi="Times New Roman" w:cs="Times New Roman"/>
          <w:b/>
          <w:i/>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Семестровий рейтингов</w:t>
      </w:r>
      <w:r w:rsidR="001A7962">
        <w:rPr>
          <w:rFonts w:ascii="Times New Roman" w:eastAsia="Calibri" w:hAnsi="Times New Roman" w:cs="Times New Roman"/>
          <w:color w:val="000000"/>
          <w:sz w:val="28"/>
          <w:szCs w:val="28"/>
          <w:lang w:val="uk-UA" w:eastAsia="zh-CN" w:bidi="hi-IN"/>
        </w:rPr>
        <w:t>ий бал є сумою рейтингового балу</w:t>
      </w:r>
      <w:r w:rsidRPr="00002A10">
        <w:rPr>
          <w:rFonts w:ascii="Times New Roman" w:eastAsia="Calibri" w:hAnsi="Times New Roman" w:cs="Times New Roman"/>
          <w:color w:val="000000"/>
          <w:sz w:val="28"/>
          <w:szCs w:val="28"/>
          <w:lang w:val="uk-UA" w:eastAsia="zh-CN" w:bidi="hi-IN"/>
        </w:rPr>
        <w:t xml:space="preserve"> за роботу протя</w:t>
      </w:r>
      <w:r w:rsidR="001A7962">
        <w:rPr>
          <w:rFonts w:ascii="Times New Roman" w:eastAsia="Calibri" w:hAnsi="Times New Roman" w:cs="Times New Roman"/>
          <w:color w:val="000000"/>
          <w:sz w:val="28"/>
          <w:szCs w:val="28"/>
          <w:lang w:val="uk-UA" w:eastAsia="zh-CN" w:bidi="hi-IN"/>
        </w:rPr>
        <w:t>гом семестру і рейтингового балу</w:t>
      </w:r>
      <w:r w:rsidRPr="00002A10">
        <w:rPr>
          <w:rFonts w:ascii="Times New Roman" w:eastAsia="Calibri" w:hAnsi="Times New Roman" w:cs="Times New Roman"/>
          <w:color w:val="000000"/>
          <w:sz w:val="28"/>
          <w:szCs w:val="28"/>
          <w:lang w:val="uk-UA" w:eastAsia="zh-CN" w:bidi="hi-IN"/>
        </w:rPr>
        <w:t xml:space="preserve"> за МКР.</w:t>
      </w: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p>
    <w:p w:rsidR="00002A10" w:rsidRPr="00002A10" w:rsidRDefault="00002A10" w:rsidP="00002A10">
      <w:pPr>
        <w:suppressAutoHyphens/>
        <w:spacing w:after="140" w:line="288" w:lineRule="auto"/>
        <w:jc w:val="center"/>
        <w:rPr>
          <w:rFonts w:ascii="Times New Roman" w:eastAsia="Calibri" w:hAnsi="Times New Roman" w:cs="Times New Roman"/>
          <w:b/>
          <w:color w:val="000000"/>
          <w:sz w:val="28"/>
          <w:szCs w:val="28"/>
          <w:lang w:val="uk-UA" w:eastAsia="zh-CN" w:bidi="hi-IN"/>
        </w:rPr>
      </w:pPr>
      <w:r w:rsidRPr="00002A10">
        <w:rPr>
          <w:rFonts w:ascii="Times New Roman" w:eastAsia="Calibri" w:hAnsi="Times New Roman" w:cs="Times New Roman"/>
          <w:b/>
          <w:i/>
          <w:color w:val="000000"/>
          <w:sz w:val="28"/>
          <w:szCs w:val="28"/>
          <w:lang w:val="uk-UA" w:eastAsia="zh-CN" w:bidi="hi-IN"/>
        </w:rPr>
        <w:t>Підсумковий контроль</w:t>
      </w:r>
    </w:p>
    <w:p w:rsidR="00002A10" w:rsidRPr="00002A10" w:rsidRDefault="00002A10" w:rsidP="00002A10">
      <w:pPr>
        <w:suppressAutoHyphens/>
        <w:spacing w:after="140" w:line="288" w:lineRule="auto"/>
        <w:jc w:val="center"/>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b/>
          <w:color w:val="000000"/>
          <w:sz w:val="28"/>
          <w:szCs w:val="28"/>
          <w:lang w:val="uk-UA" w:eastAsia="zh-CN" w:bidi="hi-IN"/>
        </w:rPr>
        <w:t>Залік</w:t>
      </w:r>
    </w:p>
    <w:p w:rsidR="00002A10" w:rsidRPr="00002A10" w:rsidRDefault="00002A10" w:rsidP="00002A10">
      <w:pPr>
        <w:suppressAutoHyphens/>
        <w:spacing w:after="140" w:line="288" w:lineRule="auto"/>
        <w:ind w:right="66"/>
        <w:jc w:val="both"/>
        <w:rPr>
          <w:rFonts w:ascii="Times New Roman" w:eastAsia="Calibri" w:hAnsi="Times New Roman" w:cs="Times New Roman"/>
          <w:b/>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Вибіркова дисципліна передбачає складання усного заліку згідно із наведеним нижче переліком питань.</w:t>
      </w:r>
    </w:p>
    <w:p w:rsidR="00002A10" w:rsidRPr="00002A10" w:rsidRDefault="00002A10" w:rsidP="00002A10">
      <w:pPr>
        <w:suppressAutoHyphens/>
        <w:spacing w:after="140" w:line="288" w:lineRule="auto"/>
        <w:ind w:right="66"/>
        <w:jc w:val="both"/>
        <w:rPr>
          <w:rFonts w:ascii="Times New Roman" w:eastAsia="Calibri" w:hAnsi="Times New Roman" w:cs="Times New Roman"/>
          <w:b/>
          <w:color w:val="000000"/>
          <w:sz w:val="28"/>
          <w:szCs w:val="28"/>
          <w:lang w:val="uk-UA" w:eastAsia="zh-CN" w:bidi="hi-IN"/>
        </w:rPr>
      </w:pPr>
      <w:r w:rsidRPr="00002A10">
        <w:rPr>
          <w:rFonts w:ascii="Times New Roman" w:eastAsia="Calibri" w:hAnsi="Times New Roman" w:cs="Times New Roman"/>
          <w:b/>
          <w:color w:val="000000"/>
          <w:sz w:val="28"/>
          <w:szCs w:val="28"/>
          <w:lang w:val="uk-UA" w:eastAsia="zh-CN" w:bidi="hi-IN"/>
        </w:rPr>
        <w:t>Структура заліку</w:t>
      </w:r>
      <w:r w:rsidRPr="00002A10">
        <w:rPr>
          <w:rFonts w:ascii="Times New Roman" w:eastAsia="Calibri" w:hAnsi="Times New Roman" w:cs="Times New Roman"/>
          <w:color w:val="000000"/>
          <w:sz w:val="28"/>
          <w:szCs w:val="28"/>
          <w:lang w:val="uk-UA" w:eastAsia="zh-CN" w:bidi="hi-IN"/>
        </w:rPr>
        <w:t> включає усну відповідь на одне з наведених нижче питань та усний коментар до здійсненої напередодні письмової інтерпретації одного з англомовних оповідань (перелік наводиться нижче).</w:t>
      </w:r>
    </w:p>
    <w:p w:rsidR="00002A10" w:rsidRPr="00002A10" w:rsidRDefault="00002A10" w:rsidP="00002A10">
      <w:pPr>
        <w:suppressAutoHyphens/>
        <w:spacing w:after="140" w:line="288" w:lineRule="auto"/>
        <w:ind w:right="66"/>
        <w:jc w:val="both"/>
        <w:rPr>
          <w:rFonts w:ascii="Times New Roman" w:eastAsia="Calibri" w:hAnsi="Times New Roman" w:cs="Times New Roman"/>
          <w:b/>
          <w:i/>
          <w:color w:val="000000"/>
          <w:sz w:val="28"/>
          <w:szCs w:val="28"/>
          <w:lang w:val="uk-UA" w:eastAsia="zh-CN" w:bidi="hi-IN"/>
        </w:rPr>
      </w:pPr>
      <w:r w:rsidRPr="00002A10">
        <w:rPr>
          <w:rFonts w:ascii="Times New Roman" w:eastAsia="Calibri" w:hAnsi="Times New Roman" w:cs="Times New Roman"/>
          <w:b/>
          <w:color w:val="000000"/>
          <w:sz w:val="28"/>
          <w:szCs w:val="28"/>
          <w:lang w:val="uk-UA" w:eastAsia="zh-CN" w:bidi="hi-IN"/>
        </w:rPr>
        <w:t>Критерії оцінювання на заліку:</w:t>
      </w:r>
    </w:p>
    <w:p w:rsidR="00002A10" w:rsidRPr="00002A10" w:rsidRDefault="00002A10" w:rsidP="00002A10">
      <w:pPr>
        <w:suppressAutoHyphens/>
        <w:spacing w:after="140" w:line="288" w:lineRule="auto"/>
        <w:ind w:right="66"/>
        <w:jc w:val="both"/>
        <w:rPr>
          <w:rFonts w:ascii="Times New Roman" w:eastAsia="Calibri" w:hAnsi="Times New Roman" w:cs="Times New Roman"/>
          <w:b/>
          <w:i/>
          <w:color w:val="000000"/>
          <w:sz w:val="28"/>
          <w:szCs w:val="28"/>
          <w:lang w:val="uk-UA" w:eastAsia="zh-CN" w:bidi="hi-IN"/>
        </w:rPr>
      </w:pPr>
      <w:r w:rsidRPr="00002A10">
        <w:rPr>
          <w:rFonts w:ascii="Times New Roman" w:eastAsia="Calibri" w:hAnsi="Times New Roman" w:cs="Times New Roman"/>
          <w:b/>
          <w:i/>
          <w:color w:val="000000"/>
          <w:sz w:val="28"/>
          <w:szCs w:val="28"/>
          <w:lang w:val="uk-UA" w:eastAsia="zh-CN" w:bidi="hi-IN"/>
        </w:rPr>
        <w:t>зараховано − </w:t>
      </w:r>
      <w:r w:rsidRPr="00002A10">
        <w:rPr>
          <w:rFonts w:ascii="Times New Roman" w:eastAsia="Calibri" w:hAnsi="Times New Roman" w:cs="Times New Roman"/>
          <w:color w:val="000000"/>
          <w:sz w:val="28"/>
          <w:szCs w:val="28"/>
          <w:lang w:val="uk-UA" w:eastAsia="zh-CN" w:bidi="hi-IN"/>
        </w:rPr>
        <w:t>повна, змістовна відповідь на питання заліку в адекватному мовленнєвому оформленні; глибокий, самостійний аналіз англомовного оповідання з опорою на методики і техніки аналізу, передбачені цим курсом за вибором; наявність письмової інтерпретації оповідання;</w:t>
      </w:r>
    </w:p>
    <w:p w:rsidR="00002A10" w:rsidRPr="00002A10" w:rsidRDefault="00002A10" w:rsidP="00002A10">
      <w:pPr>
        <w:suppressAutoHyphens/>
        <w:spacing w:after="140" w:line="288" w:lineRule="auto"/>
        <w:ind w:right="66"/>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b/>
          <w:i/>
          <w:color w:val="000000"/>
          <w:sz w:val="28"/>
          <w:szCs w:val="28"/>
          <w:lang w:val="uk-UA" w:eastAsia="zh-CN" w:bidi="hi-IN"/>
        </w:rPr>
        <w:t>не зараховано − </w:t>
      </w:r>
      <w:r w:rsidRPr="00002A10">
        <w:rPr>
          <w:rFonts w:ascii="Times New Roman" w:eastAsia="Calibri" w:hAnsi="Times New Roman" w:cs="Times New Roman"/>
          <w:color w:val="000000"/>
          <w:sz w:val="28"/>
          <w:szCs w:val="28"/>
          <w:lang w:val="uk-UA" w:eastAsia="zh-CN" w:bidi="hi-IN"/>
        </w:rPr>
        <w:t xml:space="preserve">неповна, поверхнева відповідь на питання заліку (або її відсутність) зі значною кількістю </w:t>
      </w:r>
      <w:proofErr w:type="spellStart"/>
      <w:r w:rsidRPr="00002A10">
        <w:rPr>
          <w:rFonts w:ascii="Times New Roman" w:eastAsia="Calibri" w:hAnsi="Times New Roman" w:cs="Times New Roman"/>
          <w:color w:val="000000"/>
          <w:sz w:val="28"/>
          <w:szCs w:val="28"/>
          <w:lang w:val="uk-UA" w:eastAsia="zh-CN" w:bidi="hi-IN"/>
        </w:rPr>
        <w:t>мовних</w:t>
      </w:r>
      <w:proofErr w:type="spellEnd"/>
      <w:r w:rsidRPr="00002A10">
        <w:rPr>
          <w:rFonts w:ascii="Times New Roman" w:eastAsia="Calibri" w:hAnsi="Times New Roman" w:cs="Times New Roman"/>
          <w:color w:val="000000"/>
          <w:sz w:val="28"/>
          <w:szCs w:val="28"/>
          <w:lang w:val="uk-UA" w:eastAsia="zh-CN" w:bidi="hi-IN"/>
        </w:rPr>
        <w:t xml:space="preserve"> помилок; поверхневий аналіз </w:t>
      </w:r>
      <w:r w:rsidRPr="00002A10">
        <w:rPr>
          <w:rFonts w:ascii="Times New Roman" w:eastAsia="Calibri" w:hAnsi="Times New Roman" w:cs="Times New Roman"/>
          <w:color w:val="000000"/>
          <w:sz w:val="28"/>
          <w:szCs w:val="28"/>
          <w:lang w:val="uk-UA" w:eastAsia="zh-CN" w:bidi="hi-IN"/>
        </w:rPr>
        <w:lastRenderedPageBreak/>
        <w:t>англомовного оповідання без опори на методики і техніки аналізу, передбачені цим курсом за вибором; відсутність письмової інтерпретації оповідання</w:t>
      </w:r>
    </w:p>
    <w:p w:rsidR="00002A10" w:rsidRPr="00002A10" w:rsidRDefault="00002A10" w:rsidP="00002A10">
      <w:pPr>
        <w:suppressAutoHyphens/>
        <w:spacing w:after="140" w:line="288" w:lineRule="auto"/>
        <w:ind w:right="66"/>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 xml:space="preserve">Відмітка про залік у національній шкалі («зараховано», «не зараховано») та оцінка в шкалі ЄКТС виставляється на підставі семестрового рейтингового </w:t>
      </w:r>
      <w:proofErr w:type="spellStart"/>
      <w:r w:rsidRPr="00002A10">
        <w:rPr>
          <w:rFonts w:ascii="Times New Roman" w:eastAsia="Calibri" w:hAnsi="Times New Roman" w:cs="Times New Roman"/>
          <w:color w:val="000000"/>
          <w:sz w:val="28"/>
          <w:szCs w:val="28"/>
          <w:lang w:val="uk-UA" w:eastAsia="zh-CN" w:bidi="hi-IN"/>
        </w:rPr>
        <w:t>бала</w:t>
      </w:r>
      <w:proofErr w:type="spellEnd"/>
      <w:r w:rsidRPr="00002A10">
        <w:rPr>
          <w:rFonts w:ascii="Times New Roman" w:eastAsia="Calibri" w:hAnsi="Times New Roman" w:cs="Times New Roman"/>
          <w:color w:val="000000"/>
          <w:sz w:val="28"/>
          <w:szCs w:val="28"/>
          <w:lang w:val="uk-UA" w:eastAsia="zh-CN" w:bidi="hi-IN"/>
        </w:rPr>
        <w:t xml:space="preserve"> студента за дисципліну таким чином:</w:t>
      </w:r>
    </w:p>
    <w:p w:rsidR="00002A10" w:rsidRPr="00002A10" w:rsidRDefault="00002A10" w:rsidP="00002A10">
      <w:pPr>
        <w:suppressAutoHyphens/>
        <w:spacing w:after="140" w:line="288"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90 – 100 балів – А</w:t>
      </w:r>
      <w:r w:rsidRPr="00002A10">
        <w:rPr>
          <w:rFonts w:ascii="Times New Roman" w:eastAsia="Calibri" w:hAnsi="Times New Roman" w:cs="Times New Roman"/>
          <w:color w:val="000000"/>
          <w:sz w:val="28"/>
          <w:szCs w:val="28"/>
          <w:lang w:eastAsia="zh-CN" w:bidi="hi-IN"/>
        </w:rPr>
        <w:t xml:space="preserve"> (</w:t>
      </w:r>
      <w:r w:rsidRPr="00002A10">
        <w:rPr>
          <w:rFonts w:ascii="Times New Roman" w:eastAsia="Calibri" w:hAnsi="Times New Roman" w:cs="Times New Roman"/>
          <w:color w:val="000000"/>
          <w:sz w:val="28"/>
          <w:szCs w:val="28"/>
          <w:lang w:val="uk-UA" w:eastAsia="zh-CN" w:bidi="hi-IN"/>
        </w:rPr>
        <w:t>відмінно</w:t>
      </w:r>
      <w:r w:rsidRPr="00002A10">
        <w:rPr>
          <w:rFonts w:ascii="Times New Roman" w:eastAsia="Calibri" w:hAnsi="Times New Roman" w:cs="Times New Roman"/>
          <w:color w:val="000000"/>
          <w:sz w:val="28"/>
          <w:szCs w:val="28"/>
          <w:lang w:eastAsia="zh-CN" w:bidi="hi-IN"/>
        </w:rPr>
        <w:t>)</w:t>
      </w:r>
    </w:p>
    <w:p w:rsidR="00002A10" w:rsidRPr="00002A10" w:rsidRDefault="00002A10" w:rsidP="00002A10">
      <w:pPr>
        <w:suppressAutoHyphens/>
        <w:spacing w:after="140" w:line="288"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82 – 89 балів – В   (добре)</w:t>
      </w:r>
    </w:p>
    <w:p w:rsidR="00002A10" w:rsidRPr="00002A10" w:rsidRDefault="00002A10" w:rsidP="00002A10">
      <w:pPr>
        <w:suppressAutoHyphens/>
        <w:spacing w:after="140" w:line="288"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75 – 81 бал – С</w:t>
      </w:r>
      <w:r w:rsidRPr="00002A10">
        <w:rPr>
          <w:rFonts w:ascii="Times New Roman" w:eastAsia="Calibri" w:hAnsi="Times New Roman" w:cs="Times New Roman"/>
          <w:color w:val="000000"/>
          <w:sz w:val="28"/>
          <w:szCs w:val="28"/>
          <w:lang w:val="uk-UA" w:eastAsia="zh-CN" w:bidi="hi-IN"/>
        </w:rPr>
        <w:tab/>
        <w:t xml:space="preserve">   (добре)</w:t>
      </w:r>
    </w:p>
    <w:p w:rsidR="00002A10" w:rsidRPr="00002A10" w:rsidRDefault="00002A10" w:rsidP="00002A10">
      <w:pPr>
        <w:suppressAutoHyphens/>
        <w:spacing w:after="140" w:line="288"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66 – 74 бали – D     (задовільно)</w:t>
      </w:r>
    </w:p>
    <w:p w:rsidR="00002A10" w:rsidRPr="00002A10" w:rsidRDefault="00002A10" w:rsidP="00002A10">
      <w:pPr>
        <w:suppressAutoHyphens/>
        <w:spacing w:after="140" w:line="288"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60 – 65 бали – Е      (задовільно)</w:t>
      </w:r>
    </w:p>
    <w:p w:rsidR="00002A10" w:rsidRPr="00002A10" w:rsidRDefault="00002A10" w:rsidP="00002A10">
      <w:pPr>
        <w:suppressAutoHyphens/>
        <w:spacing w:after="140" w:line="288"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59 балів і нижче – FX (незадовільно)</w:t>
      </w: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Шкала відповідності оцінок</w:t>
      </w: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1901"/>
      </w:tblGrid>
      <w:tr w:rsidR="00002A10" w:rsidRPr="00002A10" w:rsidTr="001A7962">
        <w:tc>
          <w:tcPr>
            <w:tcW w:w="234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Відмінно</w:t>
            </w:r>
          </w:p>
        </w:tc>
        <w:tc>
          <w:tcPr>
            <w:tcW w:w="190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right"/>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90 – 100</w:t>
            </w:r>
          </w:p>
        </w:tc>
      </w:tr>
      <w:tr w:rsidR="00002A10" w:rsidRPr="00002A10" w:rsidTr="001A7962">
        <w:tc>
          <w:tcPr>
            <w:tcW w:w="234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Добре</w:t>
            </w:r>
          </w:p>
        </w:tc>
        <w:tc>
          <w:tcPr>
            <w:tcW w:w="190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          75 – 89</w:t>
            </w:r>
          </w:p>
        </w:tc>
      </w:tr>
      <w:tr w:rsidR="00002A10" w:rsidRPr="00002A10" w:rsidTr="001A7962">
        <w:tc>
          <w:tcPr>
            <w:tcW w:w="234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Задовільно</w:t>
            </w:r>
          </w:p>
        </w:tc>
        <w:tc>
          <w:tcPr>
            <w:tcW w:w="190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        60 – 74</w:t>
            </w:r>
          </w:p>
        </w:tc>
      </w:tr>
      <w:tr w:rsidR="00002A10" w:rsidRPr="00002A10" w:rsidTr="001A7962">
        <w:tc>
          <w:tcPr>
            <w:tcW w:w="234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rPr>
                <w:rFonts w:ascii="Times New Roman" w:eastAsia="Times New Roman" w:hAnsi="Times New Roman" w:cs="Times New Roman"/>
                <w:b/>
                <w:sz w:val="28"/>
                <w:szCs w:val="28"/>
                <w:lang w:val="en-US"/>
              </w:rPr>
            </w:pPr>
            <w:r w:rsidRPr="00002A10">
              <w:rPr>
                <w:rFonts w:ascii="Times New Roman" w:eastAsia="Times New Roman" w:hAnsi="Times New Roman" w:cs="Times New Roman"/>
                <w:b/>
                <w:sz w:val="28"/>
                <w:szCs w:val="28"/>
                <w:lang w:val="uk-UA"/>
              </w:rPr>
              <w:t>Незадовільно</w:t>
            </w:r>
          </w:p>
        </w:tc>
        <w:tc>
          <w:tcPr>
            <w:tcW w:w="190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          0 – 59</w:t>
            </w:r>
          </w:p>
        </w:tc>
      </w:tr>
      <w:tr w:rsidR="00002A10" w:rsidRPr="00002A10" w:rsidTr="001A7962">
        <w:tc>
          <w:tcPr>
            <w:tcW w:w="234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rPr>
                <w:rFonts w:ascii="Times New Roman" w:eastAsia="Times New Roman" w:hAnsi="Times New Roman" w:cs="Times New Roman"/>
                <w:b/>
                <w:sz w:val="28"/>
                <w:szCs w:val="28"/>
                <w:lang w:val="en-US"/>
              </w:rPr>
            </w:pPr>
            <w:r w:rsidRPr="00002A10">
              <w:rPr>
                <w:rFonts w:ascii="Times New Roman" w:eastAsia="Times New Roman" w:hAnsi="Times New Roman" w:cs="Times New Roman"/>
                <w:b/>
                <w:sz w:val="28"/>
                <w:szCs w:val="28"/>
                <w:lang w:val="uk-UA"/>
              </w:rPr>
              <w:t>Зараховано</w:t>
            </w:r>
          </w:p>
        </w:tc>
        <w:tc>
          <w:tcPr>
            <w:tcW w:w="190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right"/>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60 – 100</w:t>
            </w:r>
          </w:p>
        </w:tc>
      </w:tr>
      <w:tr w:rsidR="00002A10" w:rsidRPr="00002A10" w:rsidTr="001A7962">
        <w:tc>
          <w:tcPr>
            <w:tcW w:w="2340"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rPr>
                <w:rFonts w:ascii="Times New Roman" w:eastAsia="Times New Roman" w:hAnsi="Times New Roman" w:cs="Times New Roman"/>
                <w:b/>
                <w:sz w:val="28"/>
                <w:szCs w:val="28"/>
                <w:lang w:val="en-US"/>
              </w:rPr>
            </w:pPr>
            <w:r w:rsidRPr="00002A10">
              <w:rPr>
                <w:rFonts w:ascii="Times New Roman" w:eastAsia="Times New Roman" w:hAnsi="Times New Roman" w:cs="Times New Roman"/>
                <w:b/>
                <w:sz w:val="28"/>
                <w:szCs w:val="28"/>
                <w:lang w:val="uk-UA"/>
              </w:rPr>
              <w:t>Не зараховано</w:t>
            </w:r>
          </w:p>
        </w:tc>
        <w:tc>
          <w:tcPr>
            <w:tcW w:w="190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          0 – 59</w:t>
            </w:r>
          </w:p>
        </w:tc>
      </w:tr>
    </w:tbl>
    <w:p w:rsidR="00002A10" w:rsidRPr="00002A10" w:rsidRDefault="00002A10" w:rsidP="00002A10">
      <w:pPr>
        <w:suppressAutoHyphens/>
        <w:spacing w:after="140" w:line="288" w:lineRule="auto"/>
        <w:jc w:val="both"/>
        <w:rPr>
          <w:rFonts w:ascii="Times New Roman" w:eastAsia="Calibri" w:hAnsi="Times New Roman" w:cs="Times New Roman"/>
          <w:color w:val="000000"/>
          <w:sz w:val="28"/>
          <w:szCs w:val="28"/>
          <w:lang w:val="uk-UA" w:eastAsia="zh-CN" w:bidi="hi-IN"/>
        </w:rPr>
      </w:pPr>
    </w:p>
    <w:p w:rsidR="00002A10" w:rsidRPr="00002A10" w:rsidRDefault="00002A10" w:rsidP="00002A10">
      <w:pPr>
        <w:suppressAutoHyphens/>
        <w:spacing w:after="140" w:line="288" w:lineRule="auto"/>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Студенти, які мають семестровий рейтинговий бал з дисципліни 60 і вище, отримують відмітку про залік «зараховано» і відповідну оцінку в шкалі ЄКТС без складання заліку.</w:t>
      </w:r>
    </w:p>
    <w:p w:rsidR="00002A10" w:rsidRPr="00002A10" w:rsidRDefault="00002A10" w:rsidP="00002A10">
      <w:pPr>
        <w:suppressAutoHyphens/>
        <w:spacing w:after="140" w:line="288" w:lineRule="auto"/>
        <w:ind w:right="66"/>
        <w:jc w:val="both"/>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color w:val="000000"/>
          <w:sz w:val="28"/>
          <w:szCs w:val="28"/>
          <w:lang w:val="uk-UA" w:eastAsia="zh-CN" w:bidi="hi-IN"/>
        </w:rPr>
        <w:t>Студенти, які мають семестровий рейтинговий бал з дисципліни 59 і нижче, складають залік, і в разі успішного складання їм виставляється відмітка про залік «зараховано» в національній шкалі, а в шкалі ЄКТС – Е та бал 60. Якщо студент під час заліку отримав відмітку про залік «не зараховано», то йому в залікову відомість виставляється відмітка про залік «не зараховано» в національній шкалі, оцінка FX – у шкалі ЄКТС та його семестровий рейтинговий бал за дисципліну.</w:t>
      </w:r>
    </w:p>
    <w:p w:rsidR="00002A10" w:rsidRPr="00002A10" w:rsidRDefault="00002A10" w:rsidP="00002A10">
      <w:pPr>
        <w:suppressAutoHyphens/>
        <w:spacing w:after="140" w:line="288" w:lineRule="auto"/>
        <w:ind w:right="66"/>
        <w:jc w:val="both"/>
        <w:rPr>
          <w:rFonts w:ascii="Times New Roman" w:eastAsia="Calibri" w:hAnsi="Times New Roman" w:cs="Times New Roman"/>
          <w:b/>
          <w:color w:val="000000"/>
          <w:sz w:val="28"/>
          <w:szCs w:val="28"/>
          <w:lang w:val="uk-UA" w:eastAsia="zh-CN" w:bidi="hi-IN"/>
        </w:rPr>
      </w:pPr>
      <w:r w:rsidRPr="00002A10">
        <w:rPr>
          <w:rFonts w:ascii="Times New Roman" w:eastAsia="Calibri" w:hAnsi="Times New Roman" w:cs="Times New Roman"/>
          <w:b/>
          <w:color w:val="000000"/>
          <w:sz w:val="28"/>
          <w:szCs w:val="28"/>
          <w:lang w:val="uk-UA" w:eastAsia="zh-CN" w:bidi="hi-IN"/>
        </w:rPr>
        <w:t>Приклад питань до заліку:</w:t>
      </w:r>
    </w:p>
    <w:p w:rsidR="00002A10" w:rsidRPr="00002A10" w:rsidRDefault="00FE76C4" w:rsidP="00002A10">
      <w:pPr>
        <w:numPr>
          <w:ilvl w:val="0"/>
          <w:numId w:val="7"/>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Language un</w:t>
      </w:r>
      <w:r w:rsidR="006A3326">
        <w:rPr>
          <w:rFonts w:ascii="Times New Roman" w:eastAsia="Times New Roman" w:hAnsi="Times New Roman" w:cs="Times New Roman"/>
          <w:sz w:val="28"/>
          <w:szCs w:val="28"/>
          <w:lang w:val="en-US"/>
        </w:rPr>
        <w:t>i</w:t>
      </w:r>
      <w:r>
        <w:rPr>
          <w:rFonts w:ascii="Times New Roman" w:eastAsia="Times New Roman" w:hAnsi="Times New Roman" w:cs="Times New Roman"/>
          <w:sz w:val="28"/>
          <w:szCs w:val="28"/>
          <w:lang w:val="en-US"/>
        </w:rPr>
        <w:t>ts as a</w:t>
      </w:r>
      <w:r w:rsidR="006A3326">
        <w:rPr>
          <w:rFonts w:ascii="Times New Roman" w:eastAsia="Times New Roman" w:hAnsi="Times New Roman" w:cs="Times New Roman"/>
          <w:sz w:val="28"/>
          <w:szCs w:val="28"/>
          <w:lang w:val="en-US"/>
        </w:rPr>
        <w:t>n</w:t>
      </w:r>
      <w:r>
        <w:rPr>
          <w:rFonts w:ascii="Times New Roman" w:eastAsia="Times New Roman" w:hAnsi="Times New Roman" w:cs="Times New Roman"/>
          <w:sz w:val="28"/>
          <w:szCs w:val="28"/>
          <w:lang w:val="en-US"/>
        </w:rPr>
        <w:t xml:space="preserve"> object of linguistic analysis</w:t>
      </w:r>
      <w:r w:rsidR="00002A10" w:rsidRPr="00002A10">
        <w:rPr>
          <w:rFonts w:ascii="Times New Roman" w:eastAsia="Times New Roman" w:hAnsi="Times New Roman" w:cs="Times New Roman"/>
          <w:sz w:val="28"/>
          <w:szCs w:val="28"/>
          <w:lang w:val="en-US"/>
        </w:rPr>
        <w:t>.</w:t>
      </w:r>
      <w:r w:rsidR="000A66FA">
        <w:rPr>
          <w:rFonts w:ascii="Times New Roman" w:eastAsia="Times New Roman" w:hAnsi="Times New Roman" w:cs="Times New Roman"/>
          <w:sz w:val="28"/>
          <w:szCs w:val="28"/>
          <w:lang w:val="en-US"/>
        </w:rPr>
        <w:t xml:space="preserve"> Modern approaches</w:t>
      </w:r>
      <w:r w:rsidR="006A3326">
        <w:rPr>
          <w:rFonts w:ascii="Times New Roman" w:eastAsia="Times New Roman" w:hAnsi="Times New Roman" w:cs="Times New Roman"/>
          <w:sz w:val="28"/>
          <w:szCs w:val="28"/>
          <w:lang w:val="en-US"/>
        </w:rPr>
        <w:t>.</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 xml:space="preserve">General </w:t>
      </w:r>
      <w:r w:rsidR="006A3326">
        <w:rPr>
          <w:rFonts w:ascii="Times New Roman" w:eastAsia="Times New Roman" w:hAnsi="Times New Roman" w:cs="Times New Roman"/>
          <w:sz w:val="28"/>
          <w:szCs w:val="28"/>
          <w:lang w:val="en-US"/>
        </w:rPr>
        <w:t>characteristics of linguistic units. The notion of a “discourse marker”.</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Function words as discourse markers.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lastRenderedPageBreak/>
        <w:t>General functional characteristics of discourse markers.</w:t>
      </w:r>
    </w:p>
    <w:p w:rsidR="00002A10" w:rsidRPr="00002A10" w:rsidRDefault="006A3326" w:rsidP="00002A10">
      <w:pPr>
        <w:numPr>
          <w:ilvl w:val="0"/>
          <w:numId w:val="7"/>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Semantic and pragmatic peculiarities</w:t>
      </w:r>
      <w:r w:rsidR="00002A10" w:rsidRPr="00002A10">
        <w:rPr>
          <w:rFonts w:ascii="Times New Roman" w:eastAsia="Times New Roman" w:hAnsi="Times New Roman" w:cs="Times New Roman"/>
          <w:sz w:val="28"/>
          <w:szCs w:val="28"/>
          <w:lang w:val="en-US"/>
        </w:rPr>
        <w:t xml:space="preserve"> of discourse markers.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Functional classification of discourse markers.</w:t>
      </w:r>
    </w:p>
    <w:p w:rsidR="00002A10" w:rsidRPr="00002A10" w:rsidRDefault="006A3326" w:rsidP="00002A10">
      <w:pPr>
        <w:numPr>
          <w:ilvl w:val="0"/>
          <w:numId w:val="7"/>
        </w:num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Particles as discourse markers</w:t>
      </w:r>
      <w:r w:rsidR="00002A10" w:rsidRPr="00002A10">
        <w:rPr>
          <w:rFonts w:ascii="Times New Roman" w:eastAsia="Times New Roman" w:hAnsi="Times New Roman" w:cs="Times New Roman"/>
          <w:sz w:val="28"/>
          <w:szCs w:val="28"/>
          <w:lang w:val="en-US"/>
        </w:rPr>
        <w:t>.</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Discourse based classification of particles. Additive particles.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Contrastive particles: functional groups and their peculiarities.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Semantic</w:t>
      </w:r>
      <w:r w:rsidRPr="00002A10">
        <w:rPr>
          <w:rFonts w:ascii="Times New Roman" w:eastAsia="Times New Roman" w:hAnsi="Times New Roman" w:cs="Times New Roman"/>
          <w:sz w:val="28"/>
          <w:szCs w:val="28"/>
          <w:lang w:val="uk-UA"/>
        </w:rPr>
        <w:t> </w:t>
      </w:r>
      <w:r w:rsidRPr="00002A10">
        <w:rPr>
          <w:rFonts w:ascii="Times New Roman" w:eastAsia="Times New Roman" w:hAnsi="Times New Roman" w:cs="Times New Roman"/>
          <w:sz w:val="28"/>
          <w:szCs w:val="28"/>
          <w:lang w:val="en-US"/>
        </w:rPr>
        <w:t>peculiarities</w:t>
      </w:r>
      <w:r w:rsidRPr="00002A10">
        <w:rPr>
          <w:rFonts w:ascii="Times New Roman" w:eastAsia="Times New Roman" w:hAnsi="Times New Roman" w:cs="Times New Roman"/>
          <w:sz w:val="28"/>
          <w:szCs w:val="28"/>
          <w:lang w:val="uk-UA"/>
        </w:rPr>
        <w:t> </w:t>
      </w:r>
      <w:r w:rsidRPr="00002A10">
        <w:rPr>
          <w:rFonts w:ascii="Times New Roman" w:eastAsia="Times New Roman" w:hAnsi="Times New Roman" w:cs="Times New Roman"/>
          <w:sz w:val="28"/>
          <w:szCs w:val="28"/>
          <w:lang w:val="en-US"/>
        </w:rPr>
        <w:t>of</w:t>
      </w:r>
      <w:r w:rsidRPr="00002A10">
        <w:rPr>
          <w:rFonts w:ascii="Times New Roman" w:eastAsia="Times New Roman" w:hAnsi="Times New Roman" w:cs="Times New Roman"/>
          <w:sz w:val="28"/>
          <w:szCs w:val="28"/>
          <w:lang w:val="uk-UA"/>
        </w:rPr>
        <w:t> </w:t>
      </w:r>
      <w:r w:rsidRPr="00002A10">
        <w:rPr>
          <w:rFonts w:ascii="Times New Roman" w:eastAsia="Times New Roman" w:hAnsi="Times New Roman" w:cs="Times New Roman"/>
          <w:sz w:val="28"/>
          <w:szCs w:val="28"/>
          <w:lang w:val="en-US"/>
        </w:rPr>
        <w:t>temporal particles.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Pragmatic peculiarities of temporal particles.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Semantic</w:t>
      </w:r>
      <w:r w:rsidRPr="00002A10">
        <w:rPr>
          <w:rFonts w:ascii="Times New Roman" w:eastAsia="Times New Roman" w:hAnsi="Times New Roman" w:cs="Times New Roman"/>
          <w:sz w:val="28"/>
          <w:szCs w:val="28"/>
          <w:lang w:val="uk-UA"/>
        </w:rPr>
        <w:t> </w:t>
      </w:r>
      <w:r w:rsidRPr="00002A10">
        <w:rPr>
          <w:rFonts w:ascii="Times New Roman" w:eastAsia="Times New Roman" w:hAnsi="Times New Roman" w:cs="Times New Roman"/>
          <w:sz w:val="28"/>
          <w:szCs w:val="28"/>
          <w:lang w:val="en-US"/>
        </w:rPr>
        <w:t>peculiarities</w:t>
      </w:r>
      <w:r w:rsidRPr="00002A10">
        <w:rPr>
          <w:rFonts w:ascii="Times New Roman" w:eastAsia="Times New Roman" w:hAnsi="Times New Roman" w:cs="Times New Roman"/>
          <w:sz w:val="28"/>
          <w:szCs w:val="28"/>
          <w:lang w:val="uk-UA"/>
        </w:rPr>
        <w:t> </w:t>
      </w:r>
      <w:r w:rsidRPr="00002A10">
        <w:rPr>
          <w:rFonts w:ascii="Times New Roman" w:eastAsia="Times New Roman" w:hAnsi="Times New Roman" w:cs="Times New Roman"/>
          <w:sz w:val="28"/>
          <w:szCs w:val="28"/>
          <w:lang w:val="en-US"/>
        </w:rPr>
        <w:t>of</w:t>
      </w:r>
      <w:r w:rsidRPr="00002A10">
        <w:rPr>
          <w:rFonts w:ascii="Times New Roman" w:eastAsia="Times New Roman" w:hAnsi="Times New Roman" w:cs="Times New Roman"/>
          <w:sz w:val="28"/>
          <w:szCs w:val="28"/>
          <w:lang w:val="uk-UA"/>
        </w:rPr>
        <w:t> </w:t>
      </w:r>
      <w:r w:rsidRPr="00002A10">
        <w:rPr>
          <w:rFonts w:ascii="Times New Roman" w:eastAsia="Times New Roman" w:hAnsi="Times New Roman" w:cs="Times New Roman"/>
          <w:sz w:val="28"/>
          <w:szCs w:val="28"/>
          <w:lang w:val="en-US"/>
        </w:rPr>
        <w:t>concessive</w:t>
      </w:r>
      <w:r w:rsidRPr="00002A10">
        <w:rPr>
          <w:rFonts w:ascii="Times New Roman" w:eastAsia="Times New Roman" w:hAnsi="Times New Roman" w:cs="Times New Roman"/>
          <w:sz w:val="28"/>
          <w:szCs w:val="28"/>
          <w:lang w:val="uk-UA"/>
        </w:rPr>
        <w:t> </w:t>
      </w:r>
      <w:r w:rsidRPr="00002A10">
        <w:rPr>
          <w:rFonts w:ascii="Times New Roman" w:eastAsia="Times New Roman" w:hAnsi="Times New Roman" w:cs="Times New Roman"/>
          <w:sz w:val="28"/>
          <w:szCs w:val="28"/>
          <w:lang w:val="en-US"/>
        </w:rPr>
        <w:t>particles.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Pragmatic peculiarities of concessive particles.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Contrastive discourse markers as means of verbalizing the speaker’s communicative intention.</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Classification and functional peculiarities of modal words and parenthetic expressions.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Classification and functional peculiarities of conjunctions and conjunctive units.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Modal words and parenthetic expressions in dialogical discourse.</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Conjunctions and conjunctive units in dialogical discourse.</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 xml:space="preserve">Discourse markers in indirect </w:t>
      </w:r>
      <w:r w:rsidR="00451483">
        <w:rPr>
          <w:rFonts w:ascii="Times New Roman" w:eastAsia="Times New Roman" w:hAnsi="Times New Roman" w:cs="Times New Roman"/>
          <w:sz w:val="28"/>
          <w:szCs w:val="28"/>
          <w:lang w:val="en-US"/>
        </w:rPr>
        <w:t xml:space="preserve">speech acts and </w:t>
      </w:r>
      <w:r w:rsidRPr="00002A10">
        <w:rPr>
          <w:rFonts w:ascii="Times New Roman" w:eastAsia="Times New Roman" w:hAnsi="Times New Roman" w:cs="Times New Roman"/>
          <w:sz w:val="28"/>
          <w:szCs w:val="28"/>
          <w:lang w:val="en-US"/>
        </w:rPr>
        <w:t>strategies.</w:t>
      </w:r>
    </w:p>
    <w:p w:rsidR="00002A10" w:rsidRPr="00002A10" w:rsidRDefault="00002A10" w:rsidP="00002A10">
      <w:pPr>
        <w:numPr>
          <w:ilvl w:val="0"/>
          <w:numId w:val="7"/>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Ways of translating some discourse markers of English into Ukrainian. False synonyms.</w:t>
      </w:r>
    </w:p>
    <w:p w:rsidR="00002A10" w:rsidRPr="00002A10" w:rsidRDefault="00002A10" w:rsidP="00002A10">
      <w:pPr>
        <w:numPr>
          <w:ilvl w:val="0"/>
          <w:numId w:val="6"/>
        </w:numPr>
        <w:tabs>
          <w:tab w:val="left" w:pos="266"/>
        </w:tabs>
        <w:spacing w:after="0" w:line="240" w:lineRule="auto"/>
        <w:ind w:left="266" w:hanging="266"/>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lang w:val="uk-UA"/>
        </w:rPr>
        <w:t xml:space="preserve">Програма навчальної дисципліни. </w:t>
      </w:r>
      <w:r w:rsidRPr="00002A10">
        <w:rPr>
          <w:rFonts w:ascii="Times New Roman" w:eastAsia="Times New Roman" w:hAnsi="Times New Roman" w:cs="Times New Roman"/>
          <w:b/>
          <w:bCs/>
          <w:sz w:val="28"/>
          <w:szCs w:val="28"/>
          <w:lang w:val="uk-UA"/>
        </w:rPr>
        <w:t>Тематичний план занять</w:t>
      </w:r>
    </w:p>
    <w:p w:rsidR="00002A10" w:rsidRPr="00002A10" w:rsidRDefault="00002A10" w:rsidP="00002A10">
      <w:pPr>
        <w:spacing w:line="360" w:lineRule="auto"/>
        <w:jc w:val="both"/>
        <w:rPr>
          <w:rFonts w:ascii="Times New Roman" w:eastAsia="Times New Roman" w:hAnsi="Times New Roman" w:cs="Times New Roman"/>
          <w:sz w:val="28"/>
          <w:szCs w:val="28"/>
        </w:rPr>
      </w:pPr>
    </w:p>
    <w:tbl>
      <w:tblPr>
        <w:tblW w:w="10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6"/>
        <w:gridCol w:w="28"/>
        <w:gridCol w:w="4185"/>
        <w:gridCol w:w="1134"/>
        <w:gridCol w:w="992"/>
        <w:gridCol w:w="1701"/>
        <w:gridCol w:w="1843"/>
      </w:tblGrid>
      <w:tr w:rsidR="00002A10" w:rsidRPr="00002A10" w:rsidTr="001A7962">
        <w:trPr>
          <w:trHeight w:val="236"/>
        </w:trPr>
        <w:tc>
          <w:tcPr>
            <w:tcW w:w="594" w:type="dxa"/>
            <w:gridSpan w:val="2"/>
            <w:vMerge w:val="restart"/>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 п</w:t>
            </w:r>
            <w:r w:rsidRPr="00002A10">
              <w:rPr>
                <w:rFonts w:ascii="Times New Roman" w:eastAsia="Times New Roman" w:hAnsi="Times New Roman" w:cs="Times New Roman"/>
                <w:b/>
                <w:sz w:val="28"/>
                <w:szCs w:val="28"/>
                <w:lang w:val="en-US"/>
              </w:rPr>
              <w:t>/</w:t>
            </w:r>
            <w:r w:rsidRPr="00002A10">
              <w:rPr>
                <w:rFonts w:ascii="Times New Roman" w:eastAsia="Times New Roman" w:hAnsi="Times New Roman" w:cs="Times New Roman"/>
                <w:b/>
                <w:sz w:val="28"/>
                <w:szCs w:val="28"/>
                <w:lang w:val="uk-UA"/>
              </w:rPr>
              <w:t>п</w:t>
            </w:r>
          </w:p>
        </w:tc>
        <w:tc>
          <w:tcPr>
            <w:tcW w:w="4185" w:type="dxa"/>
            <w:vMerge w:val="restart"/>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 і назва теми</w:t>
            </w:r>
          </w:p>
          <w:p w:rsidR="00002A10" w:rsidRPr="00002A10" w:rsidRDefault="00002A10" w:rsidP="00002A10">
            <w:pPr>
              <w:tabs>
                <w:tab w:val="left" w:pos="2552"/>
              </w:tabs>
              <w:spacing w:after="0" w:line="240" w:lineRule="auto"/>
              <w:jc w:val="center"/>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(включно із темами, що винесені на самостійне опрацювання)</w:t>
            </w:r>
          </w:p>
        </w:tc>
        <w:tc>
          <w:tcPr>
            <w:tcW w:w="5670" w:type="dxa"/>
            <w:gridSpan w:val="4"/>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Кількість годин</w:t>
            </w:r>
          </w:p>
        </w:tc>
      </w:tr>
      <w:tr w:rsidR="00002A10" w:rsidRPr="00002A10" w:rsidTr="001A7962">
        <w:trPr>
          <w:trHeight w:val="230"/>
        </w:trPr>
        <w:tc>
          <w:tcPr>
            <w:tcW w:w="594" w:type="dxa"/>
            <w:gridSpan w:val="2"/>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tc>
        <w:tc>
          <w:tcPr>
            <w:tcW w:w="5670" w:type="dxa"/>
            <w:gridSpan w:val="4"/>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Денна форма</w:t>
            </w:r>
          </w:p>
        </w:tc>
      </w:tr>
      <w:tr w:rsidR="00002A10" w:rsidRPr="00002A10" w:rsidTr="001A7962">
        <w:trPr>
          <w:trHeight w:val="276"/>
        </w:trPr>
        <w:tc>
          <w:tcPr>
            <w:tcW w:w="594" w:type="dxa"/>
            <w:gridSpan w:val="2"/>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tc>
        <w:tc>
          <w:tcPr>
            <w:tcW w:w="1134" w:type="dxa"/>
            <w:vMerge w:val="restart"/>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ind w:right="-61"/>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Разом</w:t>
            </w:r>
          </w:p>
        </w:tc>
        <w:tc>
          <w:tcPr>
            <w:tcW w:w="4536" w:type="dxa"/>
            <w:gridSpan w:val="3"/>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у тому числі</w:t>
            </w:r>
          </w:p>
        </w:tc>
      </w:tr>
      <w:tr w:rsidR="00002A10" w:rsidRPr="00002A10" w:rsidTr="001A7962">
        <w:trPr>
          <w:trHeight w:val="657"/>
        </w:trPr>
        <w:tc>
          <w:tcPr>
            <w:tcW w:w="594" w:type="dxa"/>
            <w:gridSpan w:val="2"/>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tc>
        <w:tc>
          <w:tcPr>
            <w:tcW w:w="4185"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tc>
        <w:tc>
          <w:tcPr>
            <w:tcW w:w="1134" w:type="dxa"/>
            <w:vMerge/>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p>
        </w:tc>
        <w:tc>
          <w:tcPr>
            <w:tcW w:w="9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лекції</w:t>
            </w:r>
          </w:p>
        </w:tc>
        <w:tc>
          <w:tcPr>
            <w:tcW w:w="1701"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семінарські / практичні заняття</w:t>
            </w:r>
          </w:p>
        </w:tc>
        <w:tc>
          <w:tcPr>
            <w:tcW w:w="1843"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самостійна робота</w:t>
            </w:r>
          </w:p>
        </w:tc>
      </w:tr>
      <w:tr w:rsidR="00002A10" w:rsidRPr="00002A10" w:rsidTr="001A7962">
        <w:tc>
          <w:tcPr>
            <w:tcW w:w="10449" w:type="dxa"/>
            <w:gridSpan w:val="7"/>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i/>
                <w:sz w:val="28"/>
                <w:szCs w:val="28"/>
                <w:lang w:val="uk-UA"/>
              </w:rPr>
            </w:pPr>
            <w:r w:rsidRPr="00002A10">
              <w:rPr>
                <w:rFonts w:ascii="Times New Roman" w:eastAsia="Times New Roman" w:hAnsi="Times New Roman" w:cs="Times New Roman"/>
                <w:b/>
                <w:i/>
                <w:sz w:val="28"/>
                <w:szCs w:val="28"/>
                <w:lang w:val="uk-UA"/>
              </w:rPr>
              <w:t>Модуль 1</w:t>
            </w:r>
          </w:p>
        </w:tc>
      </w:tr>
      <w:tr w:rsidR="00002A10" w:rsidRPr="001B43DF" w:rsidTr="001A7962">
        <w:trPr>
          <w:trHeight w:val="547"/>
        </w:trPr>
        <w:tc>
          <w:tcPr>
            <w:tcW w:w="10449" w:type="dxa"/>
            <w:gridSpan w:val="7"/>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center"/>
              <w:rPr>
                <w:rFonts w:ascii="Times New Roman" w:eastAsia="Times New Roman" w:hAnsi="Times New Roman" w:cs="Times New Roman"/>
                <w:b/>
                <w:i/>
                <w:sz w:val="28"/>
                <w:szCs w:val="28"/>
                <w:lang w:val="uk-UA"/>
              </w:rPr>
            </w:pPr>
            <w:r w:rsidRPr="00002A10">
              <w:rPr>
                <w:rFonts w:ascii="Times New Roman" w:eastAsia="Times New Roman" w:hAnsi="Times New Roman" w:cs="Times New Roman"/>
                <w:b/>
                <w:i/>
                <w:sz w:val="28"/>
                <w:szCs w:val="28"/>
                <w:lang w:val="uk-UA"/>
              </w:rPr>
              <w:t xml:space="preserve">Змістовий модуль 1. </w:t>
            </w:r>
          </w:p>
          <w:p w:rsidR="00002A10" w:rsidRPr="00002A10" w:rsidRDefault="00002A10" w:rsidP="00002A10">
            <w:pPr>
              <w:suppressAutoHyphens/>
              <w:spacing w:after="140" w:line="288" w:lineRule="auto"/>
              <w:jc w:val="center"/>
              <w:rPr>
                <w:rFonts w:ascii="Times New Roman" w:eastAsia="Calibri" w:hAnsi="Times New Roman" w:cs="Times New Roman"/>
                <w:i/>
                <w:sz w:val="28"/>
                <w:szCs w:val="28"/>
                <w:lang w:val="uk-UA" w:eastAsia="zh-CN" w:bidi="hi-IN"/>
              </w:rPr>
            </w:pPr>
            <w:r w:rsidRPr="00002A10">
              <w:rPr>
                <w:rFonts w:ascii="Times New Roman" w:eastAsia="Calibri" w:hAnsi="Times New Roman" w:cs="Times New Roman"/>
                <w:sz w:val="20"/>
                <w:szCs w:val="20"/>
                <w:lang w:val="uk-UA" w:eastAsia="zh-CN" w:bidi="hi-IN"/>
              </w:rPr>
              <w:t xml:space="preserve">. </w:t>
            </w:r>
            <w:r w:rsidR="00D24F3B">
              <w:rPr>
                <w:rFonts w:ascii="Times New Roman" w:eastAsia="Calibri" w:hAnsi="Times New Roman" w:cs="Times New Roman"/>
                <w:b/>
                <w:sz w:val="28"/>
                <w:szCs w:val="28"/>
                <w:lang w:val="uk-UA" w:eastAsia="zh-CN" w:bidi="hi-IN"/>
              </w:rPr>
              <w:t>Функціонування</w:t>
            </w:r>
            <w:r w:rsidRPr="00002A10">
              <w:rPr>
                <w:rFonts w:ascii="Times New Roman" w:eastAsia="Calibri" w:hAnsi="Times New Roman" w:cs="Times New Roman"/>
                <w:b/>
                <w:sz w:val="28"/>
                <w:szCs w:val="28"/>
                <w:lang w:val="uk-UA" w:eastAsia="zh-CN" w:bidi="hi-IN"/>
              </w:rPr>
              <w:t xml:space="preserve"> службових одиниць </w:t>
            </w:r>
            <w:r w:rsidR="00D24F3B">
              <w:rPr>
                <w:rFonts w:ascii="Times New Roman" w:eastAsia="Calibri" w:hAnsi="Times New Roman" w:cs="Times New Roman"/>
                <w:b/>
                <w:sz w:val="28"/>
                <w:szCs w:val="28"/>
                <w:lang w:val="uk-UA" w:eastAsia="zh-CN" w:bidi="hi-IN"/>
              </w:rPr>
              <w:t>в сучасному  англійському мовленні</w:t>
            </w:r>
            <w:r w:rsidR="001B43DF">
              <w:rPr>
                <w:rFonts w:ascii="Times New Roman" w:eastAsia="Calibri" w:hAnsi="Times New Roman" w:cs="Times New Roman"/>
                <w:b/>
                <w:sz w:val="28"/>
                <w:szCs w:val="28"/>
                <w:lang w:val="uk-UA" w:eastAsia="zh-CN" w:bidi="hi-IN"/>
              </w:rPr>
              <w:t xml:space="preserve"> як засобів успішної комунікації</w:t>
            </w:r>
          </w:p>
        </w:tc>
      </w:tr>
      <w:tr w:rsidR="00002A10" w:rsidRPr="00002A10" w:rsidTr="001A7962">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w:t>
            </w:r>
          </w:p>
        </w:tc>
        <w:tc>
          <w:tcPr>
            <w:tcW w:w="4213" w:type="dxa"/>
            <w:gridSpan w:val="2"/>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color w:val="000000"/>
                <w:sz w:val="28"/>
                <w:szCs w:val="28"/>
                <w:lang w:val="uk-UA"/>
              </w:rPr>
            </w:pPr>
            <w:r w:rsidRPr="00412F28">
              <w:rPr>
                <w:rFonts w:ascii="Times New Roman" w:eastAsia="Times New Roman" w:hAnsi="Times New Roman" w:cs="Times New Roman"/>
                <w:b/>
                <w:sz w:val="28"/>
                <w:szCs w:val="28"/>
                <w:lang w:val="uk-UA"/>
              </w:rPr>
              <w:t>Тема 1.</w:t>
            </w:r>
            <w:r w:rsidRPr="00412F28">
              <w:rPr>
                <w:rFonts w:ascii="Times New Roman" w:eastAsia="Times New Roman" w:hAnsi="Times New Roman" w:cs="Times New Roman"/>
                <w:sz w:val="28"/>
                <w:szCs w:val="28"/>
                <w:lang w:val="uk-UA"/>
              </w:rPr>
              <w:t xml:space="preserve"> </w:t>
            </w:r>
            <w:proofErr w:type="spellStart"/>
            <w:r w:rsidR="00412F28">
              <w:rPr>
                <w:rFonts w:ascii="Times New Roman" w:eastAsia="Times New Roman" w:hAnsi="Times New Roman" w:cs="Times New Roman"/>
                <w:sz w:val="28"/>
                <w:szCs w:val="28"/>
                <w:lang w:val="uk-UA"/>
              </w:rPr>
              <w:t>Прагмалінгвістичний</w:t>
            </w:r>
            <w:proofErr w:type="spellEnd"/>
            <w:r w:rsidR="00412F28">
              <w:rPr>
                <w:rFonts w:ascii="Times New Roman" w:eastAsia="Times New Roman" w:hAnsi="Times New Roman" w:cs="Times New Roman"/>
                <w:sz w:val="28"/>
                <w:szCs w:val="28"/>
                <w:lang w:val="uk-UA"/>
              </w:rPr>
              <w:t xml:space="preserve"> підхід</w:t>
            </w:r>
            <w:r w:rsidRPr="00002A10">
              <w:rPr>
                <w:rFonts w:ascii="Times New Roman" w:eastAsia="Times New Roman" w:hAnsi="Times New Roman" w:cs="Times New Roman"/>
                <w:sz w:val="28"/>
                <w:szCs w:val="28"/>
                <w:lang w:val="uk-UA"/>
              </w:rPr>
              <w:t xml:space="preserve"> </w:t>
            </w:r>
            <w:proofErr w:type="spellStart"/>
            <w:r w:rsidRPr="00002A10">
              <w:rPr>
                <w:rFonts w:ascii="Times New Roman" w:eastAsia="Times New Roman" w:hAnsi="Times New Roman" w:cs="Times New Roman"/>
                <w:sz w:val="28"/>
                <w:szCs w:val="28"/>
                <w:lang w:val="uk-UA"/>
              </w:rPr>
              <w:t>підхід</w:t>
            </w:r>
            <w:proofErr w:type="spellEnd"/>
            <w:r w:rsidRPr="00002A10">
              <w:rPr>
                <w:rFonts w:ascii="Times New Roman" w:eastAsia="Times New Roman" w:hAnsi="Times New Roman" w:cs="Times New Roman"/>
                <w:sz w:val="28"/>
                <w:szCs w:val="28"/>
                <w:lang w:val="uk-UA"/>
              </w:rPr>
              <w:t xml:space="preserve"> до аналізу </w:t>
            </w:r>
            <w:proofErr w:type="spellStart"/>
            <w:r w:rsidRPr="00002A10">
              <w:rPr>
                <w:rFonts w:ascii="Times New Roman" w:eastAsia="Times New Roman" w:hAnsi="Times New Roman" w:cs="Times New Roman"/>
                <w:sz w:val="28"/>
                <w:szCs w:val="28"/>
                <w:lang w:val="uk-UA"/>
              </w:rPr>
              <w:t>мовних</w:t>
            </w:r>
            <w:proofErr w:type="spellEnd"/>
            <w:r w:rsidRPr="00002A10">
              <w:rPr>
                <w:rFonts w:ascii="Times New Roman" w:eastAsia="Times New Roman" w:hAnsi="Times New Roman" w:cs="Times New Roman"/>
                <w:sz w:val="28"/>
                <w:szCs w:val="28"/>
                <w:lang w:val="uk-UA"/>
              </w:rPr>
              <w:t xml:space="preserve"> одиниць та мовленнєвих явищ</w:t>
            </w:r>
          </w:p>
          <w:p w:rsidR="00002A10" w:rsidRPr="00002A10" w:rsidRDefault="00002A10" w:rsidP="00002A10">
            <w:pPr>
              <w:tabs>
                <w:tab w:val="left" w:pos="2552"/>
              </w:tabs>
              <w:spacing w:after="0" w:line="240" w:lineRule="auto"/>
              <w:jc w:val="both"/>
              <w:rPr>
                <w:rFonts w:ascii="Times New Roman" w:eastAsia="Times New Roman" w:hAnsi="Times New Roman" w:cs="Times New Roman"/>
                <w:b/>
                <w:color w:val="000000"/>
                <w:sz w:val="28"/>
                <w:szCs w:val="28"/>
                <w:lang w:val="uk-UA"/>
              </w:rPr>
            </w:pPr>
            <w:r w:rsidRPr="00002A10">
              <w:rPr>
                <w:rFonts w:ascii="Times New Roman" w:eastAsia="Times New Roman" w:hAnsi="Times New Roman" w:cs="Times New Roman"/>
                <w:b/>
                <w:color w:val="000000"/>
                <w:sz w:val="28"/>
                <w:szCs w:val="28"/>
                <w:lang w:val="uk-UA"/>
              </w:rPr>
              <w:t xml:space="preserve">Самостійна робота </w:t>
            </w:r>
          </w:p>
          <w:p w:rsidR="00002A10" w:rsidRPr="00002A10" w:rsidRDefault="00002A10" w:rsidP="00002A10">
            <w:pPr>
              <w:tabs>
                <w:tab w:val="left" w:pos="2552"/>
              </w:tabs>
              <w:spacing w:after="0" w:line="240" w:lineRule="auto"/>
              <w:jc w:val="both"/>
              <w:rPr>
                <w:rFonts w:ascii="Times New Roman" w:eastAsia="Times New Roman" w:hAnsi="Times New Roman" w:cs="Times New Roman"/>
                <w:b/>
                <w:color w:val="000000"/>
                <w:sz w:val="28"/>
                <w:szCs w:val="28"/>
                <w:lang w:val="uk-UA"/>
              </w:rPr>
            </w:pPr>
            <w:r w:rsidRPr="00002A10">
              <w:rPr>
                <w:rFonts w:ascii="Times New Roman" w:eastAsia="Times New Roman" w:hAnsi="Times New Roman" w:cs="Times New Roman"/>
                <w:color w:val="000000"/>
                <w:sz w:val="28"/>
                <w:szCs w:val="28"/>
                <w:lang w:val="uk-UA"/>
              </w:rPr>
              <w:t xml:space="preserve">а) Виконання завдань з навчально-методичного посібника </w:t>
            </w:r>
            <w:r w:rsidRPr="00002A10">
              <w:rPr>
                <w:rFonts w:ascii="Times New Roman" w:eastAsia="Times New Roman" w:hAnsi="Times New Roman" w:cs="Times New Roman"/>
                <w:color w:val="000000"/>
                <w:sz w:val="28"/>
                <w:szCs w:val="28"/>
                <w:lang w:val="en-US"/>
              </w:rPr>
              <w:t>L</w:t>
            </w:r>
            <w:r w:rsidRPr="00002A10">
              <w:rPr>
                <w:rFonts w:ascii="Times New Roman" w:eastAsia="Times New Roman" w:hAnsi="Times New Roman" w:cs="Times New Roman"/>
                <w:color w:val="000000"/>
                <w:sz w:val="28"/>
                <w:szCs w:val="28"/>
                <w:lang w:val="uk-UA"/>
              </w:rPr>
              <w:t>.</w:t>
            </w:r>
            <w:r w:rsidRPr="00002A10">
              <w:rPr>
                <w:rFonts w:ascii="Times New Roman" w:eastAsia="Times New Roman" w:hAnsi="Times New Roman" w:cs="Times New Roman"/>
                <w:color w:val="000000"/>
                <w:sz w:val="28"/>
                <w:szCs w:val="28"/>
                <w:lang w:val="en-US"/>
              </w:rPr>
              <w:t>M</w:t>
            </w:r>
            <w:r w:rsidRPr="00002A10">
              <w:rPr>
                <w:rFonts w:ascii="Times New Roman" w:eastAsia="Times New Roman" w:hAnsi="Times New Roman" w:cs="Times New Roman"/>
                <w:color w:val="000000"/>
                <w:sz w:val="28"/>
                <w:szCs w:val="28"/>
                <w:lang w:val="uk-UA"/>
              </w:rPr>
              <w:t>. </w:t>
            </w:r>
            <w:proofErr w:type="spellStart"/>
            <w:r w:rsidRPr="00002A10">
              <w:rPr>
                <w:rFonts w:ascii="Times New Roman" w:eastAsia="Times New Roman" w:hAnsi="Times New Roman" w:cs="Times New Roman"/>
                <w:color w:val="000000"/>
                <w:sz w:val="28"/>
                <w:szCs w:val="28"/>
                <w:lang w:val="en-US"/>
              </w:rPr>
              <w:t>Volkova</w:t>
            </w:r>
            <w:proofErr w:type="spellEnd"/>
            <w:r w:rsidRPr="00002A10">
              <w:rPr>
                <w:rFonts w:ascii="Times New Roman" w:eastAsia="Times New Roman" w:hAnsi="Times New Roman" w:cs="Times New Roman"/>
                <w:b/>
                <w:color w:val="000000"/>
                <w:sz w:val="28"/>
                <w:szCs w:val="28"/>
                <w:lang w:val="uk-UA"/>
              </w:rPr>
              <w:t xml:space="preserve"> </w:t>
            </w:r>
            <w:r w:rsidRPr="00002A10">
              <w:rPr>
                <w:rFonts w:ascii="Times New Roman" w:eastAsia="Times New Roman" w:hAnsi="Times New Roman" w:cs="Times New Roman"/>
                <w:color w:val="000000"/>
                <w:sz w:val="28"/>
                <w:szCs w:val="28"/>
                <w:lang w:val="en-US"/>
              </w:rPr>
              <w:t>Function</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Words</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in</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Language</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and</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Speech</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Secrets</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of</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Felicitous</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lastRenderedPageBreak/>
              <w:t>Communication</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pp</w:t>
            </w:r>
            <w:r w:rsidRPr="00002A10">
              <w:rPr>
                <w:rFonts w:ascii="Times New Roman" w:eastAsia="Times New Roman" w:hAnsi="Times New Roman" w:cs="Times New Roman"/>
                <w:color w:val="000000"/>
                <w:sz w:val="28"/>
                <w:szCs w:val="28"/>
                <w:lang w:val="uk-UA"/>
              </w:rPr>
              <w:t>. 147-152),</w:t>
            </w:r>
          </w:p>
          <w:p w:rsidR="00002A10" w:rsidRPr="00002A10" w:rsidRDefault="00002A10" w:rsidP="00002A10">
            <w:pPr>
              <w:suppressLineNumbers/>
              <w:suppressAutoHyphens/>
              <w:spacing w:after="0" w:line="240" w:lineRule="auto"/>
              <w:jc w:val="both"/>
              <w:rPr>
                <w:rFonts w:ascii="Times New Roman" w:eastAsia="Calibri" w:hAnsi="Times New Roman" w:cs="Times New Roman"/>
                <w:sz w:val="28"/>
                <w:szCs w:val="28"/>
                <w:lang w:val="en-US" w:eastAsia="zh-CN" w:bidi="hi-IN"/>
              </w:rPr>
            </w:pPr>
            <w:r w:rsidRPr="00002A10">
              <w:rPr>
                <w:rFonts w:ascii="Times New Roman" w:eastAsia="Calibri" w:hAnsi="Times New Roman" w:cs="Times New Roman"/>
                <w:sz w:val="28"/>
                <w:szCs w:val="28"/>
                <w:lang w:val="en-US" w:eastAsia="zh-CN" w:bidi="hi-IN"/>
              </w:rPr>
              <w:t>b</w:t>
            </w:r>
            <w:r w:rsidRPr="00002A10">
              <w:rPr>
                <w:rFonts w:ascii="Times New Roman" w:eastAsia="Calibri" w:hAnsi="Times New Roman" w:cs="Times New Roman"/>
                <w:sz w:val="28"/>
                <w:szCs w:val="28"/>
                <w:lang w:eastAsia="zh-CN" w:bidi="hi-IN"/>
              </w:rPr>
              <w:t xml:space="preserve">) </w:t>
            </w:r>
            <w:r w:rsidRPr="00002A10">
              <w:rPr>
                <w:rFonts w:ascii="Times New Roman" w:eastAsia="Calibri" w:hAnsi="Times New Roman" w:cs="Times New Roman"/>
                <w:sz w:val="28"/>
                <w:szCs w:val="28"/>
                <w:lang w:val="uk-UA" w:eastAsia="zh-CN" w:bidi="hi-IN"/>
              </w:rPr>
              <w:t>Конспекти першоджерел. Аналіз самостійно обраних фрагментів англомовного діалогічного дискурсу. Письмова презентація</w:t>
            </w:r>
          </w:p>
        </w:tc>
        <w:tc>
          <w:tcPr>
            <w:tcW w:w="1134" w:type="dxa"/>
            <w:tcBorders>
              <w:top w:val="single" w:sz="4" w:space="0" w:color="auto"/>
              <w:left w:val="single" w:sz="4" w:space="0" w:color="auto"/>
              <w:bottom w:val="single" w:sz="4" w:space="0" w:color="auto"/>
              <w:right w:val="single" w:sz="4" w:space="0" w:color="auto"/>
            </w:tcBorders>
          </w:tcPr>
          <w:p w:rsidR="00002A10" w:rsidRPr="00AC5F98" w:rsidRDefault="00AC5F9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lastRenderedPageBreak/>
              <w:t>1</w:t>
            </w:r>
            <w:r>
              <w:rPr>
                <w:rFonts w:ascii="Times New Roman" w:eastAsia="Times New Roman" w:hAnsi="Times New Roman" w:cs="Times New Roman"/>
                <w:sz w:val="28"/>
                <w:szCs w:val="28"/>
                <w:lang w:val="en-US"/>
              </w:rPr>
              <w:t>8</w:t>
            </w:r>
          </w:p>
        </w:tc>
        <w:tc>
          <w:tcPr>
            <w:tcW w:w="992"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2</w:t>
            </w:r>
          </w:p>
        </w:tc>
        <w:tc>
          <w:tcPr>
            <w:tcW w:w="1701" w:type="dxa"/>
            <w:tcBorders>
              <w:top w:val="single" w:sz="4" w:space="0" w:color="auto"/>
              <w:left w:val="single" w:sz="4" w:space="0" w:color="auto"/>
              <w:bottom w:val="single" w:sz="4" w:space="0" w:color="auto"/>
              <w:right w:val="single" w:sz="4" w:space="0" w:color="auto"/>
            </w:tcBorders>
          </w:tcPr>
          <w:p w:rsidR="00002A10" w:rsidRPr="002075D9" w:rsidRDefault="002075D9"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12</w:t>
            </w:r>
          </w:p>
        </w:tc>
      </w:tr>
      <w:tr w:rsidR="00002A10" w:rsidRPr="00002A10" w:rsidTr="001A7962">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lastRenderedPageBreak/>
              <w:t>2.</w:t>
            </w:r>
          </w:p>
        </w:tc>
        <w:tc>
          <w:tcPr>
            <w:tcW w:w="4213" w:type="dxa"/>
            <w:gridSpan w:val="2"/>
            <w:tcBorders>
              <w:top w:val="single" w:sz="4" w:space="0" w:color="auto"/>
              <w:left w:val="single" w:sz="4" w:space="0" w:color="auto"/>
              <w:bottom w:val="single" w:sz="4" w:space="0" w:color="auto"/>
              <w:right w:val="single" w:sz="4" w:space="0" w:color="auto"/>
            </w:tcBorders>
          </w:tcPr>
          <w:p w:rsidR="00002A10" w:rsidRPr="001B43DF" w:rsidRDefault="00002A10" w:rsidP="00002A10">
            <w:pPr>
              <w:tabs>
                <w:tab w:val="left" w:pos="2552"/>
              </w:tabs>
              <w:spacing w:after="0" w:line="240" w:lineRule="auto"/>
              <w:jc w:val="both"/>
              <w:rPr>
                <w:rFonts w:ascii="Times New Roman" w:eastAsia="Times New Roman" w:hAnsi="Times New Roman" w:cs="Times New Roman"/>
                <w:color w:val="000000"/>
                <w:sz w:val="28"/>
                <w:szCs w:val="28"/>
                <w:lang w:val="uk-UA"/>
              </w:rPr>
            </w:pPr>
            <w:r w:rsidRPr="00002A10">
              <w:rPr>
                <w:rFonts w:ascii="Times New Roman" w:eastAsia="Times New Roman" w:hAnsi="Times New Roman" w:cs="Times New Roman"/>
                <w:b/>
                <w:sz w:val="28"/>
                <w:szCs w:val="28"/>
                <w:lang w:val="uk-UA"/>
              </w:rPr>
              <w:t>Тема 2</w:t>
            </w:r>
            <w:r w:rsidRPr="00002A10">
              <w:rPr>
                <w:rFonts w:ascii="Times New Roman" w:eastAsia="Times New Roman" w:hAnsi="Times New Roman" w:cs="Times New Roman"/>
                <w:sz w:val="28"/>
                <w:szCs w:val="28"/>
                <w:lang w:val="uk-UA"/>
              </w:rPr>
              <w:t>. Сучас</w:t>
            </w:r>
            <w:r w:rsidR="001B43DF">
              <w:rPr>
                <w:rFonts w:ascii="Times New Roman" w:eastAsia="Times New Roman" w:hAnsi="Times New Roman" w:cs="Times New Roman"/>
                <w:sz w:val="28"/>
                <w:szCs w:val="28"/>
                <w:lang w:val="uk-UA"/>
              </w:rPr>
              <w:t>ні лінгвістичні теорії в ракурсі</w:t>
            </w:r>
            <w:r w:rsidRPr="00002A10">
              <w:rPr>
                <w:rFonts w:ascii="Times New Roman" w:eastAsia="Times New Roman" w:hAnsi="Times New Roman" w:cs="Times New Roman"/>
                <w:sz w:val="28"/>
                <w:szCs w:val="28"/>
                <w:lang w:val="uk-UA"/>
              </w:rPr>
              <w:t xml:space="preserve"> аналізу неномінативних </w:t>
            </w:r>
            <w:proofErr w:type="spellStart"/>
            <w:r w:rsidRPr="00002A10">
              <w:rPr>
                <w:rFonts w:ascii="Times New Roman" w:eastAsia="Times New Roman" w:hAnsi="Times New Roman" w:cs="Times New Roman"/>
                <w:sz w:val="28"/>
                <w:szCs w:val="28"/>
                <w:lang w:val="uk-UA"/>
              </w:rPr>
              <w:t>мовних</w:t>
            </w:r>
            <w:proofErr w:type="spellEnd"/>
            <w:r w:rsidRPr="00002A10">
              <w:rPr>
                <w:rFonts w:ascii="Times New Roman" w:eastAsia="Times New Roman" w:hAnsi="Times New Roman" w:cs="Times New Roman"/>
                <w:sz w:val="28"/>
                <w:szCs w:val="28"/>
                <w:lang w:val="uk-UA"/>
              </w:rPr>
              <w:t xml:space="preserve"> одиниць</w:t>
            </w:r>
          </w:p>
          <w:p w:rsidR="00002A10" w:rsidRPr="00002A10" w:rsidRDefault="00002A10" w:rsidP="00002A10">
            <w:pPr>
              <w:tabs>
                <w:tab w:val="left" w:pos="2552"/>
              </w:tabs>
              <w:spacing w:after="0" w:line="240" w:lineRule="auto"/>
              <w:jc w:val="both"/>
              <w:rPr>
                <w:rFonts w:ascii="Times New Roman" w:eastAsia="Times New Roman" w:hAnsi="Times New Roman" w:cs="Times New Roman"/>
                <w:b/>
                <w:color w:val="000000"/>
                <w:sz w:val="28"/>
                <w:szCs w:val="28"/>
                <w:lang w:val="uk-UA"/>
              </w:rPr>
            </w:pPr>
            <w:r w:rsidRPr="00002A10">
              <w:rPr>
                <w:rFonts w:ascii="Times New Roman" w:eastAsia="Times New Roman" w:hAnsi="Times New Roman" w:cs="Times New Roman"/>
                <w:b/>
                <w:color w:val="000000"/>
                <w:sz w:val="28"/>
                <w:szCs w:val="28"/>
                <w:lang w:val="uk-UA"/>
              </w:rPr>
              <w:t xml:space="preserve">Самостійна робота </w:t>
            </w:r>
          </w:p>
          <w:p w:rsidR="00002A10" w:rsidRPr="00787548" w:rsidRDefault="00002A10" w:rsidP="00002A10">
            <w:pPr>
              <w:tabs>
                <w:tab w:val="left" w:pos="2552"/>
              </w:tabs>
              <w:spacing w:after="0" w:line="240" w:lineRule="auto"/>
              <w:jc w:val="both"/>
              <w:rPr>
                <w:rFonts w:ascii="Times New Roman" w:eastAsia="Times New Roman" w:hAnsi="Times New Roman" w:cs="Times New Roman"/>
                <w:b/>
                <w:color w:val="000000"/>
                <w:sz w:val="28"/>
                <w:szCs w:val="28"/>
                <w:lang w:val="uk-UA"/>
              </w:rPr>
            </w:pPr>
            <w:r w:rsidRPr="00002A10">
              <w:rPr>
                <w:rFonts w:ascii="Times New Roman" w:eastAsia="Times New Roman" w:hAnsi="Times New Roman" w:cs="Times New Roman"/>
                <w:color w:val="000000"/>
                <w:sz w:val="28"/>
                <w:szCs w:val="28"/>
                <w:lang w:val="uk-UA"/>
              </w:rPr>
              <w:t xml:space="preserve">а) Виконання завдань з навчально-методичного посібника </w:t>
            </w:r>
            <w:r w:rsidRPr="00002A10">
              <w:rPr>
                <w:rFonts w:ascii="Times New Roman" w:eastAsia="Times New Roman" w:hAnsi="Times New Roman" w:cs="Times New Roman"/>
                <w:color w:val="000000"/>
                <w:sz w:val="28"/>
                <w:szCs w:val="28"/>
                <w:lang w:val="en-US"/>
              </w:rPr>
              <w:t>L</w:t>
            </w:r>
            <w:r w:rsidRPr="00002A10">
              <w:rPr>
                <w:rFonts w:ascii="Times New Roman" w:eastAsia="Times New Roman" w:hAnsi="Times New Roman" w:cs="Times New Roman"/>
                <w:color w:val="000000"/>
                <w:sz w:val="28"/>
                <w:szCs w:val="28"/>
                <w:lang w:val="uk-UA"/>
              </w:rPr>
              <w:t>.</w:t>
            </w:r>
            <w:r w:rsidRPr="00002A10">
              <w:rPr>
                <w:rFonts w:ascii="Times New Roman" w:eastAsia="Times New Roman" w:hAnsi="Times New Roman" w:cs="Times New Roman"/>
                <w:color w:val="000000"/>
                <w:sz w:val="28"/>
                <w:szCs w:val="28"/>
                <w:lang w:val="en-US"/>
              </w:rPr>
              <w:t>M</w:t>
            </w:r>
            <w:r w:rsidRPr="00002A10">
              <w:rPr>
                <w:rFonts w:ascii="Times New Roman" w:eastAsia="Times New Roman" w:hAnsi="Times New Roman" w:cs="Times New Roman"/>
                <w:color w:val="000000"/>
                <w:sz w:val="28"/>
                <w:szCs w:val="28"/>
                <w:lang w:val="uk-UA"/>
              </w:rPr>
              <w:t>. </w:t>
            </w:r>
            <w:proofErr w:type="spellStart"/>
            <w:r w:rsidRPr="00002A10">
              <w:rPr>
                <w:rFonts w:ascii="Times New Roman" w:eastAsia="Times New Roman" w:hAnsi="Times New Roman" w:cs="Times New Roman"/>
                <w:color w:val="000000"/>
                <w:sz w:val="28"/>
                <w:szCs w:val="28"/>
                <w:lang w:val="en-US"/>
              </w:rPr>
              <w:t>Volkova</w:t>
            </w:r>
            <w:proofErr w:type="spellEnd"/>
            <w:r w:rsidRPr="00002A10">
              <w:rPr>
                <w:rFonts w:ascii="Times New Roman" w:eastAsia="Times New Roman" w:hAnsi="Times New Roman" w:cs="Times New Roman"/>
                <w:b/>
                <w:color w:val="000000"/>
                <w:sz w:val="28"/>
                <w:szCs w:val="28"/>
                <w:lang w:val="uk-UA"/>
              </w:rPr>
              <w:t xml:space="preserve"> </w:t>
            </w:r>
            <w:r w:rsidRPr="00002A10">
              <w:rPr>
                <w:rFonts w:ascii="Times New Roman" w:eastAsia="Times New Roman" w:hAnsi="Times New Roman" w:cs="Times New Roman"/>
                <w:color w:val="000000"/>
                <w:sz w:val="28"/>
                <w:szCs w:val="28"/>
                <w:lang w:val="en-US"/>
              </w:rPr>
              <w:t>Function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Words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in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Language</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and</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Speech</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Secrets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of</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Felicitous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Communication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pp</w:t>
            </w:r>
            <w:r w:rsidRPr="00787548">
              <w:rPr>
                <w:rFonts w:ascii="Times New Roman" w:eastAsia="Times New Roman" w:hAnsi="Times New Roman" w:cs="Times New Roman"/>
                <w:color w:val="000000"/>
                <w:sz w:val="28"/>
                <w:szCs w:val="28"/>
                <w:lang w:val="uk-UA"/>
              </w:rPr>
              <w:t>. 129-146),</w:t>
            </w:r>
          </w:p>
          <w:p w:rsidR="00002A10" w:rsidRPr="00002A10" w:rsidRDefault="00002A10" w:rsidP="00002A10">
            <w:pPr>
              <w:suppressLineNumbers/>
              <w:suppressAutoHyphens/>
              <w:spacing w:after="0" w:line="240" w:lineRule="auto"/>
              <w:jc w:val="both"/>
              <w:rPr>
                <w:rFonts w:ascii="Times New Roman" w:eastAsia="Calibri" w:hAnsi="Times New Roman" w:cs="Times New Roman"/>
                <w:bCs/>
                <w:sz w:val="28"/>
                <w:szCs w:val="28"/>
                <w:lang w:val="en-US" w:eastAsia="zh-CN" w:bidi="hi-IN"/>
              </w:rPr>
            </w:pPr>
            <w:r w:rsidRPr="00002A10">
              <w:rPr>
                <w:rFonts w:ascii="Times New Roman" w:eastAsia="Calibri" w:hAnsi="Times New Roman" w:cs="Times New Roman"/>
                <w:sz w:val="28"/>
                <w:szCs w:val="28"/>
                <w:lang w:val="en-US" w:eastAsia="zh-CN" w:bidi="hi-IN"/>
              </w:rPr>
              <w:t>b</w:t>
            </w:r>
            <w:r w:rsidRPr="00002A10">
              <w:rPr>
                <w:rFonts w:ascii="Times New Roman" w:eastAsia="Calibri" w:hAnsi="Times New Roman" w:cs="Times New Roman"/>
                <w:sz w:val="28"/>
                <w:szCs w:val="28"/>
                <w:lang w:eastAsia="zh-CN" w:bidi="hi-IN"/>
              </w:rPr>
              <w:t xml:space="preserve">) </w:t>
            </w:r>
            <w:r w:rsidRPr="00002A10">
              <w:rPr>
                <w:rFonts w:ascii="Times New Roman" w:eastAsia="Calibri" w:hAnsi="Times New Roman" w:cs="Times New Roman"/>
                <w:sz w:val="28"/>
                <w:szCs w:val="28"/>
                <w:lang w:val="uk-UA" w:eastAsia="zh-CN" w:bidi="hi-IN"/>
              </w:rPr>
              <w:t>Конспекти першоджерел. Аналіз самостійно обраних фрагментів англомовного діалогічного дискурсу. Письмова презентація</w:t>
            </w:r>
          </w:p>
        </w:tc>
        <w:tc>
          <w:tcPr>
            <w:tcW w:w="1134"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18</w:t>
            </w:r>
          </w:p>
        </w:tc>
        <w:tc>
          <w:tcPr>
            <w:tcW w:w="992" w:type="dxa"/>
            <w:tcBorders>
              <w:top w:val="single" w:sz="4" w:space="0" w:color="auto"/>
              <w:left w:val="single" w:sz="4" w:space="0" w:color="auto"/>
              <w:bottom w:val="single" w:sz="4" w:space="0" w:color="auto"/>
              <w:right w:val="single" w:sz="4" w:space="0" w:color="auto"/>
            </w:tcBorders>
          </w:tcPr>
          <w:p w:rsidR="00002A10" w:rsidRPr="003533B8" w:rsidRDefault="003533B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p w:rsidR="003533B8" w:rsidRPr="003533B8" w:rsidRDefault="003533B8" w:rsidP="00002A10">
            <w:pPr>
              <w:tabs>
                <w:tab w:val="left" w:pos="2552"/>
              </w:tabs>
              <w:spacing w:after="0" w:line="240" w:lineRule="auto"/>
              <w:jc w:val="both"/>
              <w:rPr>
                <w:rFonts w:ascii="Times New Roman" w:eastAsia="Times New Roman" w:hAnsi="Times New Roman" w:cs="Times New Roman"/>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002A10" w:rsidRPr="003533B8" w:rsidRDefault="003533B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12</w:t>
            </w:r>
          </w:p>
        </w:tc>
      </w:tr>
      <w:tr w:rsidR="00002A10" w:rsidRPr="00002A10" w:rsidTr="001A7962">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3.</w:t>
            </w:r>
          </w:p>
        </w:tc>
        <w:tc>
          <w:tcPr>
            <w:tcW w:w="4213" w:type="dxa"/>
            <w:gridSpan w:val="2"/>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lang w:val="uk-UA"/>
              </w:rPr>
              <w:t>Тема 3.</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bCs/>
                <w:sz w:val="28"/>
                <w:szCs w:val="28"/>
                <w:lang w:val="uk-UA"/>
              </w:rPr>
              <w:t>Службові слова як дискурсивні маркери. Дискурсивна класифікація службових слів</w:t>
            </w:r>
            <w:r w:rsidR="001B43DF">
              <w:rPr>
                <w:rFonts w:ascii="Times New Roman" w:eastAsia="Times New Roman" w:hAnsi="Times New Roman" w:cs="Times New Roman"/>
                <w:bCs/>
                <w:sz w:val="28"/>
                <w:szCs w:val="28"/>
                <w:lang w:val="uk-UA"/>
              </w:rPr>
              <w:t>, що заснована на кореляційних значеннях.</w:t>
            </w:r>
          </w:p>
          <w:p w:rsidR="00002A10" w:rsidRPr="00002A10" w:rsidRDefault="00002A10" w:rsidP="00002A10">
            <w:pPr>
              <w:tabs>
                <w:tab w:val="left" w:pos="2552"/>
              </w:tabs>
              <w:spacing w:after="0" w:line="240" w:lineRule="auto"/>
              <w:jc w:val="both"/>
              <w:rPr>
                <w:rFonts w:ascii="Times New Roman" w:eastAsia="Times New Roman" w:hAnsi="Times New Roman" w:cs="Times New Roman"/>
                <w:b/>
                <w:color w:val="000000"/>
                <w:sz w:val="28"/>
                <w:szCs w:val="28"/>
                <w:lang w:val="uk-UA"/>
              </w:rPr>
            </w:pPr>
            <w:r w:rsidRPr="00002A10">
              <w:rPr>
                <w:rFonts w:ascii="Times New Roman" w:eastAsia="Times New Roman" w:hAnsi="Times New Roman" w:cs="Times New Roman"/>
                <w:b/>
                <w:color w:val="000000"/>
                <w:sz w:val="28"/>
                <w:szCs w:val="28"/>
                <w:lang w:val="uk-UA"/>
              </w:rPr>
              <w:t xml:space="preserve">Самостійна робота </w:t>
            </w:r>
          </w:p>
          <w:p w:rsidR="00002A10" w:rsidRPr="00787548" w:rsidRDefault="00002A10" w:rsidP="00002A10">
            <w:pPr>
              <w:tabs>
                <w:tab w:val="left" w:pos="2552"/>
              </w:tabs>
              <w:spacing w:after="0" w:line="240" w:lineRule="auto"/>
              <w:jc w:val="both"/>
              <w:rPr>
                <w:rFonts w:ascii="Times New Roman" w:eastAsia="Times New Roman" w:hAnsi="Times New Roman" w:cs="Times New Roman"/>
                <w:b/>
                <w:color w:val="000000"/>
                <w:sz w:val="28"/>
                <w:szCs w:val="28"/>
                <w:lang w:val="uk-UA"/>
              </w:rPr>
            </w:pPr>
            <w:r w:rsidRPr="00002A10">
              <w:rPr>
                <w:rFonts w:ascii="Times New Roman" w:eastAsia="Times New Roman" w:hAnsi="Times New Roman" w:cs="Times New Roman"/>
                <w:color w:val="000000"/>
                <w:sz w:val="28"/>
                <w:szCs w:val="28"/>
                <w:lang w:val="uk-UA"/>
              </w:rPr>
              <w:t xml:space="preserve">а) Виконання завдань з навчально-методичного посібника </w:t>
            </w:r>
            <w:r w:rsidRPr="00002A10">
              <w:rPr>
                <w:rFonts w:ascii="Times New Roman" w:eastAsia="Times New Roman" w:hAnsi="Times New Roman" w:cs="Times New Roman"/>
                <w:color w:val="000000"/>
                <w:sz w:val="28"/>
                <w:szCs w:val="28"/>
                <w:lang w:val="en-US"/>
              </w:rPr>
              <w:t>L</w:t>
            </w:r>
            <w:r w:rsidRPr="00002A10">
              <w:rPr>
                <w:rFonts w:ascii="Times New Roman" w:eastAsia="Times New Roman" w:hAnsi="Times New Roman" w:cs="Times New Roman"/>
                <w:color w:val="000000"/>
                <w:sz w:val="28"/>
                <w:szCs w:val="28"/>
                <w:lang w:val="uk-UA"/>
              </w:rPr>
              <w:t>.</w:t>
            </w:r>
            <w:r w:rsidRPr="00002A10">
              <w:rPr>
                <w:rFonts w:ascii="Times New Roman" w:eastAsia="Times New Roman" w:hAnsi="Times New Roman" w:cs="Times New Roman"/>
                <w:color w:val="000000"/>
                <w:sz w:val="28"/>
                <w:szCs w:val="28"/>
                <w:lang w:val="en-US"/>
              </w:rPr>
              <w:t>M</w:t>
            </w:r>
            <w:r w:rsidRPr="00002A10">
              <w:rPr>
                <w:rFonts w:ascii="Times New Roman" w:eastAsia="Times New Roman" w:hAnsi="Times New Roman" w:cs="Times New Roman"/>
                <w:color w:val="000000"/>
                <w:sz w:val="28"/>
                <w:szCs w:val="28"/>
                <w:lang w:val="uk-UA"/>
              </w:rPr>
              <w:t>. </w:t>
            </w:r>
            <w:proofErr w:type="spellStart"/>
            <w:r w:rsidRPr="00002A10">
              <w:rPr>
                <w:rFonts w:ascii="Times New Roman" w:eastAsia="Times New Roman" w:hAnsi="Times New Roman" w:cs="Times New Roman"/>
                <w:color w:val="000000"/>
                <w:sz w:val="28"/>
                <w:szCs w:val="28"/>
                <w:lang w:val="en-US"/>
              </w:rPr>
              <w:t>Volkova</w:t>
            </w:r>
            <w:proofErr w:type="spellEnd"/>
            <w:r w:rsidRPr="00002A10">
              <w:rPr>
                <w:rFonts w:ascii="Times New Roman" w:eastAsia="Times New Roman" w:hAnsi="Times New Roman" w:cs="Times New Roman"/>
                <w:b/>
                <w:color w:val="000000"/>
                <w:sz w:val="28"/>
                <w:szCs w:val="28"/>
                <w:lang w:val="uk-UA"/>
              </w:rPr>
              <w:t xml:space="preserve"> </w:t>
            </w:r>
            <w:r w:rsidRPr="00002A10">
              <w:rPr>
                <w:rFonts w:ascii="Times New Roman" w:eastAsia="Times New Roman" w:hAnsi="Times New Roman" w:cs="Times New Roman"/>
                <w:color w:val="000000"/>
                <w:sz w:val="28"/>
                <w:szCs w:val="28"/>
                <w:lang w:val="en-US"/>
              </w:rPr>
              <w:t>Function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Words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in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Language</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and</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Speech</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Secrets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of</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Felicitous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Communication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pp</w:t>
            </w:r>
            <w:r w:rsidRPr="00787548">
              <w:rPr>
                <w:rFonts w:ascii="Times New Roman" w:eastAsia="Times New Roman" w:hAnsi="Times New Roman" w:cs="Times New Roman"/>
                <w:color w:val="000000"/>
                <w:sz w:val="28"/>
                <w:szCs w:val="28"/>
                <w:lang w:val="uk-UA"/>
              </w:rPr>
              <w:t>. 160-164),</w:t>
            </w: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b</w:t>
            </w:r>
            <w:r w:rsidRPr="00002A10">
              <w:rPr>
                <w:rFonts w:ascii="Times New Roman" w:eastAsia="Times New Roman" w:hAnsi="Times New Roman" w:cs="Times New Roman"/>
                <w:sz w:val="28"/>
                <w:szCs w:val="28"/>
              </w:rPr>
              <w:t>)</w:t>
            </w:r>
            <w:r w:rsidRPr="00002A10">
              <w:rPr>
                <w:rFonts w:ascii="Calibri" w:eastAsia="Times New Roman" w:hAnsi="Calibri" w:cs="Times New Roman"/>
                <w:sz w:val="28"/>
                <w:szCs w:val="28"/>
              </w:rPr>
              <w:t xml:space="preserve"> </w:t>
            </w:r>
            <w:r w:rsidRPr="00002A10">
              <w:rPr>
                <w:rFonts w:ascii="Times New Roman" w:eastAsia="Times New Roman" w:hAnsi="Times New Roman" w:cs="Times New Roman"/>
                <w:sz w:val="28"/>
                <w:szCs w:val="28"/>
                <w:lang w:val="uk-UA"/>
              </w:rPr>
              <w:t xml:space="preserve">Конспекти першоджерел. Аналіз </w:t>
            </w:r>
            <w:r w:rsidRPr="00002A10">
              <w:rPr>
                <w:rFonts w:ascii="Times New Roman" w:eastAsia="Times New Roman" w:hAnsi="Times New Roman" w:cs="Times New Roman"/>
                <w:sz w:val="28"/>
                <w:szCs w:val="28"/>
              </w:rPr>
              <w:t xml:space="preserve">та </w:t>
            </w:r>
            <w:r w:rsidRPr="00002A10">
              <w:rPr>
                <w:rFonts w:ascii="Times New Roman" w:eastAsia="Times New Roman" w:hAnsi="Times New Roman" w:cs="Times New Roman"/>
                <w:sz w:val="28"/>
                <w:szCs w:val="28"/>
                <w:lang w:val="uk-UA"/>
              </w:rPr>
              <w:t>класифікація дискурсивних маркерів із самостійно обраних фрагментів англомовного діалогічного дискурсу.</w:t>
            </w:r>
            <w:r w:rsidRPr="00002A10">
              <w:rPr>
                <w:rFonts w:ascii="Times New Roman" w:eastAsia="Times New Roman" w:hAnsi="Times New Roman" w:cs="Times New Roman"/>
                <w:sz w:val="28"/>
                <w:szCs w:val="28"/>
              </w:rPr>
              <w:t xml:space="preserve"> </w:t>
            </w:r>
            <w:r w:rsidRPr="00002A10">
              <w:rPr>
                <w:rFonts w:ascii="Times New Roman" w:eastAsia="Times New Roman" w:hAnsi="Times New Roman" w:cs="Times New Roman"/>
                <w:sz w:val="28"/>
                <w:szCs w:val="28"/>
                <w:lang w:val="uk-UA"/>
              </w:rPr>
              <w:t>Письмова презентація</w:t>
            </w:r>
          </w:p>
        </w:tc>
        <w:tc>
          <w:tcPr>
            <w:tcW w:w="1134" w:type="dxa"/>
            <w:tcBorders>
              <w:top w:val="single" w:sz="4" w:space="0" w:color="auto"/>
              <w:left w:val="single" w:sz="4" w:space="0" w:color="auto"/>
              <w:bottom w:val="single" w:sz="4" w:space="0" w:color="auto"/>
              <w:right w:val="single" w:sz="4" w:space="0" w:color="auto"/>
            </w:tcBorders>
          </w:tcPr>
          <w:p w:rsidR="00002A10" w:rsidRPr="00AC5F98" w:rsidRDefault="00AC5F9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uk-UA"/>
              </w:rPr>
              <w:t>1</w:t>
            </w:r>
            <w:r>
              <w:rPr>
                <w:rFonts w:ascii="Times New Roman" w:eastAsia="Times New Roman" w:hAnsi="Times New Roman" w:cs="Times New Roman"/>
                <w:sz w:val="28"/>
                <w:szCs w:val="28"/>
                <w:lang w:val="en-US"/>
              </w:rPr>
              <w:t>6</w:t>
            </w:r>
          </w:p>
        </w:tc>
        <w:tc>
          <w:tcPr>
            <w:tcW w:w="992" w:type="dxa"/>
            <w:tcBorders>
              <w:top w:val="single" w:sz="4" w:space="0" w:color="auto"/>
              <w:left w:val="single" w:sz="4" w:space="0" w:color="auto"/>
              <w:bottom w:val="single" w:sz="4" w:space="0" w:color="auto"/>
              <w:right w:val="single" w:sz="4" w:space="0" w:color="auto"/>
            </w:tcBorders>
          </w:tcPr>
          <w:p w:rsidR="00002A10" w:rsidRPr="003533B8" w:rsidRDefault="00002A10" w:rsidP="00002A10">
            <w:pPr>
              <w:tabs>
                <w:tab w:val="left" w:pos="2552"/>
              </w:tabs>
              <w:spacing w:after="0" w:line="240" w:lineRule="auto"/>
              <w:jc w:val="both"/>
              <w:rPr>
                <w:rFonts w:ascii="Times New Roman" w:eastAsia="Times New Roman" w:hAnsi="Times New Roman" w:cs="Times New Roman"/>
                <w:sz w:val="28"/>
                <w:szCs w:val="28"/>
                <w:lang w:val="en-US"/>
              </w:rPr>
            </w:pPr>
          </w:p>
        </w:tc>
        <w:tc>
          <w:tcPr>
            <w:tcW w:w="1701" w:type="dxa"/>
            <w:tcBorders>
              <w:top w:val="single" w:sz="4" w:space="0" w:color="auto"/>
              <w:left w:val="single" w:sz="4" w:space="0" w:color="auto"/>
              <w:bottom w:val="single" w:sz="4" w:space="0" w:color="auto"/>
              <w:right w:val="single" w:sz="4" w:space="0" w:color="auto"/>
            </w:tcBorders>
          </w:tcPr>
          <w:p w:rsidR="00002A10" w:rsidRPr="003533B8" w:rsidRDefault="003533B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12</w:t>
            </w:r>
          </w:p>
        </w:tc>
      </w:tr>
      <w:tr w:rsidR="00002A10" w:rsidRPr="00002A10" w:rsidTr="001A7962">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4.</w:t>
            </w:r>
          </w:p>
        </w:tc>
        <w:tc>
          <w:tcPr>
            <w:tcW w:w="4213" w:type="dxa"/>
            <w:gridSpan w:val="2"/>
            <w:tcBorders>
              <w:top w:val="single" w:sz="4" w:space="0" w:color="auto"/>
              <w:left w:val="single" w:sz="4" w:space="0" w:color="auto"/>
              <w:bottom w:val="single" w:sz="4" w:space="0" w:color="auto"/>
              <w:right w:val="single" w:sz="4" w:space="0" w:color="auto"/>
            </w:tcBorders>
          </w:tcPr>
          <w:p w:rsidR="00002A10" w:rsidRPr="00787548"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rPr>
              <w:t>Тема 4.</w:t>
            </w:r>
            <w:r w:rsidRPr="00002A10">
              <w:rPr>
                <w:rFonts w:ascii="Times New Roman" w:eastAsia="Times New Roman" w:hAnsi="Times New Roman" w:cs="Times New Roman"/>
                <w:sz w:val="28"/>
                <w:szCs w:val="28"/>
              </w:rPr>
              <w:t xml:space="preserve"> </w:t>
            </w:r>
            <w:r w:rsidR="00E24D4A">
              <w:rPr>
                <w:rFonts w:ascii="Times New Roman" w:eastAsia="Times New Roman" w:hAnsi="Times New Roman" w:cs="Times New Roman"/>
                <w:sz w:val="28"/>
                <w:szCs w:val="28"/>
                <w:lang w:val="uk-UA"/>
              </w:rPr>
              <w:t xml:space="preserve">Темпоральні та допустові </w:t>
            </w:r>
            <w:proofErr w:type="spellStart"/>
            <w:r w:rsidRPr="00002A10">
              <w:rPr>
                <w:rFonts w:ascii="Times New Roman" w:eastAsia="Times New Roman" w:hAnsi="Times New Roman" w:cs="Times New Roman"/>
                <w:bCs/>
                <w:sz w:val="28"/>
                <w:szCs w:val="28"/>
                <w:lang w:val="uk-UA"/>
              </w:rPr>
              <w:t>астки</w:t>
            </w:r>
            <w:proofErr w:type="spellEnd"/>
            <w:r w:rsidRPr="00002A10">
              <w:rPr>
                <w:rFonts w:ascii="Times New Roman" w:eastAsia="Times New Roman" w:hAnsi="Times New Roman" w:cs="Times New Roman"/>
                <w:bCs/>
                <w:sz w:val="28"/>
                <w:szCs w:val="28"/>
                <w:lang w:val="uk-UA"/>
              </w:rPr>
              <w:t xml:space="preserve"> як окремий розряд дискурсивних маркерів. Комунікативні функції часток у діалогічному дискурсі</w:t>
            </w: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Самостійна робота</w:t>
            </w:r>
          </w:p>
          <w:p w:rsidR="00002A10" w:rsidRPr="00787548" w:rsidRDefault="00002A10" w:rsidP="00002A10">
            <w:pPr>
              <w:tabs>
                <w:tab w:val="left" w:pos="2552"/>
              </w:tabs>
              <w:spacing w:after="0" w:line="240" w:lineRule="auto"/>
              <w:jc w:val="both"/>
              <w:rPr>
                <w:rFonts w:ascii="Times New Roman" w:eastAsia="Times New Roman" w:hAnsi="Times New Roman" w:cs="Times New Roman"/>
                <w:b/>
                <w:color w:val="000000"/>
                <w:sz w:val="28"/>
                <w:szCs w:val="28"/>
                <w:lang w:val="uk-UA"/>
              </w:rPr>
            </w:pPr>
            <w:r w:rsidRPr="00002A10">
              <w:rPr>
                <w:rFonts w:ascii="Times New Roman" w:eastAsia="Times New Roman" w:hAnsi="Times New Roman" w:cs="Times New Roman"/>
                <w:color w:val="000000"/>
                <w:sz w:val="28"/>
                <w:szCs w:val="28"/>
                <w:lang w:val="uk-UA"/>
              </w:rPr>
              <w:lastRenderedPageBreak/>
              <w:t xml:space="preserve">а) Виконання завдань з навчально-методичного посібника </w:t>
            </w:r>
            <w:r w:rsidRPr="00002A10">
              <w:rPr>
                <w:rFonts w:ascii="Times New Roman" w:eastAsia="Times New Roman" w:hAnsi="Times New Roman" w:cs="Times New Roman"/>
                <w:color w:val="000000"/>
                <w:sz w:val="28"/>
                <w:szCs w:val="28"/>
                <w:lang w:val="en-US"/>
              </w:rPr>
              <w:t>L</w:t>
            </w:r>
            <w:r w:rsidRPr="00002A10">
              <w:rPr>
                <w:rFonts w:ascii="Times New Roman" w:eastAsia="Times New Roman" w:hAnsi="Times New Roman" w:cs="Times New Roman"/>
                <w:color w:val="000000"/>
                <w:sz w:val="28"/>
                <w:szCs w:val="28"/>
                <w:lang w:val="uk-UA"/>
              </w:rPr>
              <w:t>.</w:t>
            </w:r>
            <w:r w:rsidRPr="00002A10">
              <w:rPr>
                <w:rFonts w:ascii="Times New Roman" w:eastAsia="Times New Roman" w:hAnsi="Times New Roman" w:cs="Times New Roman"/>
                <w:color w:val="000000"/>
                <w:sz w:val="28"/>
                <w:szCs w:val="28"/>
                <w:lang w:val="en-US"/>
              </w:rPr>
              <w:t>M</w:t>
            </w:r>
            <w:r w:rsidRPr="00002A10">
              <w:rPr>
                <w:rFonts w:ascii="Times New Roman" w:eastAsia="Times New Roman" w:hAnsi="Times New Roman" w:cs="Times New Roman"/>
                <w:color w:val="000000"/>
                <w:sz w:val="28"/>
                <w:szCs w:val="28"/>
                <w:lang w:val="uk-UA"/>
              </w:rPr>
              <w:t>. </w:t>
            </w:r>
            <w:proofErr w:type="spellStart"/>
            <w:r w:rsidRPr="00002A10">
              <w:rPr>
                <w:rFonts w:ascii="Times New Roman" w:eastAsia="Times New Roman" w:hAnsi="Times New Roman" w:cs="Times New Roman"/>
                <w:color w:val="000000"/>
                <w:sz w:val="28"/>
                <w:szCs w:val="28"/>
                <w:lang w:val="en-US"/>
              </w:rPr>
              <w:t>Volkova</w:t>
            </w:r>
            <w:proofErr w:type="spellEnd"/>
            <w:r w:rsidRPr="00002A10">
              <w:rPr>
                <w:rFonts w:ascii="Times New Roman" w:eastAsia="Times New Roman" w:hAnsi="Times New Roman" w:cs="Times New Roman"/>
                <w:b/>
                <w:color w:val="000000"/>
                <w:sz w:val="28"/>
                <w:szCs w:val="28"/>
                <w:lang w:val="uk-UA"/>
              </w:rPr>
              <w:t xml:space="preserve"> </w:t>
            </w:r>
            <w:r w:rsidRPr="00002A10">
              <w:rPr>
                <w:rFonts w:ascii="Times New Roman" w:eastAsia="Times New Roman" w:hAnsi="Times New Roman" w:cs="Times New Roman"/>
                <w:color w:val="000000"/>
                <w:sz w:val="28"/>
                <w:szCs w:val="28"/>
                <w:lang w:val="en-US"/>
              </w:rPr>
              <w:t>Function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Words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in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Language</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and</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Speech</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Secrets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of</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Felicitous</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Communication</w:t>
            </w:r>
            <w:r w:rsidRPr="00787548">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pp</w:t>
            </w:r>
            <w:r w:rsidRPr="00787548">
              <w:rPr>
                <w:rFonts w:ascii="Times New Roman" w:eastAsia="Times New Roman" w:hAnsi="Times New Roman" w:cs="Times New Roman"/>
                <w:color w:val="000000"/>
                <w:sz w:val="28"/>
                <w:szCs w:val="28"/>
                <w:lang w:val="uk-UA"/>
              </w:rPr>
              <w:t>. 165-179),</w:t>
            </w: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rPr>
            </w:pPr>
            <w:r w:rsidRPr="00002A10">
              <w:rPr>
                <w:rFonts w:ascii="Times New Roman" w:eastAsia="Times New Roman" w:hAnsi="Times New Roman" w:cs="Times New Roman"/>
                <w:sz w:val="28"/>
                <w:szCs w:val="28"/>
                <w:lang w:val="en-US"/>
              </w:rPr>
              <w:t>b</w:t>
            </w:r>
            <w:r w:rsidRPr="00002A10">
              <w:rPr>
                <w:rFonts w:ascii="Times New Roman" w:eastAsia="Times New Roman" w:hAnsi="Times New Roman" w:cs="Times New Roman"/>
                <w:sz w:val="28"/>
                <w:szCs w:val="28"/>
              </w:rPr>
              <w:t>)</w:t>
            </w:r>
            <w:r w:rsidRPr="00002A10">
              <w:rPr>
                <w:rFonts w:ascii="Calibri" w:eastAsia="Times New Roman" w:hAnsi="Calibri" w:cs="Times New Roman"/>
                <w:sz w:val="28"/>
                <w:szCs w:val="28"/>
              </w:rPr>
              <w:t xml:space="preserve"> </w:t>
            </w:r>
            <w:r w:rsidRPr="00002A10">
              <w:rPr>
                <w:rFonts w:ascii="Times New Roman" w:eastAsia="Times New Roman" w:hAnsi="Times New Roman" w:cs="Times New Roman"/>
                <w:sz w:val="28"/>
                <w:szCs w:val="28"/>
                <w:lang w:val="uk-UA"/>
              </w:rPr>
              <w:t>Аналіз самостійно обраних фрагментів англомовного діалогічного дискурсу. Письмова презентація</w:t>
            </w:r>
          </w:p>
        </w:tc>
        <w:tc>
          <w:tcPr>
            <w:tcW w:w="1134" w:type="dxa"/>
            <w:tcBorders>
              <w:top w:val="single" w:sz="4" w:space="0" w:color="auto"/>
              <w:left w:val="single" w:sz="4" w:space="0" w:color="auto"/>
              <w:bottom w:val="single" w:sz="4" w:space="0" w:color="auto"/>
              <w:right w:val="single" w:sz="4" w:space="0" w:color="auto"/>
            </w:tcBorders>
          </w:tcPr>
          <w:p w:rsidR="00002A10" w:rsidRPr="00AC5F98" w:rsidRDefault="00AC5F9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lastRenderedPageBreak/>
              <w:t>18</w:t>
            </w:r>
          </w:p>
        </w:tc>
        <w:tc>
          <w:tcPr>
            <w:tcW w:w="992" w:type="dxa"/>
            <w:tcBorders>
              <w:top w:val="single" w:sz="4" w:space="0" w:color="auto"/>
              <w:left w:val="single" w:sz="4" w:space="0" w:color="auto"/>
              <w:bottom w:val="single" w:sz="4" w:space="0" w:color="auto"/>
              <w:right w:val="single" w:sz="4" w:space="0" w:color="auto"/>
            </w:tcBorders>
          </w:tcPr>
          <w:p w:rsidR="00002A10" w:rsidRPr="003533B8" w:rsidRDefault="003533B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w:t>
            </w:r>
          </w:p>
        </w:tc>
        <w:tc>
          <w:tcPr>
            <w:tcW w:w="1701" w:type="dxa"/>
            <w:tcBorders>
              <w:top w:val="single" w:sz="4" w:space="0" w:color="auto"/>
              <w:left w:val="single" w:sz="4" w:space="0" w:color="auto"/>
              <w:bottom w:val="single" w:sz="4" w:space="0" w:color="auto"/>
              <w:right w:val="single" w:sz="4" w:space="0" w:color="auto"/>
            </w:tcBorders>
          </w:tcPr>
          <w:p w:rsidR="00002A10" w:rsidRPr="003533B8" w:rsidRDefault="002075D9"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12</w:t>
            </w:r>
          </w:p>
        </w:tc>
      </w:tr>
      <w:tr w:rsidR="00002A10" w:rsidRPr="00002A10" w:rsidTr="001A7962">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lastRenderedPageBreak/>
              <w:t>5.</w:t>
            </w:r>
          </w:p>
        </w:tc>
        <w:tc>
          <w:tcPr>
            <w:tcW w:w="4213" w:type="dxa"/>
            <w:gridSpan w:val="2"/>
            <w:tcBorders>
              <w:top w:val="single" w:sz="4" w:space="0" w:color="auto"/>
              <w:left w:val="single" w:sz="4" w:space="0" w:color="auto"/>
              <w:bottom w:val="single" w:sz="4" w:space="0" w:color="auto"/>
              <w:right w:val="single" w:sz="4" w:space="0" w:color="auto"/>
            </w:tcBorders>
          </w:tcPr>
          <w:p w:rsidR="00002A10" w:rsidRPr="00FE54F1"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b/>
                <w:sz w:val="28"/>
                <w:szCs w:val="28"/>
              </w:rPr>
              <w:t>Тема 5.</w:t>
            </w:r>
            <w:r w:rsidRPr="00002A10">
              <w:rPr>
                <w:rFonts w:ascii="Times New Roman" w:eastAsia="Times New Roman" w:hAnsi="Times New Roman" w:cs="Times New Roman"/>
                <w:sz w:val="28"/>
                <w:szCs w:val="28"/>
              </w:rPr>
              <w:t xml:space="preserve"> </w:t>
            </w:r>
            <w:r w:rsidRPr="00002A10">
              <w:rPr>
                <w:rFonts w:ascii="Times New Roman" w:eastAsia="Times New Roman" w:hAnsi="Times New Roman" w:cs="Times New Roman"/>
                <w:bCs/>
                <w:sz w:val="28"/>
                <w:szCs w:val="28"/>
                <w:lang w:val="uk-UA"/>
              </w:rPr>
              <w:t>Дискурсивні маркери у комунікативних стратегіях і тактиках. Порівняльний аналіз дискурсивних маркерів англійської та української мов.</w:t>
            </w:r>
            <w:r w:rsidR="00FE54F1" w:rsidRPr="00FE54F1">
              <w:rPr>
                <w:rFonts w:ascii="Times New Roman" w:eastAsia="Times New Roman" w:hAnsi="Times New Roman" w:cs="Times New Roman"/>
                <w:bCs/>
                <w:sz w:val="28"/>
                <w:szCs w:val="28"/>
              </w:rPr>
              <w:t xml:space="preserve"> </w:t>
            </w:r>
            <w:r w:rsidR="00FE54F1">
              <w:rPr>
                <w:rFonts w:ascii="Times New Roman" w:eastAsia="Times New Roman" w:hAnsi="Times New Roman" w:cs="Times New Roman"/>
                <w:bCs/>
                <w:sz w:val="28"/>
                <w:szCs w:val="28"/>
                <w:lang w:val="uk-UA"/>
              </w:rPr>
              <w:t>Випадки некоректного перекладу.</w:t>
            </w: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 xml:space="preserve">Самостійна робота </w:t>
            </w:r>
          </w:p>
          <w:p w:rsidR="00002A10" w:rsidRPr="00002A10" w:rsidRDefault="00002A10" w:rsidP="00002A10">
            <w:pPr>
              <w:tabs>
                <w:tab w:val="left" w:pos="2552"/>
              </w:tabs>
              <w:spacing w:after="0" w:line="240" w:lineRule="auto"/>
              <w:jc w:val="both"/>
              <w:rPr>
                <w:rFonts w:ascii="Times New Roman" w:eastAsia="Times New Roman" w:hAnsi="Times New Roman" w:cs="Times New Roman"/>
                <w:b/>
                <w:color w:val="000000"/>
                <w:sz w:val="28"/>
                <w:szCs w:val="28"/>
                <w:lang w:val="uk-UA"/>
              </w:rPr>
            </w:pPr>
            <w:r w:rsidRPr="00002A10">
              <w:rPr>
                <w:rFonts w:ascii="Times New Roman" w:eastAsia="Times New Roman" w:hAnsi="Times New Roman" w:cs="Times New Roman"/>
                <w:color w:val="000000"/>
                <w:sz w:val="28"/>
                <w:szCs w:val="28"/>
                <w:lang w:val="uk-UA"/>
              </w:rPr>
              <w:t xml:space="preserve">а) Виконання завдань з навчально-методичного посібника </w:t>
            </w:r>
            <w:r w:rsidRPr="00002A10">
              <w:rPr>
                <w:rFonts w:ascii="Times New Roman" w:eastAsia="Times New Roman" w:hAnsi="Times New Roman" w:cs="Times New Roman"/>
                <w:color w:val="000000"/>
                <w:sz w:val="28"/>
                <w:szCs w:val="28"/>
                <w:lang w:val="en-US"/>
              </w:rPr>
              <w:t>L</w:t>
            </w:r>
            <w:r w:rsidRPr="00002A10">
              <w:rPr>
                <w:rFonts w:ascii="Times New Roman" w:eastAsia="Times New Roman" w:hAnsi="Times New Roman" w:cs="Times New Roman"/>
                <w:color w:val="000000"/>
                <w:sz w:val="28"/>
                <w:szCs w:val="28"/>
                <w:lang w:val="uk-UA"/>
              </w:rPr>
              <w:t>.</w:t>
            </w:r>
            <w:r w:rsidRPr="00002A10">
              <w:rPr>
                <w:rFonts w:ascii="Times New Roman" w:eastAsia="Times New Roman" w:hAnsi="Times New Roman" w:cs="Times New Roman"/>
                <w:color w:val="000000"/>
                <w:sz w:val="28"/>
                <w:szCs w:val="28"/>
                <w:lang w:val="en-US"/>
              </w:rPr>
              <w:t>M</w:t>
            </w:r>
            <w:r w:rsidRPr="00002A10">
              <w:rPr>
                <w:rFonts w:ascii="Times New Roman" w:eastAsia="Times New Roman" w:hAnsi="Times New Roman" w:cs="Times New Roman"/>
                <w:color w:val="000000"/>
                <w:sz w:val="28"/>
                <w:szCs w:val="28"/>
                <w:lang w:val="uk-UA"/>
              </w:rPr>
              <w:t>. </w:t>
            </w:r>
            <w:proofErr w:type="spellStart"/>
            <w:r w:rsidRPr="00002A10">
              <w:rPr>
                <w:rFonts w:ascii="Times New Roman" w:eastAsia="Times New Roman" w:hAnsi="Times New Roman" w:cs="Times New Roman"/>
                <w:color w:val="000000"/>
                <w:sz w:val="28"/>
                <w:szCs w:val="28"/>
                <w:lang w:val="en-US"/>
              </w:rPr>
              <w:t>Volkova</w:t>
            </w:r>
            <w:proofErr w:type="spellEnd"/>
            <w:r w:rsidRPr="00002A10">
              <w:rPr>
                <w:rFonts w:ascii="Times New Roman" w:eastAsia="Times New Roman" w:hAnsi="Times New Roman" w:cs="Times New Roman"/>
                <w:b/>
                <w:color w:val="000000"/>
                <w:sz w:val="28"/>
                <w:szCs w:val="28"/>
                <w:lang w:val="uk-UA"/>
              </w:rPr>
              <w:t xml:space="preserve"> </w:t>
            </w:r>
            <w:r w:rsidRPr="00002A10">
              <w:rPr>
                <w:rFonts w:ascii="Times New Roman" w:eastAsia="Times New Roman" w:hAnsi="Times New Roman" w:cs="Times New Roman"/>
                <w:color w:val="000000"/>
                <w:sz w:val="28"/>
                <w:szCs w:val="28"/>
                <w:lang w:val="en-US"/>
              </w:rPr>
              <w:t>Function</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Words</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in</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Language</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and</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Speech</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Secrets</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of</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Felicitous</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Communication</w:t>
            </w:r>
            <w:r w:rsidRPr="00002A10">
              <w:rPr>
                <w:rFonts w:ascii="Times New Roman" w:eastAsia="Times New Roman" w:hAnsi="Times New Roman" w:cs="Times New Roman"/>
                <w:color w:val="000000"/>
                <w:sz w:val="28"/>
                <w:szCs w:val="28"/>
                <w:lang w:val="uk-UA"/>
              </w:rPr>
              <w:t xml:space="preserve"> (</w:t>
            </w:r>
            <w:r w:rsidRPr="00002A10">
              <w:rPr>
                <w:rFonts w:ascii="Times New Roman" w:eastAsia="Times New Roman" w:hAnsi="Times New Roman" w:cs="Times New Roman"/>
                <w:color w:val="000000"/>
                <w:sz w:val="28"/>
                <w:szCs w:val="28"/>
                <w:lang w:val="en-US"/>
              </w:rPr>
              <w:t>pp</w:t>
            </w:r>
            <w:r w:rsidRPr="00002A10">
              <w:rPr>
                <w:rFonts w:ascii="Times New Roman" w:eastAsia="Times New Roman" w:hAnsi="Times New Roman" w:cs="Times New Roman"/>
                <w:color w:val="000000"/>
                <w:sz w:val="28"/>
                <w:szCs w:val="28"/>
                <w:lang w:val="uk-UA"/>
              </w:rPr>
              <w:t>. 191-197),</w:t>
            </w:r>
          </w:p>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rPr>
            </w:pPr>
            <w:r w:rsidRPr="00002A10">
              <w:rPr>
                <w:rFonts w:ascii="Times New Roman" w:eastAsia="Times New Roman" w:hAnsi="Times New Roman" w:cs="Times New Roman"/>
                <w:sz w:val="28"/>
                <w:szCs w:val="28"/>
                <w:lang w:val="en-US"/>
              </w:rPr>
              <w:t>b</w:t>
            </w:r>
            <w:r w:rsidRPr="00002A10">
              <w:rPr>
                <w:rFonts w:ascii="Times New Roman" w:eastAsia="Times New Roman" w:hAnsi="Times New Roman" w:cs="Times New Roman"/>
                <w:sz w:val="28"/>
                <w:szCs w:val="28"/>
              </w:rPr>
              <w:t>)</w:t>
            </w:r>
            <w:r w:rsidRPr="00002A10">
              <w:rPr>
                <w:rFonts w:ascii="Calibri" w:eastAsia="Times New Roman" w:hAnsi="Calibri" w:cs="Times New Roman"/>
                <w:sz w:val="28"/>
                <w:szCs w:val="28"/>
              </w:rPr>
              <w:t xml:space="preserve"> </w:t>
            </w:r>
            <w:r w:rsidRPr="00002A10">
              <w:rPr>
                <w:rFonts w:ascii="Times New Roman" w:eastAsia="Times New Roman" w:hAnsi="Times New Roman" w:cs="Times New Roman"/>
                <w:sz w:val="28"/>
                <w:szCs w:val="28"/>
                <w:lang w:val="uk-UA"/>
              </w:rPr>
              <w:t>Аналіз самостійно обраних фрагментів англомовного та україномовного діалогічного дискурсу. Письмова презентація</w:t>
            </w:r>
          </w:p>
        </w:tc>
        <w:tc>
          <w:tcPr>
            <w:tcW w:w="1134" w:type="dxa"/>
            <w:tcBorders>
              <w:top w:val="single" w:sz="4" w:space="0" w:color="auto"/>
              <w:left w:val="single" w:sz="4" w:space="0" w:color="auto"/>
              <w:bottom w:val="single" w:sz="4" w:space="0" w:color="auto"/>
              <w:right w:val="single" w:sz="4" w:space="0" w:color="auto"/>
            </w:tcBorders>
          </w:tcPr>
          <w:p w:rsidR="00002A10" w:rsidRPr="008F381A" w:rsidRDefault="008F381A"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20</w:t>
            </w:r>
          </w:p>
        </w:tc>
        <w:tc>
          <w:tcPr>
            <w:tcW w:w="992" w:type="dxa"/>
            <w:tcBorders>
              <w:top w:val="single" w:sz="4" w:space="0" w:color="auto"/>
              <w:left w:val="single" w:sz="4" w:space="0" w:color="auto"/>
              <w:bottom w:val="single" w:sz="4" w:space="0" w:color="auto"/>
              <w:right w:val="single" w:sz="4" w:space="0" w:color="auto"/>
            </w:tcBorders>
          </w:tcPr>
          <w:p w:rsidR="00002A10" w:rsidRPr="003533B8" w:rsidRDefault="003533B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701" w:type="dxa"/>
            <w:tcBorders>
              <w:top w:val="single" w:sz="4" w:space="0" w:color="auto"/>
              <w:left w:val="single" w:sz="4" w:space="0" w:color="auto"/>
              <w:bottom w:val="single" w:sz="4" w:space="0" w:color="auto"/>
              <w:right w:val="single" w:sz="4" w:space="0" w:color="auto"/>
            </w:tcBorders>
          </w:tcPr>
          <w:p w:rsidR="00002A10" w:rsidRPr="003533B8" w:rsidRDefault="003533B8" w:rsidP="00002A10">
            <w:pPr>
              <w:tabs>
                <w:tab w:val="left" w:pos="2552"/>
              </w:tabs>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4</w:t>
            </w:r>
          </w:p>
        </w:tc>
        <w:tc>
          <w:tcPr>
            <w:tcW w:w="1843"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12</w:t>
            </w:r>
          </w:p>
        </w:tc>
      </w:tr>
      <w:tr w:rsidR="00002A10" w:rsidRPr="00002A10" w:rsidTr="001A7962">
        <w:tc>
          <w:tcPr>
            <w:tcW w:w="566"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p>
        </w:tc>
        <w:tc>
          <w:tcPr>
            <w:tcW w:w="4213" w:type="dxa"/>
            <w:gridSpan w:val="2"/>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Усього годин</w:t>
            </w:r>
          </w:p>
        </w:tc>
        <w:tc>
          <w:tcPr>
            <w:tcW w:w="1134"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90</w:t>
            </w:r>
          </w:p>
        </w:tc>
        <w:tc>
          <w:tcPr>
            <w:tcW w:w="992" w:type="dxa"/>
            <w:tcBorders>
              <w:top w:val="single" w:sz="4" w:space="0" w:color="auto"/>
              <w:left w:val="single" w:sz="4" w:space="0" w:color="auto"/>
              <w:bottom w:val="single" w:sz="4" w:space="0" w:color="auto"/>
              <w:right w:val="single" w:sz="4" w:space="0" w:color="auto"/>
            </w:tcBorders>
          </w:tcPr>
          <w:p w:rsidR="00002A10" w:rsidRPr="00002A10" w:rsidRDefault="003533B8" w:rsidP="00002A10">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1</w:t>
            </w:r>
            <w:r w:rsidR="00002A10" w:rsidRPr="00002A10">
              <w:rPr>
                <w:rFonts w:ascii="Times New Roman" w:eastAsia="Times New Roman" w:hAnsi="Times New Roman" w:cs="Times New Roman"/>
                <w:sz w:val="28"/>
                <w:szCs w:val="28"/>
                <w:lang w:val="uk-UA"/>
              </w:rPr>
              <w:t>0</w:t>
            </w:r>
          </w:p>
        </w:tc>
        <w:tc>
          <w:tcPr>
            <w:tcW w:w="1701" w:type="dxa"/>
            <w:tcBorders>
              <w:top w:val="single" w:sz="4" w:space="0" w:color="auto"/>
              <w:left w:val="single" w:sz="4" w:space="0" w:color="auto"/>
              <w:bottom w:val="single" w:sz="4" w:space="0" w:color="auto"/>
              <w:right w:val="single" w:sz="4" w:space="0" w:color="auto"/>
            </w:tcBorders>
          </w:tcPr>
          <w:p w:rsidR="00002A10" w:rsidRPr="00002A10" w:rsidRDefault="003533B8" w:rsidP="00002A10">
            <w:pPr>
              <w:tabs>
                <w:tab w:val="left" w:pos="2552"/>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en-US"/>
              </w:rPr>
              <w:t>2</w:t>
            </w:r>
            <w:r w:rsidR="00002A10" w:rsidRPr="00002A10">
              <w:rPr>
                <w:rFonts w:ascii="Times New Roman" w:eastAsia="Times New Roman" w:hAnsi="Times New Roman" w:cs="Times New Roman"/>
                <w:sz w:val="28"/>
                <w:szCs w:val="28"/>
                <w:lang w:val="uk-UA"/>
              </w:rPr>
              <w:t>0</w:t>
            </w:r>
          </w:p>
        </w:tc>
        <w:tc>
          <w:tcPr>
            <w:tcW w:w="1843" w:type="dxa"/>
            <w:tcBorders>
              <w:top w:val="single" w:sz="4" w:space="0" w:color="auto"/>
              <w:left w:val="single" w:sz="4" w:space="0" w:color="auto"/>
              <w:bottom w:val="single" w:sz="4" w:space="0" w:color="auto"/>
              <w:right w:val="single" w:sz="4" w:space="0" w:color="auto"/>
            </w:tcBorders>
          </w:tcPr>
          <w:p w:rsidR="00002A10" w:rsidRPr="00002A10" w:rsidRDefault="00002A10" w:rsidP="00002A10">
            <w:pPr>
              <w:tabs>
                <w:tab w:val="left" w:pos="2552"/>
              </w:tabs>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60</w:t>
            </w:r>
          </w:p>
        </w:tc>
      </w:tr>
    </w:tbl>
    <w:p w:rsidR="00002A10" w:rsidRPr="00002A10" w:rsidRDefault="00002A10" w:rsidP="00002A10">
      <w:pPr>
        <w:numPr>
          <w:ilvl w:val="0"/>
          <w:numId w:val="6"/>
        </w:numPr>
        <w:tabs>
          <w:tab w:val="left" w:pos="266"/>
          <w:tab w:val="left" w:pos="360"/>
        </w:tabs>
        <w:spacing w:after="0" w:line="36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Рекомендовані джерела (</w:t>
      </w:r>
      <w:r w:rsidRPr="00002A10">
        <w:rPr>
          <w:rFonts w:ascii="Times New Roman" w:eastAsia="Times New Roman" w:hAnsi="Times New Roman" w:cs="Times New Roman"/>
          <w:bCs/>
          <w:sz w:val="28"/>
          <w:szCs w:val="28"/>
          <w:lang w:val="uk-UA"/>
        </w:rPr>
        <w:t>у тому числі Інтернет ресурси)</w:t>
      </w:r>
    </w:p>
    <w:p w:rsidR="00002A10" w:rsidRPr="00002A10" w:rsidRDefault="00002A10" w:rsidP="00002A10">
      <w:pPr>
        <w:suppressAutoHyphens/>
        <w:spacing w:after="0" w:line="360" w:lineRule="auto"/>
        <w:rPr>
          <w:rFonts w:ascii="Times New Roman" w:eastAsia="Calibri" w:hAnsi="Times New Roman" w:cs="Times New Roman"/>
          <w:color w:val="000000"/>
          <w:sz w:val="28"/>
          <w:szCs w:val="28"/>
          <w:lang w:val="uk-UA" w:eastAsia="zh-CN" w:bidi="hi-IN"/>
        </w:rPr>
      </w:pPr>
      <w:r w:rsidRPr="00002A10">
        <w:rPr>
          <w:rFonts w:ascii="Times New Roman" w:eastAsia="Calibri" w:hAnsi="Times New Roman" w:cs="Times New Roman"/>
          <w:b/>
          <w:color w:val="000000"/>
          <w:sz w:val="28"/>
          <w:szCs w:val="28"/>
          <w:lang w:val="uk-UA" w:eastAsia="zh-CN" w:bidi="hi-IN"/>
        </w:rPr>
        <w:t>Методичне забезпечення</w:t>
      </w:r>
    </w:p>
    <w:p w:rsidR="00002A10" w:rsidRPr="00002A10" w:rsidRDefault="00002A10" w:rsidP="00002A10">
      <w:p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 xml:space="preserve">Волкова Л.М. </w:t>
      </w:r>
      <w:r w:rsidRPr="00002A10">
        <w:rPr>
          <w:rFonts w:ascii="Times New Roman" w:eastAsia="Times New Roman" w:hAnsi="Times New Roman" w:cs="Times New Roman"/>
          <w:sz w:val="28"/>
          <w:szCs w:val="28"/>
          <w:lang w:val="en-US"/>
        </w:rPr>
        <w:t>Function</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Words</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in</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Language</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and</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Speech</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Secrets</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of</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Felicitous</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 xml:space="preserve">Communication / </w:t>
      </w:r>
      <w:r w:rsidRPr="00002A10">
        <w:rPr>
          <w:rFonts w:ascii="Times New Roman" w:eastAsia="Times New Roman" w:hAnsi="Times New Roman" w:cs="Times New Roman"/>
          <w:sz w:val="28"/>
          <w:szCs w:val="28"/>
          <w:lang w:val="uk-UA"/>
        </w:rPr>
        <w:t>Л.М. Волкова. – К.: Освіта України, 2012. – 204 с.</w:t>
      </w:r>
    </w:p>
    <w:p w:rsidR="00002A10" w:rsidRPr="00002A10" w:rsidRDefault="00002A10" w:rsidP="00002A10">
      <w:pPr>
        <w:autoSpaceDE w:val="0"/>
        <w:autoSpaceDN w:val="0"/>
        <w:adjustRightInd w:val="0"/>
        <w:spacing w:after="0" w:line="360" w:lineRule="auto"/>
        <w:jc w:val="both"/>
        <w:rPr>
          <w:rFonts w:ascii="Times New Roman" w:eastAsia="Times New Roman" w:hAnsi="Times New Roman" w:cs="Times New Roman"/>
          <w:sz w:val="28"/>
          <w:szCs w:val="28"/>
          <w:lang w:val="uk-UA"/>
        </w:rPr>
      </w:pP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Основна література:</w:t>
      </w:r>
    </w:p>
    <w:p w:rsidR="00002A10" w:rsidRPr="00002A10" w:rsidRDefault="00002A10" w:rsidP="00002A10">
      <w:pPr>
        <w:tabs>
          <w:tab w:val="left" w:pos="2552"/>
        </w:tabs>
        <w:spacing w:after="0" w:line="240" w:lineRule="auto"/>
        <w:jc w:val="both"/>
        <w:rPr>
          <w:rFonts w:ascii="Times New Roman" w:eastAsia="Times New Roman" w:hAnsi="Times New Roman" w:cs="Times New Roman"/>
          <w:i/>
          <w:sz w:val="28"/>
          <w:szCs w:val="28"/>
          <w:lang w:val="uk-UA"/>
        </w:rPr>
      </w:pPr>
    </w:p>
    <w:p w:rsidR="00002A10" w:rsidRPr="00002A10" w:rsidRDefault="00002A10" w:rsidP="00002A10">
      <w:pPr>
        <w:numPr>
          <w:ilvl w:val="0"/>
          <w:numId w:val="8"/>
        </w:numPr>
        <w:spacing w:after="0" w:line="240" w:lineRule="auto"/>
        <w:jc w:val="both"/>
        <w:rPr>
          <w:rFonts w:ascii="Times New Roman" w:eastAsia="Times New Roman" w:hAnsi="Times New Roman" w:cs="Times New Roman"/>
          <w:sz w:val="28"/>
          <w:szCs w:val="28"/>
          <w:lang w:val="uk-UA"/>
        </w:rPr>
      </w:pPr>
      <w:r w:rsidRPr="00002A10">
        <w:rPr>
          <w:rFonts w:ascii="Times New Roman" w:eastAsia="Times New Roman" w:hAnsi="Times New Roman" w:cs="Times New Roman"/>
          <w:sz w:val="28"/>
          <w:szCs w:val="28"/>
          <w:lang w:val="uk-UA"/>
        </w:rPr>
        <w:t>Волкова Л.М. Теоретична граматика англійської мови: Сучасний підхід / Л.М. Волкова – Київ: Освіта України, 2008. – 256 с.</w:t>
      </w:r>
    </w:p>
    <w:p w:rsidR="00002A10" w:rsidRPr="00002A10" w:rsidRDefault="00002A10" w:rsidP="00002A10">
      <w:pPr>
        <w:numPr>
          <w:ilvl w:val="0"/>
          <w:numId w:val="8"/>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 xml:space="preserve">McGregor W. Linguistics: An introduction /William B. McGregor. – London etc.: </w:t>
      </w:r>
      <w:smartTag w:uri="urn:schemas-microsoft-com:office:smarttags" w:element="place">
        <w:r w:rsidRPr="00002A10">
          <w:rPr>
            <w:rFonts w:ascii="Times New Roman" w:eastAsia="Times New Roman" w:hAnsi="Times New Roman" w:cs="Times New Roman"/>
            <w:sz w:val="28"/>
            <w:szCs w:val="28"/>
            <w:lang w:val="en-US"/>
          </w:rPr>
          <w:t>Bloomsbury</w:t>
        </w:r>
      </w:smartTag>
      <w:r w:rsidRPr="00002A10">
        <w:rPr>
          <w:rFonts w:ascii="Times New Roman" w:eastAsia="Times New Roman" w:hAnsi="Times New Roman" w:cs="Times New Roman"/>
          <w:sz w:val="28"/>
          <w:szCs w:val="28"/>
          <w:lang w:val="en-US"/>
        </w:rPr>
        <w:t xml:space="preserve"> Academic, 2014. – 384 p.</w:t>
      </w:r>
    </w:p>
    <w:p w:rsidR="00002A10" w:rsidRPr="00002A10" w:rsidRDefault="00002A10" w:rsidP="00002A10">
      <w:pPr>
        <w:numPr>
          <w:ilvl w:val="0"/>
          <w:numId w:val="8"/>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Yule G.</w:t>
      </w:r>
      <w:r w:rsidRPr="00002A10">
        <w:rPr>
          <w:rFonts w:ascii="Times New Roman" w:eastAsia="Times New Roman" w:hAnsi="Times New Roman" w:cs="Times New Roman"/>
          <w:b/>
          <w:i/>
          <w:sz w:val="28"/>
          <w:szCs w:val="28"/>
          <w:lang w:val="en-US"/>
        </w:rPr>
        <w:t xml:space="preserve"> </w:t>
      </w:r>
      <w:r w:rsidRPr="00002A10">
        <w:rPr>
          <w:rFonts w:ascii="Times New Roman" w:eastAsia="Times New Roman" w:hAnsi="Times New Roman" w:cs="Times New Roman"/>
          <w:sz w:val="28"/>
          <w:szCs w:val="28"/>
          <w:lang w:val="en-US"/>
        </w:rPr>
        <w:t xml:space="preserve"> The Study of Language / George Yule. − 4</w:t>
      </w:r>
      <w:r w:rsidRPr="00002A10">
        <w:rPr>
          <w:rFonts w:ascii="Times New Roman" w:eastAsia="Times New Roman" w:hAnsi="Times New Roman" w:cs="Times New Roman"/>
          <w:sz w:val="28"/>
          <w:szCs w:val="28"/>
          <w:vertAlign w:val="superscript"/>
          <w:lang w:val="en-US"/>
        </w:rPr>
        <w:t>th</w:t>
      </w:r>
      <w:r w:rsidRPr="00002A10">
        <w:rPr>
          <w:rFonts w:ascii="Times New Roman" w:eastAsia="Times New Roman" w:hAnsi="Times New Roman" w:cs="Times New Roman"/>
          <w:sz w:val="28"/>
          <w:szCs w:val="28"/>
          <w:lang w:val="en-US"/>
        </w:rPr>
        <w:t xml:space="preserve"> ed. − Cambridge etc.: </w:t>
      </w:r>
      <w:smartTag w:uri="urn:schemas-microsoft-com:office:smarttags" w:element="place">
        <w:smartTag w:uri="urn:schemas-microsoft-com:office:smarttags" w:element="PlaceName">
          <w:r w:rsidRPr="00002A10">
            <w:rPr>
              <w:rFonts w:ascii="Times New Roman" w:eastAsia="Times New Roman" w:hAnsi="Times New Roman" w:cs="Times New Roman"/>
              <w:sz w:val="28"/>
              <w:szCs w:val="28"/>
              <w:lang w:val="en-US"/>
            </w:rPr>
            <w:t>Cambridge</w:t>
          </w:r>
        </w:smartTag>
        <w:r w:rsidRPr="00002A10">
          <w:rPr>
            <w:rFonts w:ascii="Times New Roman" w:eastAsia="Times New Roman" w:hAnsi="Times New Roman" w:cs="Times New Roman"/>
            <w:sz w:val="28"/>
            <w:szCs w:val="28"/>
            <w:lang w:val="en-US"/>
          </w:rPr>
          <w:t xml:space="preserve"> </w:t>
        </w:r>
        <w:smartTag w:uri="urn:schemas-microsoft-com:office:smarttags" w:element="PlaceType">
          <w:r w:rsidRPr="00002A10">
            <w:rPr>
              <w:rFonts w:ascii="Times New Roman" w:eastAsia="Times New Roman" w:hAnsi="Times New Roman" w:cs="Times New Roman"/>
              <w:sz w:val="28"/>
              <w:szCs w:val="28"/>
              <w:lang w:val="en-US"/>
            </w:rPr>
            <w:t>University</w:t>
          </w:r>
        </w:smartTag>
      </w:smartTag>
      <w:r w:rsidRPr="00002A10">
        <w:rPr>
          <w:rFonts w:ascii="Times New Roman" w:eastAsia="Times New Roman" w:hAnsi="Times New Roman" w:cs="Times New Roman"/>
          <w:sz w:val="28"/>
          <w:szCs w:val="28"/>
          <w:lang w:val="en-US"/>
        </w:rPr>
        <w:t xml:space="preserve"> Press, 2010. – 320 p.</w:t>
      </w:r>
    </w:p>
    <w:p w:rsidR="00002A10" w:rsidRPr="00002A10" w:rsidRDefault="00002A10" w:rsidP="00002A10">
      <w:pPr>
        <w:numPr>
          <w:ilvl w:val="0"/>
          <w:numId w:val="8"/>
        </w:numPr>
        <w:spacing w:after="0" w:line="240" w:lineRule="auto"/>
        <w:jc w:val="both"/>
        <w:rPr>
          <w:rFonts w:ascii="Times New Roman" w:eastAsia="Times New Roman" w:hAnsi="Times New Roman" w:cs="Times New Roman"/>
          <w:sz w:val="28"/>
          <w:szCs w:val="28"/>
          <w:lang w:val="en-US"/>
        </w:rPr>
      </w:pPr>
      <w:proofErr w:type="spellStart"/>
      <w:r w:rsidRPr="00002A10">
        <w:rPr>
          <w:rFonts w:ascii="Times New Roman" w:eastAsia="Times New Roman" w:hAnsi="Times New Roman" w:cs="Times New Roman"/>
          <w:sz w:val="28"/>
          <w:szCs w:val="28"/>
          <w:lang w:val="en-US"/>
        </w:rPr>
        <w:lastRenderedPageBreak/>
        <w:t>Volkova</w:t>
      </w:r>
      <w:proofErr w:type="spellEnd"/>
      <w:r w:rsidRPr="00002A10">
        <w:rPr>
          <w:rFonts w:ascii="Times New Roman" w:eastAsia="Times New Roman" w:hAnsi="Times New Roman" w:cs="Times New Roman"/>
          <w:sz w:val="28"/>
          <w:szCs w:val="28"/>
          <w:lang w:val="en-US"/>
        </w:rPr>
        <w:t xml:space="preserve"> L. </w:t>
      </w:r>
      <w:r w:rsidRPr="00002A10">
        <w:rPr>
          <w:rFonts w:ascii="Times New Roman" w:eastAsia="Times New Roman" w:hAnsi="Times New Roman" w:cs="Times New Roman"/>
          <w:sz w:val="28"/>
          <w:szCs w:val="28"/>
          <w:lang w:val="en-US" w:eastAsia="uk-UA"/>
        </w:rPr>
        <w:t xml:space="preserve">Pragmatic markers in English dialogical discourse. – </w:t>
      </w:r>
      <w:proofErr w:type="spellStart"/>
      <w:r w:rsidRPr="00002A10">
        <w:rPr>
          <w:rFonts w:ascii="Times New Roman" w:eastAsia="Times New Roman" w:hAnsi="Times New Roman" w:cs="Times New Roman"/>
          <w:sz w:val="28"/>
          <w:szCs w:val="28"/>
          <w:lang w:val="en-US"/>
        </w:rPr>
        <w:t>Lege</w:t>
      </w:r>
      <w:proofErr w:type="spellEnd"/>
      <w:r w:rsidRPr="00002A10">
        <w:rPr>
          <w:rFonts w:ascii="Times New Roman" w:eastAsia="Times New Roman" w:hAnsi="Times New Roman" w:cs="Times New Roman"/>
          <w:sz w:val="28"/>
          <w:szCs w:val="28"/>
          <w:lang w:val="en-US"/>
        </w:rPr>
        <w:t xml:space="preserve"> </w:t>
      </w:r>
      <w:proofErr w:type="spellStart"/>
      <w:r w:rsidRPr="00002A10">
        <w:rPr>
          <w:rFonts w:ascii="Times New Roman" w:eastAsia="Times New Roman" w:hAnsi="Times New Roman" w:cs="Times New Roman"/>
          <w:sz w:val="28"/>
          <w:szCs w:val="28"/>
          <w:lang w:val="en-US"/>
        </w:rPr>
        <w:t>artis</w:t>
      </w:r>
      <w:proofErr w:type="spellEnd"/>
      <w:r w:rsidRPr="00002A10">
        <w:rPr>
          <w:rFonts w:ascii="Times New Roman" w:eastAsia="Times New Roman" w:hAnsi="Times New Roman" w:cs="Times New Roman"/>
          <w:sz w:val="28"/>
          <w:szCs w:val="28"/>
          <w:lang w:val="en-US"/>
        </w:rPr>
        <w:t xml:space="preserve">. Language yesterday, today, tomorrow. The Journal of </w:t>
      </w:r>
      <w:smartTag w:uri="urn:schemas-microsoft-com:office:smarttags" w:element="place">
        <w:smartTag w:uri="urn:schemas-microsoft-com:office:smarttags" w:element="PlaceType">
          <w:r w:rsidRPr="00002A10">
            <w:rPr>
              <w:rFonts w:ascii="Times New Roman" w:eastAsia="Times New Roman" w:hAnsi="Times New Roman" w:cs="Times New Roman"/>
              <w:sz w:val="28"/>
              <w:szCs w:val="28"/>
              <w:lang w:val="en-US"/>
            </w:rPr>
            <w:t>University</w:t>
          </w:r>
        </w:smartTag>
        <w:r w:rsidRPr="00002A10">
          <w:rPr>
            <w:rFonts w:ascii="Times New Roman" w:eastAsia="Times New Roman" w:hAnsi="Times New Roman" w:cs="Times New Roman"/>
            <w:sz w:val="28"/>
            <w:szCs w:val="28"/>
            <w:lang w:val="en-US"/>
          </w:rPr>
          <w:t xml:space="preserve"> of </w:t>
        </w:r>
        <w:smartTag w:uri="urn:schemas-microsoft-com:office:smarttags" w:element="PlaceName">
          <w:r w:rsidRPr="00002A10">
            <w:rPr>
              <w:rFonts w:ascii="Times New Roman" w:eastAsia="Times New Roman" w:hAnsi="Times New Roman" w:cs="Times New Roman"/>
              <w:sz w:val="28"/>
              <w:szCs w:val="28"/>
              <w:lang w:val="en-US"/>
            </w:rPr>
            <w:t>SS Cyril</w:t>
          </w:r>
        </w:smartTag>
      </w:smartTag>
      <w:r w:rsidRPr="00002A10">
        <w:rPr>
          <w:rFonts w:ascii="Times New Roman" w:eastAsia="Times New Roman" w:hAnsi="Times New Roman" w:cs="Times New Roman"/>
          <w:sz w:val="28"/>
          <w:szCs w:val="28"/>
          <w:lang w:val="en-US"/>
        </w:rPr>
        <w:t xml:space="preserve"> and Methodius in </w:t>
      </w:r>
      <w:proofErr w:type="spellStart"/>
      <w:r w:rsidRPr="00002A10">
        <w:rPr>
          <w:rFonts w:ascii="Times New Roman" w:eastAsia="Times New Roman" w:hAnsi="Times New Roman" w:cs="Times New Roman"/>
          <w:sz w:val="28"/>
          <w:szCs w:val="28"/>
          <w:lang w:val="en-US"/>
        </w:rPr>
        <w:t>Trnava</w:t>
      </w:r>
      <w:proofErr w:type="spellEnd"/>
      <w:r w:rsidRPr="00002A10">
        <w:rPr>
          <w:rFonts w:ascii="Times New Roman" w:eastAsia="Times New Roman" w:hAnsi="Times New Roman" w:cs="Times New Roman"/>
          <w:sz w:val="28"/>
          <w:szCs w:val="28"/>
          <w:lang w:val="en-US"/>
        </w:rPr>
        <w:t xml:space="preserve">. </w:t>
      </w:r>
      <w:smartTag w:uri="urn:schemas-microsoft-com:office:smarttags" w:element="place">
        <w:smartTag w:uri="urn:schemas-microsoft-com:office:smarttags" w:element="City">
          <w:r w:rsidRPr="00002A10">
            <w:rPr>
              <w:rFonts w:ascii="Times New Roman" w:eastAsia="Times New Roman" w:hAnsi="Times New Roman" w:cs="Times New Roman"/>
              <w:sz w:val="28"/>
              <w:szCs w:val="28"/>
              <w:lang w:val="en-US"/>
            </w:rPr>
            <w:t>Warsaw</w:t>
          </w:r>
        </w:smartTag>
      </w:smartTag>
      <w:r w:rsidRPr="00002A10">
        <w:rPr>
          <w:rFonts w:ascii="Times New Roman" w:eastAsia="Times New Roman" w:hAnsi="Times New Roman" w:cs="Times New Roman"/>
          <w:sz w:val="28"/>
          <w:szCs w:val="28"/>
          <w:lang w:val="en-US"/>
        </w:rPr>
        <w:t xml:space="preserve">: De </w:t>
      </w:r>
      <w:proofErr w:type="spellStart"/>
      <w:r w:rsidRPr="00002A10">
        <w:rPr>
          <w:rFonts w:ascii="Times New Roman" w:eastAsia="Times New Roman" w:hAnsi="Times New Roman" w:cs="Times New Roman"/>
          <w:sz w:val="28"/>
          <w:szCs w:val="28"/>
          <w:lang w:val="en-US"/>
        </w:rPr>
        <w:t>Gruyter</w:t>
      </w:r>
      <w:proofErr w:type="spellEnd"/>
      <w:r w:rsidRPr="00002A10">
        <w:rPr>
          <w:rFonts w:ascii="Times New Roman" w:eastAsia="Times New Roman" w:hAnsi="Times New Roman" w:cs="Times New Roman"/>
          <w:sz w:val="28"/>
          <w:szCs w:val="28"/>
          <w:lang w:val="en-US"/>
        </w:rPr>
        <w:t xml:space="preserve"> Open, 2017, vol. </w:t>
      </w:r>
      <w:proofErr w:type="gramStart"/>
      <w:r w:rsidRPr="00002A10">
        <w:rPr>
          <w:rFonts w:ascii="Times New Roman" w:eastAsia="Times New Roman" w:hAnsi="Times New Roman" w:cs="Times New Roman"/>
          <w:sz w:val="28"/>
          <w:szCs w:val="28"/>
          <w:lang w:val="en-US"/>
        </w:rPr>
        <w:t>II(</w:t>
      </w:r>
      <w:proofErr w:type="gramEnd"/>
      <w:r w:rsidRPr="00002A10">
        <w:rPr>
          <w:rFonts w:ascii="Times New Roman" w:eastAsia="Times New Roman" w:hAnsi="Times New Roman" w:cs="Times New Roman"/>
          <w:sz w:val="28"/>
          <w:szCs w:val="28"/>
          <w:lang w:val="en-US"/>
        </w:rPr>
        <w:t xml:space="preserve">1), June 2017/ </w:t>
      </w:r>
      <w:r w:rsidRPr="00002A10">
        <w:rPr>
          <w:rFonts w:ascii="Times New Roman" w:eastAsia="Times New Roman" w:hAnsi="Times New Roman" w:cs="Times New Roman"/>
          <w:color w:val="000000"/>
          <w:sz w:val="28"/>
          <w:szCs w:val="28"/>
          <w:lang w:val="uk-UA" w:eastAsia="uk-UA"/>
        </w:rPr>
        <w:t xml:space="preserve">p. 379-427. </w:t>
      </w:r>
      <w:r w:rsidRPr="00002A10">
        <w:rPr>
          <w:rFonts w:ascii="Times New Roman" w:eastAsia="Times New Roman" w:hAnsi="Times New Roman" w:cs="Times New Roman"/>
          <w:sz w:val="28"/>
          <w:szCs w:val="28"/>
          <w:u w:val="single"/>
          <w:lang w:eastAsia="uk-UA"/>
        </w:rPr>
        <w:t>Режим</w:t>
      </w:r>
      <w:r w:rsidRPr="00002A10">
        <w:rPr>
          <w:rFonts w:ascii="Times New Roman" w:eastAsia="Times New Roman" w:hAnsi="Times New Roman" w:cs="Times New Roman"/>
          <w:sz w:val="28"/>
          <w:szCs w:val="28"/>
          <w:u w:val="single"/>
          <w:lang w:val="en-US" w:eastAsia="uk-UA"/>
        </w:rPr>
        <w:t xml:space="preserve"> </w:t>
      </w:r>
      <w:r w:rsidRPr="00002A10">
        <w:rPr>
          <w:rFonts w:ascii="Times New Roman" w:eastAsia="Times New Roman" w:hAnsi="Times New Roman" w:cs="Times New Roman"/>
          <w:sz w:val="28"/>
          <w:szCs w:val="28"/>
          <w:u w:val="single"/>
          <w:lang w:eastAsia="uk-UA"/>
        </w:rPr>
        <w:t>доступу</w:t>
      </w:r>
      <w:r w:rsidRPr="00002A10">
        <w:rPr>
          <w:rFonts w:ascii="Times New Roman" w:eastAsia="Times New Roman" w:hAnsi="Times New Roman" w:cs="Times New Roman"/>
          <w:sz w:val="28"/>
          <w:szCs w:val="28"/>
          <w:u w:val="single"/>
          <w:lang w:val="en-US" w:eastAsia="uk-UA"/>
        </w:rPr>
        <w:t>:</w:t>
      </w:r>
      <w:r w:rsidRPr="00002A10">
        <w:rPr>
          <w:rFonts w:ascii="Times New Roman" w:eastAsia="Times New Roman" w:hAnsi="Times New Roman" w:cs="Times New Roman"/>
          <w:sz w:val="28"/>
          <w:szCs w:val="28"/>
          <w:lang w:val="en-US" w:eastAsia="uk-UA"/>
        </w:rPr>
        <w:t xml:space="preserve"> </w:t>
      </w:r>
      <w:r w:rsidRPr="00002A10">
        <w:rPr>
          <w:rFonts w:ascii="Times New Roman" w:eastAsia="Times New Roman" w:hAnsi="Times New Roman" w:cs="Times New Roman"/>
          <w:color w:val="3366FF"/>
          <w:sz w:val="28"/>
          <w:szCs w:val="28"/>
          <w:lang w:val="en-US" w:eastAsia="uk-UA"/>
        </w:rPr>
        <w:t>https://lartis.sk/</w:t>
      </w:r>
    </w:p>
    <w:p w:rsidR="00002A10" w:rsidRPr="00002A10" w:rsidRDefault="00002A10" w:rsidP="00002A10">
      <w:pPr>
        <w:spacing w:line="360" w:lineRule="auto"/>
        <w:jc w:val="both"/>
        <w:rPr>
          <w:rFonts w:ascii="Times New Roman" w:eastAsia="Times New Roman" w:hAnsi="Times New Roman" w:cs="Times New Roman"/>
          <w:sz w:val="28"/>
          <w:szCs w:val="28"/>
          <w:lang w:val="en-US"/>
        </w:rPr>
      </w:pPr>
    </w:p>
    <w:p w:rsidR="00002A10" w:rsidRPr="00002A10" w:rsidRDefault="00002A10" w:rsidP="00002A10">
      <w:pPr>
        <w:tabs>
          <w:tab w:val="left" w:pos="2552"/>
        </w:tabs>
        <w:spacing w:after="0" w:line="240" w:lineRule="auto"/>
        <w:jc w:val="both"/>
        <w:rPr>
          <w:rFonts w:ascii="Times New Roman" w:eastAsia="Times New Roman" w:hAnsi="Times New Roman" w:cs="Times New Roman"/>
          <w:b/>
          <w:sz w:val="28"/>
          <w:szCs w:val="28"/>
          <w:lang w:val="uk-UA"/>
        </w:rPr>
      </w:pPr>
      <w:r w:rsidRPr="00002A10">
        <w:rPr>
          <w:rFonts w:ascii="Times New Roman" w:eastAsia="Times New Roman" w:hAnsi="Times New Roman" w:cs="Times New Roman"/>
          <w:b/>
          <w:sz w:val="28"/>
          <w:szCs w:val="28"/>
          <w:lang w:val="uk-UA"/>
        </w:rPr>
        <w:t>Додаткова література:</w:t>
      </w:r>
    </w:p>
    <w:p w:rsidR="00002A10" w:rsidRPr="00002A10" w:rsidRDefault="00002A10" w:rsidP="00002A10">
      <w:pPr>
        <w:spacing w:line="360" w:lineRule="auto"/>
        <w:jc w:val="both"/>
        <w:rPr>
          <w:rFonts w:ascii="Times New Roman" w:eastAsia="Times New Roman" w:hAnsi="Times New Roman" w:cs="Times New Roman"/>
          <w:sz w:val="28"/>
          <w:szCs w:val="28"/>
        </w:rPr>
      </w:pPr>
    </w:p>
    <w:p w:rsidR="00002A10" w:rsidRPr="00002A10" w:rsidRDefault="00002A10" w:rsidP="00002A10">
      <w:pPr>
        <w:numPr>
          <w:ilvl w:val="0"/>
          <w:numId w:val="9"/>
        </w:numPr>
        <w:spacing w:after="0" w:line="240" w:lineRule="auto"/>
        <w:jc w:val="both"/>
        <w:rPr>
          <w:rFonts w:ascii="Times New Roman" w:eastAsia="Times New Roman" w:hAnsi="Times New Roman" w:cs="Times New Roman"/>
          <w:sz w:val="28"/>
          <w:szCs w:val="28"/>
          <w:lang w:val="uk-UA"/>
        </w:rPr>
      </w:pPr>
      <w:proofErr w:type="spellStart"/>
      <w:r w:rsidRPr="00002A10">
        <w:rPr>
          <w:rFonts w:ascii="Times New Roman" w:eastAsia="Times New Roman" w:hAnsi="Times New Roman" w:cs="Times New Roman"/>
          <w:sz w:val="28"/>
          <w:szCs w:val="28"/>
        </w:rPr>
        <w:t>Почепцов</w:t>
      </w:r>
      <w:proofErr w:type="spellEnd"/>
      <w:r w:rsidRPr="00002A10">
        <w:rPr>
          <w:rFonts w:ascii="Times New Roman" w:eastAsia="Times New Roman" w:hAnsi="Times New Roman" w:cs="Times New Roman"/>
          <w:sz w:val="28"/>
          <w:szCs w:val="28"/>
        </w:rPr>
        <w:t xml:space="preserve"> Г.Г. Избранные труды по лингвистике / Г.Г. </w:t>
      </w:r>
      <w:proofErr w:type="spellStart"/>
      <w:r w:rsidRPr="00002A10">
        <w:rPr>
          <w:rFonts w:ascii="Times New Roman" w:eastAsia="Times New Roman" w:hAnsi="Times New Roman" w:cs="Times New Roman"/>
          <w:sz w:val="28"/>
          <w:szCs w:val="28"/>
        </w:rPr>
        <w:t>Почепцов</w:t>
      </w:r>
      <w:proofErr w:type="spellEnd"/>
      <w:r w:rsidRPr="00002A10">
        <w:rPr>
          <w:rFonts w:ascii="Times New Roman" w:eastAsia="Times New Roman" w:hAnsi="Times New Roman" w:cs="Times New Roman"/>
          <w:sz w:val="28"/>
          <w:szCs w:val="28"/>
        </w:rPr>
        <w:t xml:space="preserve">. – Харьков: ХНУ им. В.Н. </w:t>
      </w:r>
      <w:proofErr w:type="spellStart"/>
      <w:r w:rsidRPr="00002A10">
        <w:rPr>
          <w:rFonts w:ascii="Times New Roman" w:eastAsia="Times New Roman" w:hAnsi="Times New Roman" w:cs="Times New Roman"/>
          <w:sz w:val="28"/>
          <w:szCs w:val="28"/>
        </w:rPr>
        <w:t>Каразина</w:t>
      </w:r>
      <w:proofErr w:type="spellEnd"/>
      <w:r w:rsidRPr="00002A10">
        <w:rPr>
          <w:rFonts w:ascii="Times New Roman" w:eastAsia="Times New Roman" w:hAnsi="Times New Roman" w:cs="Times New Roman"/>
          <w:sz w:val="28"/>
          <w:szCs w:val="28"/>
          <w:lang w:val="uk-UA"/>
        </w:rPr>
        <w:t>, 2009. – 556 с.</w:t>
      </w:r>
    </w:p>
    <w:p w:rsidR="00002A10" w:rsidRPr="00002A10" w:rsidRDefault="00002A10" w:rsidP="00002A10">
      <w:pPr>
        <w:numPr>
          <w:ilvl w:val="0"/>
          <w:numId w:val="9"/>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Brown</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G</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Discourse</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Analysis</w:t>
      </w:r>
      <w:r w:rsidRPr="00002A10">
        <w:rPr>
          <w:rFonts w:ascii="Times New Roman" w:eastAsia="Times New Roman" w:hAnsi="Times New Roman" w:cs="Times New Roman"/>
          <w:sz w:val="28"/>
          <w:szCs w:val="28"/>
          <w:lang w:val="uk-UA"/>
        </w:rPr>
        <w:t xml:space="preserve"> / </w:t>
      </w:r>
      <w:r w:rsidRPr="00002A10">
        <w:rPr>
          <w:rFonts w:ascii="Times New Roman" w:eastAsia="Times New Roman" w:hAnsi="Times New Roman" w:cs="Times New Roman"/>
          <w:sz w:val="28"/>
          <w:szCs w:val="28"/>
          <w:lang w:val="en-US"/>
        </w:rPr>
        <w:t>Gillian</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Brown</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George</w:t>
      </w:r>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Yule</w:t>
      </w:r>
      <w:r w:rsidRPr="00002A10">
        <w:rPr>
          <w:rFonts w:ascii="Times New Roman" w:eastAsia="Times New Roman" w:hAnsi="Times New Roman" w:cs="Times New Roman"/>
          <w:sz w:val="28"/>
          <w:szCs w:val="28"/>
          <w:lang w:val="uk-UA"/>
        </w:rPr>
        <w:t xml:space="preserve">. – </w:t>
      </w:r>
      <w:r w:rsidRPr="00002A10">
        <w:rPr>
          <w:rFonts w:ascii="Times New Roman" w:eastAsia="Times New Roman" w:hAnsi="Times New Roman" w:cs="Times New Roman"/>
          <w:sz w:val="28"/>
          <w:szCs w:val="28"/>
          <w:lang w:val="en-US"/>
        </w:rPr>
        <w:t>Cambridge</w:t>
      </w:r>
      <w:r w:rsidRPr="00002A10">
        <w:rPr>
          <w:rFonts w:ascii="Times New Roman" w:eastAsia="Times New Roman" w:hAnsi="Times New Roman" w:cs="Times New Roman"/>
          <w:sz w:val="28"/>
          <w:szCs w:val="28"/>
          <w:lang w:val="uk-UA"/>
        </w:rPr>
        <w:t xml:space="preserve"> </w:t>
      </w:r>
      <w:proofErr w:type="spellStart"/>
      <w:r w:rsidRPr="00002A10">
        <w:rPr>
          <w:rFonts w:ascii="Times New Roman" w:eastAsia="Times New Roman" w:hAnsi="Times New Roman" w:cs="Times New Roman"/>
          <w:sz w:val="28"/>
          <w:szCs w:val="28"/>
          <w:lang w:val="en-US"/>
        </w:rPr>
        <w:t>etc</w:t>
      </w:r>
      <w:proofErr w:type="spellEnd"/>
      <w:r w:rsidRPr="00002A10">
        <w:rPr>
          <w:rFonts w:ascii="Times New Roman" w:eastAsia="Times New Roman" w:hAnsi="Times New Roman" w:cs="Times New Roman"/>
          <w:sz w:val="28"/>
          <w:szCs w:val="28"/>
          <w:lang w:val="uk-UA"/>
        </w:rPr>
        <w:t xml:space="preserve">.: </w:t>
      </w:r>
      <w:smartTag w:uri="urn:schemas-microsoft-com:office:smarttags" w:element="place">
        <w:smartTag w:uri="urn:schemas-microsoft-com:office:smarttags" w:element="PlaceName">
          <w:r w:rsidRPr="00002A10">
            <w:rPr>
              <w:rFonts w:ascii="Times New Roman" w:eastAsia="Times New Roman" w:hAnsi="Times New Roman" w:cs="Times New Roman"/>
              <w:sz w:val="28"/>
              <w:szCs w:val="28"/>
              <w:lang w:val="en-US"/>
            </w:rPr>
            <w:t>Cambridge</w:t>
          </w:r>
        </w:smartTag>
        <w:r w:rsidRPr="00002A10">
          <w:rPr>
            <w:rFonts w:ascii="Times New Roman" w:eastAsia="Times New Roman" w:hAnsi="Times New Roman" w:cs="Times New Roman"/>
            <w:sz w:val="28"/>
            <w:szCs w:val="28"/>
            <w:lang w:val="uk-UA"/>
          </w:rPr>
          <w:t xml:space="preserve"> </w:t>
        </w:r>
        <w:smartTag w:uri="urn:schemas-microsoft-com:office:smarttags" w:element="PlaceType">
          <w:r w:rsidRPr="00002A10">
            <w:rPr>
              <w:rFonts w:ascii="Times New Roman" w:eastAsia="Times New Roman" w:hAnsi="Times New Roman" w:cs="Times New Roman"/>
              <w:sz w:val="28"/>
              <w:szCs w:val="28"/>
              <w:lang w:val="en-US"/>
            </w:rPr>
            <w:t>University</w:t>
          </w:r>
        </w:smartTag>
      </w:smartTag>
      <w:r w:rsidRPr="00002A10">
        <w:rPr>
          <w:rFonts w:ascii="Times New Roman" w:eastAsia="Times New Roman" w:hAnsi="Times New Roman" w:cs="Times New Roman"/>
          <w:sz w:val="28"/>
          <w:szCs w:val="28"/>
          <w:lang w:val="uk-UA"/>
        </w:rPr>
        <w:t xml:space="preserve"> </w:t>
      </w:r>
      <w:r w:rsidRPr="00002A10">
        <w:rPr>
          <w:rFonts w:ascii="Times New Roman" w:eastAsia="Times New Roman" w:hAnsi="Times New Roman" w:cs="Times New Roman"/>
          <w:sz w:val="28"/>
          <w:szCs w:val="28"/>
          <w:lang w:val="en-US"/>
        </w:rPr>
        <w:t>Press</w:t>
      </w:r>
      <w:r w:rsidRPr="00002A10">
        <w:rPr>
          <w:rFonts w:ascii="Times New Roman" w:eastAsia="Times New Roman" w:hAnsi="Times New Roman" w:cs="Times New Roman"/>
          <w:sz w:val="28"/>
          <w:szCs w:val="28"/>
          <w:lang w:val="uk-UA"/>
        </w:rPr>
        <w:t xml:space="preserve">, 1988. </w:t>
      </w:r>
      <w:r w:rsidRPr="00002A10">
        <w:rPr>
          <w:rFonts w:ascii="Times New Roman" w:eastAsia="Times New Roman" w:hAnsi="Times New Roman" w:cs="Times New Roman"/>
          <w:sz w:val="28"/>
          <w:szCs w:val="28"/>
          <w:lang w:val="en-US"/>
        </w:rPr>
        <w:t>– 288 p.</w:t>
      </w:r>
    </w:p>
    <w:p w:rsidR="00002A10" w:rsidRPr="00002A10" w:rsidRDefault="00002A10" w:rsidP="00002A10">
      <w:pPr>
        <w:numPr>
          <w:ilvl w:val="0"/>
          <w:numId w:val="9"/>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 xml:space="preserve">Encyclopedia of Language and Linguistics / [eds. E. K. Brown; A. </w:t>
      </w:r>
      <w:smartTag w:uri="urn:schemas-microsoft-com:office:smarttags" w:element="City">
        <w:smartTag w:uri="urn:schemas-microsoft-com:office:smarttags" w:element="place">
          <w:r w:rsidRPr="00002A10">
            <w:rPr>
              <w:rFonts w:ascii="Times New Roman" w:eastAsia="Times New Roman" w:hAnsi="Times New Roman" w:cs="Times New Roman"/>
              <w:sz w:val="28"/>
              <w:szCs w:val="28"/>
              <w:lang w:val="en-US"/>
            </w:rPr>
            <w:t>Anderson</w:t>
          </w:r>
        </w:smartTag>
      </w:smartTag>
      <w:r w:rsidRPr="00002A10">
        <w:rPr>
          <w:rFonts w:ascii="Times New Roman" w:eastAsia="Times New Roman" w:hAnsi="Times New Roman" w:cs="Times New Roman"/>
          <w:sz w:val="28"/>
          <w:szCs w:val="28"/>
          <w:lang w:val="en-US"/>
        </w:rPr>
        <w:t xml:space="preserve"> et al]. — </w:t>
      </w:r>
      <w:smartTag w:uri="urn:schemas-microsoft-com:office:smarttags" w:element="City">
        <w:smartTag w:uri="urn:schemas-microsoft-com:office:smarttags" w:element="place">
          <w:r w:rsidRPr="00002A10">
            <w:rPr>
              <w:rFonts w:ascii="Times New Roman" w:eastAsia="Times New Roman" w:hAnsi="Times New Roman" w:cs="Times New Roman"/>
              <w:sz w:val="28"/>
              <w:szCs w:val="28"/>
              <w:lang w:val="en-US"/>
            </w:rPr>
            <w:t>Boston</w:t>
          </w:r>
        </w:smartTag>
      </w:smartTag>
      <w:r w:rsidRPr="00002A10">
        <w:rPr>
          <w:rFonts w:ascii="Times New Roman" w:eastAsia="Times New Roman" w:hAnsi="Times New Roman" w:cs="Times New Roman"/>
          <w:sz w:val="28"/>
          <w:szCs w:val="28"/>
          <w:lang w:val="en-US"/>
        </w:rPr>
        <w:t>: Elsevier, 2006. – 612 p.</w:t>
      </w:r>
    </w:p>
    <w:p w:rsidR="00002A10" w:rsidRPr="00002A10" w:rsidRDefault="00002A10" w:rsidP="00002A10">
      <w:pPr>
        <w:numPr>
          <w:ilvl w:val="0"/>
          <w:numId w:val="9"/>
        </w:numPr>
        <w:autoSpaceDE w:val="0"/>
        <w:autoSpaceDN w:val="0"/>
        <w:adjustRightInd w:val="0"/>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 xml:space="preserve">Radford A. Linguistics: An Introduction / Andrew Radford, Martin Atkinson, David Britain, Harald </w:t>
      </w:r>
      <w:proofErr w:type="spellStart"/>
      <w:r w:rsidRPr="00002A10">
        <w:rPr>
          <w:rFonts w:ascii="Times New Roman" w:eastAsia="Times New Roman" w:hAnsi="Times New Roman" w:cs="Times New Roman"/>
          <w:sz w:val="28"/>
          <w:szCs w:val="28"/>
          <w:lang w:val="en-US"/>
        </w:rPr>
        <w:t>Clahsen</w:t>
      </w:r>
      <w:proofErr w:type="spellEnd"/>
      <w:r w:rsidRPr="00002A10">
        <w:rPr>
          <w:rFonts w:ascii="Times New Roman" w:eastAsia="Times New Roman" w:hAnsi="Times New Roman" w:cs="Times New Roman"/>
          <w:sz w:val="28"/>
          <w:szCs w:val="28"/>
          <w:lang w:val="en-US"/>
        </w:rPr>
        <w:t xml:space="preserve"> and Andrew Spencer – 2</w:t>
      </w:r>
      <w:r w:rsidRPr="00002A10">
        <w:rPr>
          <w:rFonts w:ascii="Times New Roman" w:eastAsia="Times New Roman" w:hAnsi="Times New Roman" w:cs="Times New Roman"/>
          <w:sz w:val="28"/>
          <w:szCs w:val="28"/>
          <w:vertAlign w:val="superscript"/>
          <w:lang w:val="en-US"/>
        </w:rPr>
        <w:t>nd</w:t>
      </w:r>
      <w:r w:rsidRPr="00002A10">
        <w:rPr>
          <w:rFonts w:ascii="Times New Roman" w:eastAsia="Times New Roman" w:hAnsi="Times New Roman" w:cs="Times New Roman"/>
          <w:sz w:val="28"/>
          <w:szCs w:val="28"/>
          <w:lang w:val="en-US"/>
        </w:rPr>
        <w:t xml:space="preserve"> ed. – Cambridge etc.: </w:t>
      </w:r>
      <w:smartTag w:uri="urn:schemas-microsoft-com:office:smarttags" w:element="place">
        <w:smartTag w:uri="urn:schemas-microsoft-com:office:smarttags" w:element="PlaceName">
          <w:r w:rsidRPr="00002A10">
            <w:rPr>
              <w:rFonts w:ascii="Times New Roman" w:eastAsia="Times New Roman" w:hAnsi="Times New Roman" w:cs="Times New Roman"/>
              <w:sz w:val="28"/>
              <w:szCs w:val="28"/>
              <w:lang w:val="en-US"/>
            </w:rPr>
            <w:t>Cambridge</w:t>
          </w:r>
        </w:smartTag>
        <w:r w:rsidRPr="00002A10">
          <w:rPr>
            <w:rFonts w:ascii="Times New Roman" w:eastAsia="Times New Roman" w:hAnsi="Times New Roman" w:cs="Times New Roman"/>
            <w:sz w:val="28"/>
            <w:szCs w:val="28"/>
            <w:lang w:val="en-US"/>
          </w:rPr>
          <w:t xml:space="preserve"> </w:t>
        </w:r>
        <w:smartTag w:uri="urn:schemas-microsoft-com:office:smarttags" w:element="PlaceType">
          <w:r w:rsidRPr="00002A10">
            <w:rPr>
              <w:rFonts w:ascii="Times New Roman" w:eastAsia="Times New Roman" w:hAnsi="Times New Roman" w:cs="Times New Roman"/>
              <w:sz w:val="28"/>
              <w:szCs w:val="28"/>
              <w:lang w:val="en-US"/>
            </w:rPr>
            <w:t>University</w:t>
          </w:r>
        </w:smartTag>
      </w:smartTag>
      <w:r w:rsidRPr="00002A10">
        <w:rPr>
          <w:rFonts w:ascii="Times New Roman" w:eastAsia="Times New Roman" w:hAnsi="Times New Roman" w:cs="Times New Roman"/>
          <w:sz w:val="28"/>
          <w:szCs w:val="28"/>
          <w:lang w:val="en-US"/>
        </w:rPr>
        <w:t xml:space="preserve"> Press, 2009. – 433 p.</w:t>
      </w:r>
    </w:p>
    <w:p w:rsidR="00002A10" w:rsidRPr="00002A10" w:rsidRDefault="00002A10" w:rsidP="00002A10">
      <w:pPr>
        <w:numPr>
          <w:ilvl w:val="0"/>
          <w:numId w:val="9"/>
        </w:numPr>
        <w:spacing w:after="0" w:line="240" w:lineRule="auto"/>
        <w:jc w:val="both"/>
        <w:rPr>
          <w:rFonts w:ascii="Times New Roman" w:eastAsia="Times New Roman" w:hAnsi="Times New Roman" w:cs="Times New Roman"/>
          <w:sz w:val="28"/>
          <w:szCs w:val="28"/>
          <w:lang w:val="en-US"/>
        </w:rPr>
      </w:pPr>
      <w:r w:rsidRPr="00002A10">
        <w:rPr>
          <w:rFonts w:ascii="Times New Roman" w:eastAsia="Times New Roman" w:hAnsi="Times New Roman" w:cs="Times New Roman"/>
          <w:sz w:val="28"/>
          <w:szCs w:val="28"/>
          <w:lang w:val="en-US"/>
        </w:rPr>
        <w:t>Trask R. Language and Linguistics: The Key Concepts / R.L. Trask. [</w:t>
      </w:r>
      <w:proofErr w:type="gramStart"/>
      <w:r w:rsidRPr="00002A10">
        <w:rPr>
          <w:rFonts w:ascii="Times New Roman" w:eastAsia="Times New Roman" w:hAnsi="Times New Roman" w:cs="Times New Roman"/>
          <w:sz w:val="28"/>
          <w:szCs w:val="28"/>
          <w:lang w:val="en-US"/>
        </w:rPr>
        <w:t>ed</w:t>
      </w:r>
      <w:proofErr w:type="gramEnd"/>
      <w:r w:rsidRPr="00002A10">
        <w:rPr>
          <w:rFonts w:ascii="Times New Roman" w:eastAsia="Times New Roman" w:hAnsi="Times New Roman" w:cs="Times New Roman"/>
          <w:sz w:val="28"/>
          <w:szCs w:val="28"/>
          <w:lang w:val="en-US"/>
        </w:rPr>
        <w:t xml:space="preserve">. by Peter </w:t>
      </w:r>
      <w:proofErr w:type="spellStart"/>
      <w:r w:rsidRPr="00002A10">
        <w:rPr>
          <w:rFonts w:ascii="Times New Roman" w:eastAsia="Times New Roman" w:hAnsi="Times New Roman" w:cs="Times New Roman"/>
          <w:sz w:val="28"/>
          <w:szCs w:val="28"/>
          <w:lang w:val="en-US"/>
        </w:rPr>
        <w:t>Stockwell</w:t>
      </w:r>
      <w:proofErr w:type="spellEnd"/>
      <w:r w:rsidRPr="00002A10">
        <w:rPr>
          <w:rFonts w:ascii="Times New Roman" w:eastAsia="Times New Roman" w:hAnsi="Times New Roman" w:cs="Times New Roman"/>
          <w:sz w:val="28"/>
          <w:szCs w:val="28"/>
          <w:lang w:val="en-US"/>
        </w:rPr>
        <w:t>]. – 2</w:t>
      </w:r>
      <w:r w:rsidRPr="00002A10">
        <w:rPr>
          <w:rFonts w:ascii="Times New Roman" w:eastAsia="Times New Roman" w:hAnsi="Times New Roman" w:cs="Times New Roman"/>
          <w:sz w:val="28"/>
          <w:szCs w:val="28"/>
          <w:vertAlign w:val="superscript"/>
          <w:lang w:val="en-US"/>
        </w:rPr>
        <w:t>nd</w:t>
      </w:r>
      <w:r w:rsidRPr="00002A10">
        <w:rPr>
          <w:rFonts w:ascii="Times New Roman" w:eastAsia="Times New Roman" w:hAnsi="Times New Roman" w:cs="Times New Roman"/>
          <w:sz w:val="28"/>
          <w:szCs w:val="28"/>
          <w:lang w:val="en-US"/>
        </w:rPr>
        <w:t xml:space="preserve"> ed. – </w:t>
      </w:r>
      <w:smartTag w:uri="urn:schemas-microsoft-com:office:smarttags" w:element="State">
        <w:smartTag w:uri="urn:schemas-microsoft-com:office:smarttags" w:element="place">
          <w:r w:rsidRPr="00002A10">
            <w:rPr>
              <w:rFonts w:ascii="Times New Roman" w:eastAsia="Times New Roman" w:hAnsi="Times New Roman" w:cs="Times New Roman"/>
              <w:sz w:val="28"/>
              <w:szCs w:val="28"/>
              <w:lang w:val="en-US"/>
            </w:rPr>
            <w:t>New York</w:t>
          </w:r>
        </w:smartTag>
      </w:smartTag>
      <w:r w:rsidRPr="00002A10">
        <w:rPr>
          <w:rFonts w:ascii="Times New Roman" w:eastAsia="Times New Roman" w:hAnsi="Times New Roman" w:cs="Times New Roman"/>
          <w:sz w:val="28"/>
          <w:szCs w:val="28"/>
          <w:lang w:val="en-US"/>
        </w:rPr>
        <w:t>: Routledge, 2007. – 367 p.</w:t>
      </w:r>
    </w:p>
    <w:p w:rsidR="00002A10" w:rsidRPr="00002A10" w:rsidRDefault="00002A10" w:rsidP="00002A10">
      <w:pPr>
        <w:spacing w:line="360" w:lineRule="auto"/>
        <w:jc w:val="both"/>
        <w:rPr>
          <w:rFonts w:ascii="Times New Roman" w:eastAsia="Times New Roman" w:hAnsi="Times New Roman" w:cs="Times New Roman"/>
          <w:sz w:val="28"/>
          <w:szCs w:val="28"/>
          <w:lang w:val="en-US"/>
        </w:rPr>
      </w:pPr>
    </w:p>
    <w:sectPr w:rsidR="00002A10" w:rsidRPr="00002A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F05"/>
    <w:multiLevelType w:val="hybridMultilevel"/>
    <w:tmpl w:val="B67C4FCC"/>
    <w:lvl w:ilvl="0" w:tplc="8B38650A">
      <w:start w:val="8"/>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
    <w:nsid w:val="1A9A32A0"/>
    <w:multiLevelType w:val="hybridMultilevel"/>
    <w:tmpl w:val="BD7E0126"/>
    <w:lvl w:ilvl="0" w:tplc="7D583BF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B88705E"/>
    <w:multiLevelType w:val="hybridMultilevel"/>
    <w:tmpl w:val="A81809D8"/>
    <w:lvl w:ilvl="0" w:tplc="269CA090">
      <w:start w:val="1"/>
      <w:numFmt w:val="decimal"/>
      <w:lvlText w:val="%1."/>
      <w:lvlJc w:val="left"/>
      <w:pPr>
        <w:tabs>
          <w:tab w:val="num" w:pos="360"/>
        </w:tabs>
        <w:ind w:left="360" w:hanging="360"/>
      </w:pPr>
      <w:rPr>
        <w:rFonts w:hint="default"/>
        <w:color w:val="auto"/>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
    <w:nsid w:val="1CA35E56"/>
    <w:multiLevelType w:val="hybridMultilevel"/>
    <w:tmpl w:val="6478D5A6"/>
    <w:lvl w:ilvl="0" w:tplc="0422000F">
      <w:start w:val="1"/>
      <w:numFmt w:val="decimal"/>
      <w:lvlText w:val="%1."/>
      <w:lvlJc w:val="left"/>
      <w:pPr>
        <w:tabs>
          <w:tab w:val="num" w:pos="1080"/>
        </w:tabs>
        <w:ind w:left="1080" w:hanging="360"/>
      </w:p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4">
    <w:nsid w:val="3CB06137"/>
    <w:multiLevelType w:val="hybridMultilevel"/>
    <w:tmpl w:val="6EE851F8"/>
    <w:lvl w:ilvl="0" w:tplc="F5AA4426">
      <w:numFmt w:val="bullet"/>
      <w:lvlText w:val="–"/>
      <w:lvlJc w:val="left"/>
      <w:pPr>
        <w:tabs>
          <w:tab w:val="num" w:pos="360"/>
        </w:tabs>
        <w:ind w:left="360" w:hanging="360"/>
      </w:pPr>
      <w:rPr>
        <w:rFonts w:ascii="Times New Roman" w:eastAsia="Times New Roman" w:hAnsi="Times New Roman" w:cs="Times New Roman" w:hint="default"/>
        <w:sz w:val="28"/>
        <w:szCs w:val="28"/>
      </w:rPr>
    </w:lvl>
    <w:lvl w:ilvl="1" w:tplc="04220003" w:tentative="1">
      <w:start w:val="1"/>
      <w:numFmt w:val="bullet"/>
      <w:lvlText w:val="o"/>
      <w:lvlJc w:val="left"/>
      <w:pPr>
        <w:tabs>
          <w:tab w:val="num" w:pos="1080"/>
        </w:tabs>
        <w:ind w:left="1080" w:hanging="360"/>
      </w:pPr>
      <w:rPr>
        <w:rFonts w:ascii="Courier New" w:hAnsi="Courier New" w:cs="Courier New" w:hint="default"/>
      </w:rPr>
    </w:lvl>
    <w:lvl w:ilvl="2" w:tplc="04220005" w:tentative="1">
      <w:start w:val="1"/>
      <w:numFmt w:val="bullet"/>
      <w:lvlText w:val=""/>
      <w:lvlJc w:val="left"/>
      <w:pPr>
        <w:tabs>
          <w:tab w:val="num" w:pos="1800"/>
        </w:tabs>
        <w:ind w:left="1800" w:hanging="360"/>
      </w:pPr>
      <w:rPr>
        <w:rFonts w:ascii="Wingdings" w:hAnsi="Wingdings" w:hint="default"/>
      </w:rPr>
    </w:lvl>
    <w:lvl w:ilvl="3" w:tplc="04220001" w:tentative="1">
      <w:start w:val="1"/>
      <w:numFmt w:val="bullet"/>
      <w:lvlText w:val=""/>
      <w:lvlJc w:val="left"/>
      <w:pPr>
        <w:tabs>
          <w:tab w:val="num" w:pos="2520"/>
        </w:tabs>
        <w:ind w:left="2520" w:hanging="360"/>
      </w:pPr>
      <w:rPr>
        <w:rFonts w:ascii="Symbol" w:hAnsi="Symbol" w:hint="default"/>
      </w:rPr>
    </w:lvl>
    <w:lvl w:ilvl="4" w:tplc="04220003" w:tentative="1">
      <w:start w:val="1"/>
      <w:numFmt w:val="bullet"/>
      <w:lvlText w:val="o"/>
      <w:lvlJc w:val="left"/>
      <w:pPr>
        <w:tabs>
          <w:tab w:val="num" w:pos="3240"/>
        </w:tabs>
        <w:ind w:left="3240" w:hanging="360"/>
      </w:pPr>
      <w:rPr>
        <w:rFonts w:ascii="Courier New" w:hAnsi="Courier New" w:cs="Courier New" w:hint="default"/>
      </w:rPr>
    </w:lvl>
    <w:lvl w:ilvl="5" w:tplc="04220005" w:tentative="1">
      <w:start w:val="1"/>
      <w:numFmt w:val="bullet"/>
      <w:lvlText w:val=""/>
      <w:lvlJc w:val="left"/>
      <w:pPr>
        <w:tabs>
          <w:tab w:val="num" w:pos="3960"/>
        </w:tabs>
        <w:ind w:left="3960" w:hanging="360"/>
      </w:pPr>
      <w:rPr>
        <w:rFonts w:ascii="Wingdings" w:hAnsi="Wingdings" w:hint="default"/>
      </w:rPr>
    </w:lvl>
    <w:lvl w:ilvl="6" w:tplc="04220001" w:tentative="1">
      <w:start w:val="1"/>
      <w:numFmt w:val="bullet"/>
      <w:lvlText w:val=""/>
      <w:lvlJc w:val="left"/>
      <w:pPr>
        <w:tabs>
          <w:tab w:val="num" w:pos="4680"/>
        </w:tabs>
        <w:ind w:left="4680" w:hanging="360"/>
      </w:pPr>
      <w:rPr>
        <w:rFonts w:ascii="Symbol" w:hAnsi="Symbol" w:hint="default"/>
      </w:rPr>
    </w:lvl>
    <w:lvl w:ilvl="7" w:tplc="04220003" w:tentative="1">
      <w:start w:val="1"/>
      <w:numFmt w:val="bullet"/>
      <w:lvlText w:val="o"/>
      <w:lvlJc w:val="left"/>
      <w:pPr>
        <w:tabs>
          <w:tab w:val="num" w:pos="5400"/>
        </w:tabs>
        <w:ind w:left="5400" w:hanging="360"/>
      </w:pPr>
      <w:rPr>
        <w:rFonts w:ascii="Courier New" w:hAnsi="Courier New" w:cs="Courier New" w:hint="default"/>
      </w:rPr>
    </w:lvl>
    <w:lvl w:ilvl="8" w:tplc="04220005" w:tentative="1">
      <w:start w:val="1"/>
      <w:numFmt w:val="bullet"/>
      <w:lvlText w:val=""/>
      <w:lvlJc w:val="left"/>
      <w:pPr>
        <w:tabs>
          <w:tab w:val="num" w:pos="6120"/>
        </w:tabs>
        <w:ind w:left="6120" w:hanging="360"/>
      </w:pPr>
      <w:rPr>
        <w:rFonts w:ascii="Wingdings" w:hAnsi="Wingdings" w:hint="default"/>
      </w:rPr>
    </w:lvl>
  </w:abstractNum>
  <w:abstractNum w:abstractNumId="5">
    <w:nsid w:val="4BF12816"/>
    <w:multiLevelType w:val="multilevel"/>
    <w:tmpl w:val="0CAEF2DA"/>
    <w:lvl w:ilvl="0">
      <w:start w:val="3"/>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900"/>
        </w:tabs>
        <w:ind w:left="900" w:hanging="360"/>
      </w:pPr>
      <w:rPr>
        <w:rFonts w:cs="Times New Roman" w:hint="default"/>
        <w:sz w:val="24"/>
      </w:rPr>
    </w:lvl>
    <w:lvl w:ilvl="2">
      <w:start w:val="1"/>
      <w:numFmt w:val="decimal"/>
      <w:lvlText w:val="%1.%2.%3."/>
      <w:lvlJc w:val="left"/>
      <w:pPr>
        <w:tabs>
          <w:tab w:val="num" w:pos="1800"/>
        </w:tabs>
        <w:ind w:left="1800" w:hanging="720"/>
      </w:pPr>
      <w:rPr>
        <w:rFonts w:cs="Times New Roman" w:hint="default"/>
        <w:sz w:val="24"/>
      </w:rPr>
    </w:lvl>
    <w:lvl w:ilvl="3">
      <w:start w:val="1"/>
      <w:numFmt w:val="decimal"/>
      <w:lvlText w:val="%1.%2.%3.%4."/>
      <w:lvlJc w:val="left"/>
      <w:pPr>
        <w:tabs>
          <w:tab w:val="num" w:pos="2340"/>
        </w:tabs>
        <w:ind w:left="2340" w:hanging="720"/>
      </w:pPr>
      <w:rPr>
        <w:rFonts w:cs="Times New Roman" w:hint="default"/>
        <w:sz w:val="24"/>
      </w:rPr>
    </w:lvl>
    <w:lvl w:ilvl="4">
      <w:start w:val="1"/>
      <w:numFmt w:val="decimal"/>
      <w:lvlText w:val="%1.%2.%3.%4.%5."/>
      <w:lvlJc w:val="left"/>
      <w:pPr>
        <w:tabs>
          <w:tab w:val="num" w:pos="3240"/>
        </w:tabs>
        <w:ind w:left="3240" w:hanging="1080"/>
      </w:pPr>
      <w:rPr>
        <w:rFonts w:cs="Times New Roman" w:hint="default"/>
        <w:sz w:val="24"/>
      </w:rPr>
    </w:lvl>
    <w:lvl w:ilvl="5">
      <w:start w:val="1"/>
      <w:numFmt w:val="decimal"/>
      <w:lvlText w:val="%1.%2.%3.%4.%5.%6."/>
      <w:lvlJc w:val="left"/>
      <w:pPr>
        <w:tabs>
          <w:tab w:val="num" w:pos="3780"/>
        </w:tabs>
        <w:ind w:left="3780" w:hanging="1080"/>
      </w:pPr>
      <w:rPr>
        <w:rFonts w:cs="Times New Roman" w:hint="default"/>
        <w:sz w:val="24"/>
      </w:rPr>
    </w:lvl>
    <w:lvl w:ilvl="6">
      <w:start w:val="1"/>
      <w:numFmt w:val="decimal"/>
      <w:lvlText w:val="%1.%2.%3.%4.%5.%6.%7."/>
      <w:lvlJc w:val="left"/>
      <w:pPr>
        <w:tabs>
          <w:tab w:val="num" w:pos="4680"/>
        </w:tabs>
        <w:ind w:left="4680" w:hanging="1440"/>
      </w:pPr>
      <w:rPr>
        <w:rFonts w:cs="Times New Roman" w:hint="default"/>
        <w:sz w:val="24"/>
      </w:rPr>
    </w:lvl>
    <w:lvl w:ilvl="7">
      <w:start w:val="1"/>
      <w:numFmt w:val="decimal"/>
      <w:lvlText w:val="%1.%2.%3.%4.%5.%6.%7.%8."/>
      <w:lvlJc w:val="left"/>
      <w:pPr>
        <w:tabs>
          <w:tab w:val="num" w:pos="5220"/>
        </w:tabs>
        <w:ind w:left="5220" w:hanging="1440"/>
      </w:pPr>
      <w:rPr>
        <w:rFonts w:cs="Times New Roman" w:hint="default"/>
        <w:sz w:val="24"/>
      </w:rPr>
    </w:lvl>
    <w:lvl w:ilvl="8">
      <w:start w:val="1"/>
      <w:numFmt w:val="decimal"/>
      <w:lvlText w:val="%1.%2.%3.%4.%5.%6.%7.%8.%9."/>
      <w:lvlJc w:val="left"/>
      <w:pPr>
        <w:tabs>
          <w:tab w:val="num" w:pos="6120"/>
        </w:tabs>
        <w:ind w:left="6120" w:hanging="1800"/>
      </w:pPr>
      <w:rPr>
        <w:rFonts w:cs="Times New Roman" w:hint="default"/>
        <w:sz w:val="24"/>
      </w:rPr>
    </w:lvl>
  </w:abstractNum>
  <w:abstractNum w:abstractNumId="6">
    <w:nsid w:val="680F6778"/>
    <w:multiLevelType w:val="hybridMultilevel"/>
    <w:tmpl w:val="70108E78"/>
    <w:lvl w:ilvl="0" w:tplc="0C09000F">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
    <w:nsid w:val="68A714CA"/>
    <w:multiLevelType w:val="hybridMultilevel"/>
    <w:tmpl w:val="76447A44"/>
    <w:lvl w:ilvl="0" w:tplc="FD9A8374">
      <w:numFmt w:val="bullet"/>
      <w:lvlText w:val="–"/>
      <w:lvlJc w:val="left"/>
      <w:pPr>
        <w:tabs>
          <w:tab w:val="num" w:pos="720"/>
        </w:tabs>
        <w:ind w:left="720" w:hanging="360"/>
      </w:pPr>
      <w:rPr>
        <w:rFonts w:ascii="Times New Roman" w:eastAsia="Calibri" w:hAnsi="Times New Roman" w:cs="Times New Roman"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8">
    <w:nsid w:val="70C50D84"/>
    <w:multiLevelType w:val="hybridMultilevel"/>
    <w:tmpl w:val="165C4C44"/>
    <w:lvl w:ilvl="0" w:tplc="325C4ED4">
      <w:start w:val="1"/>
      <w:numFmt w:val="decimal"/>
      <w:lvlText w:val="%1."/>
      <w:lvlJc w:val="left"/>
      <w:pPr>
        <w:ind w:left="502" w:hanging="360"/>
      </w:pPr>
      <w:rPr>
        <w:rFonts w:cs="Times New Roman" w:hint="default"/>
        <w:b/>
        <w:bCs/>
        <w:i w:val="0"/>
        <w:iCs/>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
    <w:nsid w:val="76572BB7"/>
    <w:multiLevelType w:val="hybridMultilevel"/>
    <w:tmpl w:val="4EFA430A"/>
    <w:lvl w:ilvl="0" w:tplc="B858883E">
      <w:start w:val="5"/>
      <w:numFmt w:val="bullet"/>
      <w:lvlText w:val="–"/>
      <w:lvlJc w:val="left"/>
      <w:pPr>
        <w:tabs>
          <w:tab w:val="num" w:pos="1547"/>
        </w:tabs>
        <w:ind w:left="1547" w:hanging="980"/>
      </w:pPr>
      <w:rPr>
        <w:rFonts w:ascii="Times New Roman" w:eastAsia="Calibri"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10">
    <w:nsid w:val="76723EB6"/>
    <w:multiLevelType w:val="multilevel"/>
    <w:tmpl w:val="96DA9A0C"/>
    <w:lvl w:ilvl="0">
      <w:start w:val="7"/>
      <w:numFmt w:val="decimal"/>
      <w:lvlText w:val="%1."/>
      <w:lvlJc w:val="left"/>
      <w:pPr>
        <w:ind w:left="928" w:hanging="360"/>
      </w:pPr>
      <w:rPr>
        <w:rFonts w:cs="Times New Roman" w:hint="default"/>
        <w:b/>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11">
    <w:nsid w:val="7C05279C"/>
    <w:multiLevelType w:val="hybridMultilevel"/>
    <w:tmpl w:val="AA668DF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nsid w:val="7C5818F5"/>
    <w:multiLevelType w:val="hybridMultilevel"/>
    <w:tmpl w:val="E022F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EDC015A"/>
    <w:multiLevelType w:val="hybridMultilevel"/>
    <w:tmpl w:val="FDA8D196"/>
    <w:lvl w:ilvl="0" w:tplc="1938C090">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5"/>
  </w:num>
  <w:num w:numId="5">
    <w:abstractNumId w:val="13"/>
  </w:num>
  <w:num w:numId="6">
    <w:abstractNumId w:val="10"/>
  </w:num>
  <w:num w:numId="7">
    <w:abstractNumId w:val="11"/>
  </w:num>
  <w:num w:numId="8">
    <w:abstractNumId w:val="2"/>
  </w:num>
  <w:num w:numId="9">
    <w:abstractNumId w:val="6"/>
  </w:num>
  <w:num w:numId="10">
    <w:abstractNumId w:val="9"/>
  </w:num>
  <w:num w:numId="11">
    <w:abstractNumId w:val="7"/>
  </w:num>
  <w:num w:numId="12">
    <w:abstractNumId w:val="4"/>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DF1"/>
    <w:rsid w:val="000003BD"/>
    <w:rsid w:val="00002A10"/>
    <w:rsid w:val="000311C9"/>
    <w:rsid w:val="0004139C"/>
    <w:rsid w:val="000A66FA"/>
    <w:rsid w:val="000B7F1D"/>
    <w:rsid w:val="000E085E"/>
    <w:rsid w:val="001A7962"/>
    <w:rsid w:val="001B43DF"/>
    <w:rsid w:val="002075D9"/>
    <w:rsid w:val="002100B9"/>
    <w:rsid w:val="00241DF1"/>
    <w:rsid w:val="003533B8"/>
    <w:rsid w:val="00375954"/>
    <w:rsid w:val="0040380C"/>
    <w:rsid w:val="00412F28"/>
    <w:rsid w:val="00451483"/>
    <w:rsid w:val="005147D0"/>
    <w:rsid w:val="0052046E"/>
    <w:rsid w:val="005656C0"/>
    <w:rsid w:val="0057789C"/>
    <w:rsid w:val="00592F7D"/>
    <w:rsid w:val="00615F8D"/>
    <w:rsid w:val="006A3326"/>
    <w:rsid w:val="006B2665"/>
    <w:rsid w:val="007206C2"/>
    <w:rsid w:val="00787548"/>
    <w:rsid w:val="007D2896"/>
    <w:rsid w:val="007E2C19"/>
    <w:rsid w:val="00880599"/>
    <w:rsid w:val="008F381A"/>
    <w:rsid w:val="00946E4D"/>
    <w:rsid w:val="009C0678"/>
    <w:rsid w:val="00A75B69"/>
    <w:rsid w:val="00AC5F98"/>
    <w:rsid w:val="00AF2FF7"/>
    <w:rsid w:val="00BA6F6F"/>
    <w:rsid w:val="00D24F3B"/>
    <w:rsid w:val="00DB695C"/>
    <w:rsid w:val="00DD6A62"/>
    <w:rsid w:val="00E24D4A"/>
    <w:rsid w:val="00E72DF1"/>
    <w:rsid w:val="00EA669E"/>
    <w:rsid w:val="00EC6BFF"/>
    <w:rsid w:val="00ED1853"/>
    <w:rsid w:val="00ED5640"/>
    <w:rsid w:val="00FB5A90"/>
    <w:rsid w:val="00FE26CD"/>
    <w:rsid w:val="00FE54F1"/>
    <w:rsid w:val="00FE76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C19"/>
    <w:pPr>
      <w:spacing w:after="0" w:line="240" w:lineRule="auto"/>
    </w:pPr>
  </w:style>
  <w:style w:type="numbering" w:customStyle="1" w:styleId="1">
    <w:name w:val="Нет списка1"/>
    <w:next w:val="a2"/>
    <w:semiHidden/>
    <w:rsid w:val="00002A10"/>
  </w:style>
  <w:style w:type="paragraph" w:customStyle="1" w:styleId="10">
    <w:name w:val="Абзац списка1"/>
    <w:basedOn w:val="a"/>
    <w:rsid w:val="00002A10"/>
    <w:pPr>
      <w:ind w:left="720"/>
    </w:pPr>
    <w:rPr>
      <w:rFonts w:ascii="Calibri" w:eastAsia="Times New Roman" w:hAnsi="Calibri" w:cs="Times New Roman"/>
    </w:rPr>
  </w:style>
  <w:style w:type="paragraph" w:styleId="a4">
    <w:name w:val="Body Text"/>
    <w:basedOn w:val="a"/>
    <w:link w:val="a5"/>
    <w:rsid w:val="00002A10"/>
    <w:pPr>
      <w:suppressAutoHyphens/>
      <w:spacing w:after="140" w:line="288" w:lineRule="auto"/>
    </w:pPr>
    <w:rPr>
      <w:rFonts w:ascii="Times New Roman" w:eastAsia="Calibri" w:hAnsi="Times New Roman" w:cs="Times New Roman"/>
      <w:sz w:val="20"/>
      <w:szCs w:val="20"/>
      <w:lang w:val="en-US" w:eastAsia="zh-CN" w:bidi="hi-IN"/>
    </w:rPr>
  </w:style>
  <w:style w:type="character" w:customStyle="1" w:styleId="a5">
    <w:name w:val="Основной текст Знак"/>
    <w:basedOn w:val="a0"/>
    <w:link w:val="a4"/>
    <w:rsid w:val="00002A10"/>
    <w:rPr>
      <w:rFonts w:ascii="Times New Roman" w:eastAsia="Calibri" w:hAnsi="Times New Roman" w:cs="Times New Roman"/>
      <w:sz w:val="20"/>
      <w:szCs w:val="20"/>
      <w:lang w:val="en-US" w:eastAsia="zh-CN" w:bidi="hi-IN"/>
    </w:rPr>
  </w:style>
  <w:style w:type="paragraph" w:customStyle="1" w:styleId="Default">
    <w:name w:val="Default"/>
    <w:rsid w:val="00002A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Абзац списку1"/>
    <w:basedOn w:val="a"/>
    <w:rsid w:val="00002A10"/>
    <w:pPr>
      <w:ind w:left="720"/>
    </w:pPr>
    <w:rPr>
      <w:rFonts w:ascii="Calibri" w:eastAsia="Calibri" w:hAnsi="Calibri" w:cs="Times New Roman"/>
    </w:rPr>
  </w:style>
  <w:style w:type="character" w:customStyle="1" w:styleId="rvts0">
    <w:name w:val="rvts0"/>
    <w:uiPriority w:val="99"/>
    <w:rsid w:val="00002A10"/>
  </w:style>
  <w:style w:type="paragraph" w:customStyle="1" w:styleId="a6">
    <w:name w:val="Содержимое таблицы"/>
    <w:basedOn w:val="a"/>
    <w:rsid w:val="00002A10"/>
    <w:pPr>
      <w:suppressLineNumbers/>
      <w:suppressAutoHyphens/>
      <w:spacing w:after="0" w:line="240" w:lineRule="auto"/>
    </w:pPr>
    <w:rPr>
      <w:rFonts w:ascii="Times New Roman" w:eastAsia="Calibri" w:hAnsi="Times New Roman" w:cs="Times New Roman"/>
      <w:sz w:val="20"/>
      <w:szCs w:val="20"/>
      <w:lang w:val="en-US" w:eastAsia="zh-CN" w:bidi="hi-IN"/>
    </w:rPr>
  </w:style>
  <w:style w:type="character" w:styleId="a7">
    <w:name w:val="Emphasis"/>
    <w:qFormat/>
    <w:rsid w:val="00002A10"/>
    <w:rPr>
      <w:rFonts w:cs="Times New Roman"/>
      <w:i/>
      <w:iCs/>
    </w:rPr>
  </w:style>
  <w:style w:type="paragraph" w:customStyle="1" w:styleId="a8">
    <w:name w:val="Знак Знак Знак Знак Знак Знак Знак"/>
    <w:basedOn w:val="a"/>
    <w:next w:val="a"/>
    <w:rsid w:val="00002A10"/>
    <w:pPr>
      <w:spacing w:after="160" w:line="240" w:lineRule="exact"/>
    </w:pPr>
    <w:rPr>
      <w:rFonts w:ascii="Tahoma" w:eastAsia="Times New Roman" w:hAnsi="Tahoma" w:cs="Times New Roman"/>
      <w:sz w:val="24"/>
      <w:szCs w:val="20"/>
      <w:lang w:val="en-GB"/>
    </w:rPr>
  </w:style>
  <w:style w:type="paragraph" w:styleId="2">
    <w:name w:val="Body Text 2"/>
    <w:basedOn w:val="a"/>
    <w:link w:val="20"/>
    <w:rsid w:val="00002A10"/>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002A10"/>
    <w:rPr>
      <w:rFonts w:ascii="Calibri" w:eastAsia="Times New Roman" w:hAnsi="Calibri" w:cs="Times New Roman"/>
    </w:rPr>
  </w:style>
  <w:style w:type="paragraph" w:styleId="a9">
    <w:name w:val="List Paragraph"/>
    <w:basedOn w:val="a"/>
    <w:link w:val="aa"/>
    <w:uiPriority w:val="99"/>
    <w:qFormat/>
    <w:rsid w:val="00DD6A62"/>
    <w:pPr>
      <w:ind w:left="720"/>
      <w:contextualSpacing/>
    </w:pPr>
  </w:style>
  <w:style w:type="paragraph" w:customStyle="1" w:styleId="12">
    <w:name w:val="Без інтервалів1"/>
    <w:uiPriority w:val="99"/>
    <w:rsid w:val="00787548"/>
    <w:pPr>
      <w:spacing w:after="0" w:line="240" w:lineRule="auto"/>
    </w:pPr>
    <w:rPr>
      <w:rFonts w:ascii="Calibri" w:eastAsia="Times New Roman" w:hAnsi="Calibri" w:cs="Times New Roman"/>
    </w:rPr>
  </w:style>
  <w:style w:type="character" w:customStyle="1" w:styleId="aa">
    <w:name w:val="Абзац списка Знак"/>
    <w:link w:val="a9"/>
    <w:uiPriority w:val="99"/>
    <w:locked/>
    <w:rsid w:val="00787548"/>
  </w:style>
  <w:style w:type="paragraph" w:styleId="ab">
    <w:name w:val="Balloon Text"/>
    <w:basedOn w:val="a"/>
    <w:link w:val="ac"/>
    <w:uiPriority w:val="99"/>
    <w:semiHidden/>
    <w:unhideWhenUsed/>
    <w:rsid w:val="00ED564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56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2C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E2C19"/>
    <w:pPr>
      <w:spacing w:after="0" w:line="240" w:lineRule="auto"/>
    </w:pPr>
  </w:style>
  <w:style w:type="numbering" w:customStyle="1" w:styleId="1">
    <w:name w:val="Нет списка1"/>
    <w:next w:val="a2"/>
    <w:semiHidden/>
    <w:rsid w:val="00002A10"/>
  </w:style>
  <w:style w:type="paragraph" w:customStyle="1" w:styleId="10">
    <w:name w:val="Абзац списка1"/>
    <w:basedOn w:val="a"/>
    <w:rsid w:val="00002A10"/>
    <w:pPr>
      <w:ind w:left="720"/>
    </w:pPr>
    <w:rPr>
      <w:rFonts w:ascii="Calibri" w:eastAsia="Times New Roman" w:hAnsi="Calibri" w:cs="Times New Roman"/>
    </w:rPr>
  </w:style>
  <w:style w:type="paragraph" w:styleId="a4">
    <w:name w:val="Body Text"/>
    <w:basedOn w:val="a"/>
    <w:link w:val="a5"/>
    <w:rsid w:val="00002A10"/>
    <w:pPr>
      <w:suppressAutoHyphens/>
      <w:spacing w:after="140" w:line="288" w:lineRule="auto"/>
    </w:pPr>
    <w:rPr>
      <w:rFonts w:ascii="Times New Roman" w:eastAsia="Calibri" w:hAnsi="Times New Roman" w:cs="Times New Roman"/>
      <w:sz w:val="20"/>
      <w:szCs w:val="20"/>
      <w:lang w:val="en-US" w:eastAsia="zh-CN" w:bidi="hi-IN"/>
    </w:rPr>
  </w:style>
  <w:style w:type="character" w:customStyle="1" w:styleId="a5">
    <w:name w:val="Основной текст Знак"/>
    <w:basedOn w:val="a0"/>
    <w:link w:val="a4"/>
    <w:rsid w:val="00002A10"/>
    <w:rPr>
      <w:rFonts w:ascii="Times New Roman" w:eastAsia="Calibri" w:hAnsi="Times New Roman" w:cs="Times New Roman"/>
      <w:sz w:val="20"/>
      <w:szCs w:val="20"/>
      <w:lang w:val="en-US" w:eastAsia="zh-CN" w:bidi="hi-IN"/>
    </w:rPr>
  </w:style>
  <w:style w:type="paragraph" w:customStyle="1" w:styleId="Default">
    <w:name w:val="Default"/>
    <w:rsid w:val="00002A10"/>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
    <w:name w:val="Абзац списку1"/>
    <w:basedOn w:val="a"/>
    <w:rsid w:val="00002A10"/>
    <w:pPr>
      <w:ind w:left="720"/>
    </w:pPr>
    <w:rPr>
      <w:rFonts w:ascii="Calibri" w:eastAsia="Calibri" w:hAnsi="Calibri" w:cs="Times New Roman"/>
    </w:rPr>
  </w:style>
  <w:style w:type="character" w:customStyle="1" w:styleId="rvts0">
    <w:name w:val="rvts0"/>
    <w:uiPriority w:val="99"/>
    <w:rsid w:val="00002A10"/>
  </w:style>
  <w:style w:type="paragraph" w:customStyle="1" w:styleId="a6">
    <w:name w:val="Содержимое таблицы"/>
    <w:basedOn w:val="a"/>
    <w:rsid w:val="00002A10"/>
    <w:pPr>
      <w:suppressLineNumbers/>
      <w:suppressAutoHyphens/>
      <w:spacing w:after="0" w:line="240" w:lineRule="auto"/>
    </w:pPr>
    <w:rPr>
      <w:rFonts w:ascii="Times New Roman" w:eastAsia="Calibri" w:hAnsi="Times New Roman" w:cs="Times New Roman"/>
      <w:sz w:val="20"/>
      <w:szCs w:val="20"/>
      <w:lang w:val="en-US" w:eastAsia="zh-CN" w:bidi="hi-IN"/>
    </w:rPr>
  </w:style>
  <w:style w:type="character" w:styleId="a7">
    <w:name w:val="Emphasis"/>
    <w:qFormat/>
    <w:rsid w:val="00002A10"/>
    <w:rPr>
      <w:rFonts w:cs="Times New Roman"/>
      <w:i/>
      <w:iCs/>
    </w:rPr>
  </w:style>
  <w:style w:type="paragraph" w:customStyle="1" w:styleId="a8">
    <w:name w:val="Знак Знак Знак Знак Знак Знак Знак"/>
    <w:basedOn w:val="a"/>
    <w:next w:val="a"/>
    <w:rsid w:val="00002A10"/>
    <w:pPr>
      <w:spacing w:after="160" w:line="240" w:lineRule="exact"/>
    </w:pPr>
    <w:rPr>
      <w:rFonts w:ascii="Tahoma" w:eastAsia="Times New Roman" w:hAnsi="Tahoma" w:cs="Times New Roman"/>
      <w:sz w:val="24"/>
      <w:szCs w:val="20"/>
      <w:lang w:val="en-GB"/>
    </w:rPr>
  </w:style>
  <w:style w:type="paragraph" w:styleId="2">
    <w:name w:val="Body Text 2"/>
    <w:basedOn w:val="a"/>
    <w:link w:val="20"/>
    <w:rsid w:val="00002A10"/>
    <w:pPr>
      <w:spacing w:after="120" w:line="480" w:lineRule="auto"/>
    </w:pPr>
    <w:rPr>
      <w:rFonts w:ascii="Calibri" w:eastAsia="Times New Roman" w:hAnsi="Calibri" w:cs="Times New Roman"/>
    </w:rPr>
  </w:style>
  <w:style w:type="character" w:customStyle="1" w:styleId="20">
    <w:name w:val="Основной текст 2 Знак"/>
    <w:basedOn w:val="a0"/>
    <w:link w:val="2"/>
    <w:rsid w:val="00002A10"/>
    <w:rPr>
      <w:rFonts w:ascii="Calibri" w:eastAsia="Times New Roman" w:hAnsi="Calibri" w:cs="Times New Roman"/>
    </w:rPr>
  </w:style>
  <w:style w:type="paragraph" w:styleId="a9">
    <w:name w:val="List Paragraph"/>
    <w:basedOn w:val="a"/>
    <w:link w:val="aa"/>
    <w:uiPriority w:val="99"/>
    <w:qFormat/>
    <w:rsid w:val="00DD6A62"/>
    <w:pPr>
      <w:ind w:left="720"/>
      <w:contextualSpacing/>
    </w:pPr>
  </w:style>
  <w:style w:type="paragraph" w:customStyle="1" w:styleId="12">
    <w:name w:val="Без інтервалів1"/>
    <w:uiPriority w:val="99"/>
    <w:rsid w:val="00787548"/>
    <w:pPr>
      <w:spacing w:after="0" w:line="240" w:lineRule="auto"/>
    </w:pPr>
    <w:rPr>
      <w:rFonts w:ascii="Calibri" w:eastAsia="Times New Roman" w:hAnsi="Calibri" w:cs="Times New Roman"/>
    </w:rPr>
  </w:style>
  <w:style w:type="character" w:customStyle="1" w:styleId="aa">
    <w:name w:val="Абзац списка Знак"/>
    <w:link w:val="a9"/>
    <w:uiPriority w:val="99"/>
    <w:locked/>
    <w:rsid w:val="00787548"/>
  </w:style>
  <w:style w:type="paragraph" w:styleId="ab">
    <w:name w:val="Balloon Text"/>
    <w:basedOn w:val="a"/>
    <w:link w:val="ac"/>
    <w:uiPriority w:val="99"/>
    <w:semiHidden/>
    <w:unhideWhenUsed/>
    <w:rsid w:val="00ED564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D56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4283</Words>
  <Characters>24418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Admin</cp:lastModifiedBy>
  <cp:revision>2</cp:revision>
  <dcterms:created xsi:type="dcterms:W3CDTF">2024-08-02T08:36:00Z</dcterms:created>
  <dcterms:modified xsi:type="dcterms:W3CDTF">2024-08-02T08:36:00Z</dcterms:modified>
</cp:coreProperties>
</file>