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216" w:tblpY="182"/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8493"/>
        <w:gridCol w:w="7"/>
      </w:tblGrid>
      <w:tr w:rsidR="00271010" w:rsidRPr="003A7DC7" w:rsidTr="00684418">
        <w:tc>
          <w:tcPr>
            <w:tcW w:w="11018" w:type="dxa"/>
            <w:gridSpan w:val="3"/>
            <w:shd w:val="clear" w:color="auto" w:fill="A6A6A6"/>
          </w:tcPr>
          <w:p w:rsidR="00271010" w:rsidRPr="00DC7802" w:rsidRDefault="00271010" w:rsidP="00F827D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proofErr w:type="spellStart"/>
            <w:r w:rsidRPr="00DC780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Силабус</w:t>
            </w:r>
            <w:proofErr w:type="spellEnd"/>
            <w:r w:rsidRPr="00DC780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навчальної дисципліни</w:t>
            </w:r>
          </w:p>
          <w:p w:rsidR="00271010" w:rsidRPr="00F827D1" w:rsidRDefault="00271010" w:rsidP="00C3062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DC780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«</w:t>
            </w:r>
            <w:r w:rsidR="00DC7802" w:rsidRPr="00DC7802">
              <w:rPr>
                <w:b/>
                <w:lang w:val="uk-UA"/>
              </w:rPr>
              <w:t xml:space="preserve">Німецькомовний медійний дискурс: </w:t>
            </w:r>
            <w:r w:rsidR="00C30629">
              <w:rPr>
                <w:b/>
                <w:lang w:val="uk-UA"/>
              </w:rPr>
              <w:t>перекладацький аспект</w:t>
            </w:r>
            <w:r w:rsidR="00B11FCE" w:rsidRPr="00DC7802">
              <w:rPr>
                <w:b/>
                <w:lang w:val="uk-UA"/>
              </w:rPr>
              <w:t xml:space="preserve"> </w:t>
            </w:r>
            <w:r w:rsidRPr="00DC780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»</w:t>
            </w:r>
          </w:p>
        </w:tc>
      </w:tr>
      <w:tr w:rsidR="00271010" w:rsidRPr="00F827D1" w:rsidTr="00684418">
        <w:tc>
          <w:tcPr>
            <w:tcW w:w="251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Напрям підготовки</w:t>
            </w:r>
          </w:p>
        </w:tc>
        <w:tc>
          <w:tcPr>
            <w:tcW w:w="8500" w:type="dxa"/>
            <w:gridSpan w:val="2"/>
          </w:tcPr>
          <w:p w:rsidR="00271010" w:rsidRPr="00FC1ACF" w:rsidRDefault="00DC7802" w:rsidP="00DC7802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C1AC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Бакалавр</w:t>
            </w:r>
          </w:p>
        </w:tc>
      </w:tr>
      <w:tr w:rsidR="00271010" w:rsidRPr="00F827D1" w:rsidTr="00684418">
        <w:tc>
          <w:tcPr>
            <w:tcW w:w="251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Галузь знань</w:t>
            </w:r>
          </w:p>
        </w:tc>
        <w:tc>
          <w:tcPr>
            <w:tcW w:w="8500" w:type="dxa"/>
            <w:gridSpan w:val="2"/>
          </w:tcPr>
          <w:p w:rsidR="00271010" w:rsidRPr="00FC1ACF" w:rsidRDefault="00FC1ACF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C1ACF">
              <w:rPr>
                <w:rFonts w:ascii="Times New Roman" w:hAnsi="Times New Roman" w:cs="Times New Roman"/>
                <w:b/>
                <w:bCs/>
                <w:lang w:val="uk-UA"/>
              </w:rPr>
              <w:t>03 Гуманітарні науки</w:t>
            </w:r>
          </w:p>
        </w:tc>
      </w:tr>
      <w:tr w:rsidR="00271010" w:rsidRPr="00F827D1" w:rsidTr="00684418">
        <w:tc>
          <w:tcPr>
            <w:tcW w:w="251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Спеціальність</w:t>
            </w:r>
          </w:p>
        </w:tc>
        <w:tc>
          <w:tcPr>
            <w:tcW w:w="8500" w:type="dxa"/>
            <w:gridSpan w:val="2"/>
          </w:tcPr>
          <w:p w:rsidR="00271010" w:rsidRPr="00FC1ACF" w:rsidRDefault="00FC1ACF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C1ACF">
              <w:rPr>
                <w:rFonts w:ascii="Times New Roman" w:hAnsi="Times New Roman" w:cs="Times New Roman"/>
                <w:b/>
                <w:bCs/>
                <w:lang w:val="uk-UA"/>
              </w:rPr>
              <w:t>035 Філологія</w:t>
            </w:r>
          </w:p>
        </w:tc>
      </w:tr>
      <w:tr w:rsidR="00271010" w:rsidRPr="003A7DC7" w:rsidTr="00684418">
        <w:tc>
          <w:tcPr>
            <w:tcW w:w="251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proofErr w:type="spellStart"/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Освітньо</w:t>
            </w:r>
            <w:proofErr w:type="spellEnd"/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-наукова програма</w:t>
            </w:r>
          </w:p>
        </w:tc>
        <w:tc>
          <w:tcPr>
            <w:tcW w:w="8500" w:type="dxa"/>
            <w:gridSpan w:val="2"/>
          </w:tcPr>
          <w:p w:rsidR="00FC1ACF" w:rsidRPr="00FC1ACF" w:rsidRDefault="00FC1ACF" w:rsidP="00FC1ACF">
            <w:pPr>
              <w:tabs>
                <w:tab w:val="left" w:pos="3969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C1AC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Англійська мова і література, друга іноземна мова, переклад</w:t>
            </w:r>
          </w:p>
          <w:p w:rsidR="00271010" w:rsidRPr="00FC1ACF" w:rsidRDefault="00271010" w:rsidP="00FC1ACF">
            <w:pPr>
              <w:tabs>
                <w:tab w:val="left" w:pos="2552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71010" w:rsidRPr="00F827D1" w:rsidTr="00684418">
        <w:tc>
          <w:tcPr>
            <w:tcW w:w="251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Статус дисципліни</w:t>
            </w:r>
          </w:p>
        </w:tc>
        <w:tc>
          <w:tcPr>
            <w:tcW w:w="8500" w:type="dxa"/>
            <w:gridSpan w:val="2"/>
          </w:tcPr>
          <w:p w:rsidR="00271010" w:rsidRPr="00F827D1" w:rsidRDefault="00DC7802" w:rsidP="00640BA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Вибіркова</w:t>
            </w:r>
          </w:p>
        </w:tc>
      </w:tr>
      <w:tr w:rsidR="00271010" w:rsidRPr="00F827D1" w:rsidTr="00684418">
        <w:tc>
          <w:tcPr>
            <w:tcW w:w="251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Мова навчання</w:t>
            </w:r>
          </w:p>
        </w:tc>
        <w:tc>
          <w:tcPr>
            <w:tcW w:w="8500" w:type="dxa"/>
            <w:gridSpan w:val="2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Українська</w:t>
            </w:r>
            <w:r w:rsidR="00DC7802"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, німецька</w:t>
            </w:r>
            <w:r w:rsidRPr="00F827D1"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 xml:space="preserve"> 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:rsidTr="00684418">
        <w:tc>
          <w:tcPr>
            <w:tcW w:w="251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8500" w:type="dxa"/>
            <w:gridSpan w:val="2"/>
          </w:tcPr>
          <w:p w:rsidR="00271010" w:rsidRPr="00F827D1" w:rsidRDefault="00DC7802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V</w:t>
            </w:r>
            <w:r w:rsidR="00271010" w:rsidRPr="00F827D1">
              <w:rPr>
                <w:rFonts w:ascii="Times New Roman" w:hAnsi="Times New Roman" w:cs="Times New Roman"/>
                <w:b/>
                <w:color w:val="auto"/>
                <w:lang w:val="uk-UA"/>
              </w:rPr>
              <w:tab/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:rsidTr="00684418">
        <w:tc>
          <w:tcPr>
            <w:tcW w:w="251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8500" w:type="dxa"/>
            <w:gridSpan w:val="2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3</w:t>
            </w:r>
          </w:p>
        </w:tc>
      </w:tr>
      <w:tr w:rsidR="00271010" w:rsidRPr="00F827D1" w:rsidTr="00684418">
        <w:tc>
          <w:tcPr>
            <w:tcW w:w="251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500" w:type="dxa"/>
            <w:gridSpan w:val="2"/>
          </w:tcPr>
          <w:p w:rsidR="00271010" w:rsidRPr="00F827D1" w:rsidRDefault="00DC7802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Залік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</w:tr>
      <w:tr w:rsidR="00271010" w:rsidRPr="003A7DC7" w:rsidTr="00C30629">
        <w:trPr>
          <w:trHeight w:val="548"/>
        </w:trPr>
        <w:tc>
          <w:tcPr>
            <w:tcW w:w="251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8500" w:type="dxa"/>
            <w:gridSpan w:val="2"/>
          </w:tcPr>
          <w:p w:rsidR="00271010" w:rsidRPr="00E95890" w:rsidRDefault="0066107A" w:rsidP="0066107A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E95890">
              <w:rPr>
                <w:rFonts w:ascii="Times New Roman" w:hAnsi="Times New Roman"/>
                <w:b/>
                <w:lang w:val="uk-UA"/>
              </w:rPr>
              <w:t>Дубровська</w:t>
            </w:r>
            <w:proofErr w:type="spellEnd"/>
            <w:r w:rsidRPr="00E95890">
              <w:rPr>
                <w:rFonts w:ascii="Times New Roman" w:hAnsi="Times New Roman"/>
                <w:b/>
                <w:lang w:val="uk-UA"/>
              </w:rPr>
              <w:t xml:space="preserve"> Ірина Борисівна</w:t>
            </w:r>
            <w:r w:rsidR="00271010" w:rsidRPr="00E95890">
              <w:rPr>
                <w:rFonts w:ascii="Times New Roman" w:hAnsi="Times New Roman"/>
                <w:lang w:val="uk-UA"/>
              </w:rPr>
              <w:t xml:space="preserve">, </w:t>
            </w:r>
            <w:r w:rsidRPr="00E95890">
              <w:rPr>
                <w:rFonts w:ascii="Times New Roman" w:hAnsi="Times New Roman"/>
                <w:lang w:val="uk-UA"/>
              </w:rPr>
              <w:t>кандидат</w:t>
            </w:r>
            <w:r w:rsidR="00271010" w:rsidRPr="00E95890">
              <w:rPr>
                <w:rFonts w:ascii="Times New Roman" w:hAnsi="Times New Roman"/>
                <w:lang w:val="uk-UA"/>
              </w:rPr>
              <w:t xml:space="preserve"> філологічних наук, </w:t>
            </w:r>
            <w:r w:rsidR="00B11FCE" w:rsidRPr="00E95890">
              <w:rPr>
                <w:rFonts w:ascii="Times New Roman" w:hAnsi="Times New Roman"/>
                <w:lang w:val="uk-UA"/>
              </w:rPr>
              <w:t>доцент</w:t>
            </w:r>
            <w:r w:rsidR="00271010" w:rsidRPr="00E95890">
              <w:rPr>
                <w:rFonts w:ascii="Times New Roman" w:hAnsi="Times New Roman"/>
                <w:lang w:val="uk-UA"/>
              </w:rPr>
              <w:t xml:space="preserve">, </w:t>
            </w:r>
            <w:r w:rsidR="00B11FCE" w:rsidRPr="00E95890">
              <w:rPr>
                <w:rFonts w:ascii="Times New Roman" w:hAnsi="Times New Roman"/>
                <w:lang w:val="uk-UA"/>
              </w:rPr>
              <w:t xml:space="preserve">кафедри германської і фіно-угорської філології імені професора Г. Г. </w:t>
            </w:r>
            <w:proofErr w:type="spellStart"/>
            <w:r w:rsidR="00B11FCE" w:rsidRPr="00E95890">
              <w:rPr>
                <w:rFonts w:ascii="Times New Roman" w:hAnsi="Times New Roman"/>
                <w:lang w:val="uk-UA"/>
              </w:rPr>
              <w:t>Почепцова</w:t>
            </w:r>
            <w:proofErr w:type="spellEnd"/>
          </w:p>
        </w:tc>
      </w:tr>
      <w:tr w:rsidR="00271010" w:rsidRPr="003A7DC7" w:rsidTr="00684418">
        <w:tc>
          <w:tcPr>
            <w:tcW w:w="251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Анотація навчальної дисципліни</w:t>
            </w:r>
          </w:p>
        </w:tc>
        <w:tc>
          <w:tcPr>
            <w:tcW w:w="8500" w:type="dxa"/>
            <w:gridSpan w:val="2"/>
          </w:tcPr>
          <w:p w:rsidR="00B11FCE" w:rsidRPr="00B11FCE" w:rsidRDefault="0066107A" w:rsidP="00B11FC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</w:t>
            </w:r>
            <w:r w:rsidR="00271010" w:rsidRPr="003C784F">
              <w:rPr>
                <w:rFonts w:ascii="Times New Roman" w:hAnsi="Times New Roman"/>
                <w:lang w:val="uk-UA"/>
              </w:rPr>
              <w:t>исципліна «</w:t>
            </w:r>
            <w:r w:rsidRPr="00E95890">
              <w:rPr>
                <w:rFonts w:ascii="Times New Roman" w:hAnsi="Times New Roman"/>
                <w:b/>
                <w:lang w:val="uk-UA"/>
              </w:rPr>
              <w:t xml:space="preserve">Німецькомовний медійний дискурс: </w:t>
            </w:r>
            <w:r w:rsidR="00C30629">
              <w:rPr>
                <w:rFonts w:ascii="Times New Roman" w:hAnsi="Times New Roman"/>
                <w:b/>
                <w:lang w:val="uk-UA"/>
              </w:rPr>
              <w:t>перекладацький аспект</w:t>
            </w:r>
            <w:r w:rsidR="00271010" w:rsidRPr="003C784F">
              <w:rPr>
                <w:rFonts w:ascii="Times New Roman" w:hAnsi="Times New Roman"/>
                <w:lang w:val="uk-UA"/>
              </w:rPr>
              <w:t xml:space="preserve">» </w:t>
            </w:r>
            <w:r w:rsidR="00B11FCE" w:rsidRPr="00B11FCE">
              <w:rPr>
                <w:lang w:val="uk-UA"/>
              </w:rPr>
              <w:t xml:space="preserve"> </w:t>
            </w:r>
            <w:r w:rsidR="00B11FCE" w:rsidRPr="00B11FCE">
              <w:rPr>
                <w:rFonts w:ascii="Times New Roman" w:hAnsi="Times New Roman"/>
                <w:lang w:val="uk-UA"/>
              </w:rPr>
              <w:t xml:space="preserve">належить до </w:t>
            </w:r>
            <w:r>
              <w:rPr>
                <w:rFonts w:ascii="Times New Roman" w:hAnsi="Times New Roman"/>
                <w:lang w:val="uk-UA"/>
              </w:rPr>
              <w:t>вибіркових</w:t>
            </w:r>
            <w:r w:rsidR="00B11FCE" w:rsidRPr="00B11FCE">
              <w:rPr>
                <w:rFonts w:ascii="Times New Roman" w:hAnsi="Times New Roman"/>
                <w:lang w:val="uk-UA"/>
              </w:rPr>
              <w:t xml:space="preserve"> дисциплін професійної підготовки </w:t>
            </w:r>
            <w:r>
              <w:rPr>
                <w:rFonts w:ascii="Times New Roman" w:hAnsi="Times New Roman"/>
                <w:lang w:val="uk-UA"/>
              </w:rPr>
              <w:t>бакалавра</w:t>
            </w:r>
            <w:r w:rsidR="00B11FCE" w:rsidRPr="00B11FCE">
              <w:rPr>
                <w:rFonts w:ascii="Times New Roman" w:hAnsi="Times New Roman"/>
                <w:lang w:val="uk-UA"/>
              </w:rPr>
              <w:t xml:space="preserve">. Вона спрямована на формування знань, умінь, навичок і </w:t>
            </w:r>
            <w:proofErr w:type="spellStart"/>
            <w:r w:rsidR="00B11FCE" w:rsidRPr="00B11FCE">
              <w:rPr>
                <w:rFonts w:ascii="Times New Roman" w:hAnsi="Times New Roman"/>
                <w:lang w:val="uk-UA"/>
              </w:rPr>
              <w:t>компетентностей</w:t>
            </w:r>
            <w:proofErr w:type="spellEnd"/>
            <w:r w:rsidR="00B11FCE" w:rsidRPr="00B11FCE">
              <w:rPr>
                <w:rFonts w:ascii="Times New Roman" w:hAnsi="Times New Roman"/>
                <w:lang w:val="uk-UA"/>
              </w:rPr>
              <w:t xml:space="preserve"> про </w:t>
            </w:r>
            <w:r>
              <w:rPr>
                <w:rFonts w:ascii="Times New Roman" w:hAnsi="Times New Roman"/>
                <w:lang w:val="uk-UA"/>
              </w:rPr>
              <w:t xml:space="preserve">медійний дискурс </w:t>
            </w:r>
            <w:r w:rsidR="00B11FCE" w:rsidRPr="00B11FCE">
              <w:rPr>
                <w:rFonts w:ascii="Times New Roman" w:hAnsi="Times New Roman"/>
                <w:lang w:val="uk-UA"/>
              </w:rPr>
              <w:t>як</w:t>
            </w:r>
            <w:r>
              <w:rPr>
                <w:rFonts w:ascii="Times New Roman" w:hAnsi="Times New Roman"/>
                <w:lang w:val="uk-UA"/>
              </w:rPr>
              <w:t xml:space="preserve"> новітньої</w:t>
            </w:r>
            <w:r w:rsidR="00B11FCE" w:rsidRPr="00B11FCE">
              <w:rPr>
                <w:rFonts w:ascii="Times New Roman" w:hAnsi="Times New Roman"/>
                <w:lang w:val="uk-UA"/>
              </w:rPr>
              <w:t xml:space="preserve"> наукової дисципліни</w:t>
            </w:r>
            <w:r>
              <w:rPr>
                <w:rFonts w:ascii="Times New Roman" w:hAnsi="Times New Roman"/>
                <w:lang w:val="uk-UA"/>
              </w:rPr>
              <w:t xml:space="preserve"> та дослідження лексико-граматичних особливостей </w:t>
            </w:r>
            <w:proofErr w:type="spellStart"/>
            <w:r>
              <w:rPr>
                <w:rFonts w:ascii="Times New Roman" w:hAnsi="Times New Roman"/>
                <w:lang w:val="uk-UA"/>
              </w:rPr>
              <w:t>масмедійного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дискурсу в сучасній німецькій мові. </w:t>
            </w:r>
            <w:r w:rsidR="00B11FCE" w:rsidRPr="00B11FCE">
              <w:rPr>
                <w:rFonts w:ascii="Times New Roman" w:hAnsi="Times New Roman"/>
                <w:lang w:val="uk-UA"/>
              </w:rPr>
              <w:t xml:space="preserve">Курс </w:t>
            </w:r>
            <w:r>
              <w:rPr>
                <w:rFonts w:ascii="Times New Roman" w:hAnsi="Times New Roman"/>
                <w:lang w:val="uk-UA"/>
              </w:rPr>
              <w:t>розрахований на поглиблення знань німецької мови рівн</w:t>
            </w:r>
            <w:r w:rsidR="002C624F">
              <w:rPr>
                <w:rFonts w:ascii="Times New Roman" w:hAnsi="Times New Roman"/>
                <w:lang w:val="uk-UA"/>
              </w:rPr>
              <w:t>я</w:t>
            </w:r>
            <w:r>
              <w:rPr>
                <w:rFonts w:ascii="Times New Roman" w:hAnsi="Times New Roman"/>
                <w:lang w:val="uk-UA"/>
              </w:rPr>
              <w:t xml:space="preserve"> А2-В1, </w:t>
            </w:r>
            <w:r w:rsidR="00B11FCE" w:rsidRPr="00B11FCE">
              <w:rPr>
                <w:rFonts w:ascii="Times New Roman" w:hAnsi="Times New Roman"/>
                <w:lang w:val="uk-UA"/>
              </w:rPr>
              <w:t>забезпечує</w:t>
            </w:r>
            <w:r>
              <w:rPr>
                <w:rFonts w:ascii="Times New Roman" w:hAnsi="Times New Roman"/>
                <w:lang w:val="uk-UA"/>
              </w:rPr>
              <w:t xml:space="preserve"> студентів</w:t>
            </w:r>
            <w:r w:rsidR="00B11FCE" w:rsidRPr="00B11FCE">
              <w:rPr>
                <w:rFonts w:ascii="Times New Roman" w:hAnsi="Times New Roman"/>
                <w:lang w:val="uk-UA"/>
              </w:rPr>
              <w:t xml:space="preserve"> основним глосарієм термінів, пов’язаних із теорією</w:t>
            </w:r>
            <w:r w:rsidR="002C624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2C624F">
              <w:rPr>
                <w:rFonts w:ascii="Times New Roman" w:hAnsi="Times New Roman"/>
                <w:lang w:val="uk-UA"/>
              </w:rPr>
              <w:t>масмедійного</w:t>
            </w:r>
            <w:proofErr w:type="spellEnd"/>
            <w:r w:rsidR="002C624F">
              <w:rPr>
                <w:rFonts w:ascii="Times New Roman" w:hAnsi="Times New Roman"/>
                <w:lang w:val="uk-UA"/>
              </w:rPr>
              <w:t xml:space="preserve"> дискурсу</w:t>
            </w:r>
            <w:r w:rsidR="00B11FCE" w:rsidRPr="00B11FCE">
              <w:rPr>
                <w:rFonts w:ascii="Times New Roman" w:hAnsi="Times New Roman"/>
                <w:lang w:val="uk-UA"/>
              </w:rPr>
              <w:t xml:space="preserve">, а також </w:t>
            </w:r>
            <w:r w:rsidR="002C624F">
              <w:rPr>
                <w:rFonts w:ascii="Times New Roman" w:hAnsi="Times New Roman"/>
                <w:lang w:val="uk-UA"/>
              </w:rPr>
              <w:t xml:space="preserve">знайомить з основними науковими напрямками досліджень </w:t>
            </w:r>
            <w:proofErr w:type="spellStart"/>
            <w:r w:rsidR="002C624F">
              <w:rPr>
                <w:rFonts w:ascii="Times New Roman" w:hAnsi="Times New Roman"/>
                <w:lang w:val="uk-UA"/>
              </w:rPr>
              <w:t>масмедійного</w:t>
            </w:r>
            <w:proofErr w:type="spellEnd"/>
            <w:r w:rsidR="002C624F">
              <w:rPr>
                <w:rFonts w:ascii="Times New Roman" w:hAnsi="Times New Roman"/>
                <w:lang w:val="uk-UA"/>
              </w:rPr>
              <w:t xml:space="preserve"> дискурсу </w:t>
            </w:r>
            <w:r w:rsidR="00A9438E">
              <w:rPr>
                <w:rFonts w:ascii="Times New Roman" w:hAnsi="Times New Roman"/>
                <w:lang w:val="uk-UA"/>
              </w:rPr>
              <w:t xml:space="preserve">у </w:t>
            </w:r>
            <w:r w:rsidR="002C624F">
              <w:rPr>
                <w:rFonts w:ascii="Times New Roman" w:hAnsi="Times New Roman"/>
                <w:lang w:val="uk-UA"/>
              </w:rPr>
              <w:t>вітчизнян</w:t>
            </w:r>
            <w:r w:rsidR="00A9438E">
              <w:rPr>
                <w:rFonts w:ascii="Times New Roman" w:hAnsi="Times New Roman"/>
                <w:lang w:val="uk-UA"/>
              </w:rPr>
              <w:t>ій</w:t>
            </w:r>
            <w:r w:rsidR="002C624F">
              <w:rPr>
                <w:rFonts w:ascii="Times New Roman" w:hAnsi="Times New Roman"/>
                <w:lang w:val="uk-UA"/>
              </w:rPr>
              <w:t xml:space="preserve"> та зарубіжн</w:t>
            </w:r>
            <w:r w:rsidR="000F71F4">
              <w:rPr>
                <w:rFonts w:ascii="Times New Roman" w:hAnsi="Times New Roman"/>
                <w:lang w:val="uk-UA"/>
              </w:rPr>
              <w:t>ій лінгвістиці</w:t>
            </w:r>
            <w:r w:rsidR="00B11FCE" w:rsidRPr="00B11FCE">
              <w:rPr>
                <w:rFonts w:ascii="Times New Roman" w:hAnsi="Times New Roman"/>
                <w:lang w:val="uk-UA"/>
              </w:rPr>
              <w:t>.</w:t>
            </w:r>
          </w:p>
          <w:p w:rsidR="002C624F" w:rsidRPr="00740B5F" w:rsidRDefault="00B11FCE" w:rsidP="00B11FC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11FCE">
              <w:rPr>
                <w:rFonts w:ascii="Times New Roman" w:hAnsi="Times New Roman"/>
                <w:lang w:val="uk-UA"/>
              </w:rPr>
              <w:t xml:space="preserve">Курс включає </w:t>
            </w:r>
            <w:r w:rsidR="002C624F">
              <w:rPr>
                <w:rFonts w:ascii="Times New Roman" w:hAnsi="Times New Roman"/>
                <w:lang w:val="uk-UA"/>
              </w:rPr>
              <w:t>три</w:t>
            </w:r>
            <w:r w:rsidRPr="00B11FCE">
              <w:rPr>
                <w:rFonts w:ascii="Times New Roman" w:hAnsi="Times New Roman"/>
                <w:lang w:val="uk-UA"/>
              </w:rPr>
              <w:t xml:space="preserve"> змістові </w:t>
            </w:r>
            <w:proofErr w:type="spellStart"/>
            <w:r w:rsidRPr="00B11FCE">
              <w:rPr>
                <w:rFonts w:ascii="Times New Roman" w:hAnsi="Times New Roman"/>
                <w:lang w:val="uk-UA"/>
              </w:rPr>
              <w:t>модулі.У</w:t>
            </w:r>
            <w:proofErr w:type="spellEnd"/>
            <w:r w:rsidRPr="00B11FCE">
              <w:rPr>
                <w:rFonts w:ascii="Times New Roman" w:hAnsi="Times New Roman"/>
                <w:lang w:val="uk-UA"/>
              </w:rPr>
              <w:t xml:space="preserve"> першому змістовому модулі поглиблюються наукові уявлення про завдання, об’єкт, предмет </w:t>
            </w:r>
            <w:r w:rsidR="002C624F">
              <w:rPr>
                <w:rFonts w:ascii="Times New Roman" w:hAnsi="Times New Roman"/>
                <w:lang w:val="uk-UA"/>
              </w:rPr>
              <w:t>дослідження</w:t>
            </w:r>
            <w:r w:rsidRPr="00B11FCE">
              <w:rPr>
                <w:rFonts w:ascii="Times New Roman" w:hAnsi="Times New Roman"/>
                <w:lang w:val="uk-UA"/>
              </w:rPr>
              <w:t>;</w:t>
            </w:r>
            <w:r w:rsidR="002C624F">
              <w:rPr>
                <w:rFonts w:ascii="Times New Roman" w:hAnsi="Times New Roman"/>
                <w:lang w:val="uk-UA"/>
              </w:rPr>
              <w:t xml:space="preserve"> визначаються дефініції основних понять </w:t>
            </w:r>
            <w:proofErr w:type="spellStart"/>
            <w:r w:rsidR="002C624F">
              <w:rPr>
                <w:rFonts w:ascii="Times New Roman" w:hAnsi="Times New Roman"/>
                <w:lang w:val="uk-UA"/>
              </w:rPr>
              <w:t>масмедійного</w:t>
            </w:r>
            <w:proofErr w:type="spellEnd"/>
            <w:r w:rsidR="002C624F">
              <w:rPr>
                <w:rFonts w:ascii="Times New Roman" w:hAnsi="Times New Roman"/>
                <w:lang w:val="uk-UA"/>
              </w:rPr>
              <w:t xml:space="preserve"> дискурсу; розглядаються наукові праці та дослідження </w:t>
            </w:r>
            <w:r w:rsidR="002C624F" w:rsidRPr="00740B5F">
              <w:rPr>
                <w:rFonts w:ascii="Times New Roman" w:hAnsi="Times New Roman"/>
                <w:lang w:val="uk-UA"/>
              </w:rPr>
              <w:t xml:space="preserve">у цій науковій галузі.  </w:t>
            </w:r>
          </w:p>
          <w:p w:rsidR="00740B5F" w:rsidRPr="00740B5F" w:rsidRDefault="00B11FCE" w:rsidP="0074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40B5F">
              <w:rPr>
                <w:rFonts w:ascii="Times New Roman" w:hAnsi="Times New Roman"/>
                <w:lang w:val="uk-UA"/>
              </w:rPr>
              <w:t>У другому змістовому</w:t>
            </w:r>
            <w:r w:rsidR="002C624F" w:rsidRPr="00740B5F">
              <w:rPr>
                <w:rFonts w:ascii="Times New Roman" w:hAnsi="Times New Roman"/>
                <w:lang w:val="uk-UA"/>
              </w:rPr>
              <w:t xml:space="preserve"> модулі</w:t>
            </w:r>
            <w:r w:rsidRPr="00740B5F">
              <w:rPr>
                <w:rFonts w:ascii="Times New Roman" w:hAnsi="Times New Roman"/>
                <w:lang w:val="uk-UA"/>
              </w:rPr>
              <w:t xml:space="preserve"> розгляда</w:t>
            </w:r>
            <w:r w:rsidR="002C624F" w:rsidRPr="00740B5F">
              <w:rPr>
                <w:rFonts w:ascii="Times New Roman" w:hAnsi="Times New Roman"/>
                <w:lang w:val="uk-UA"/>
              </w:rPr>
              <w:t>ю</w:t>
            </w:r>
            <w:r w:rsidRPr="00740B5F">
              <w:rPr>
                <w:rFonts w:ascii="Times New Roman" w:hAnsi="Times New Roman"/>
                <w:lang w:val="uk-UA"/>
              </w:rPr>
              <w:t xml:space="preserve">ться </w:t>
            </w:r>
            <w:r w:rsidR="002C624F" w:rsidRPr="00740B5F">
              <w:rPr>
                <w:rFonts w:ascii="Times New Roman" w:hAnsi="Times New Roman"/>
                <w:lang w:val="uk-UA"/>
              </w:rPr>
              <w:t xml:space="preserve"> основні види, характеристики та функції </w:t>
            </w:r>
            <w:proofErr w:type="spellStart"/>
            <w:r w:rsidR="002C624F" w:rsidRPr="00740B5F">
              <w:rPr>
                <w:rFonts w:ascii="Times New Roman" w:hAnsi="Times New Roman"/>
                <w:lang w:val="uk-UA"/>
              </w:rPr>
              <w:t>масмедійного</w:t>
            </w:r>
            <w:proofErr w:type="spellEnd"/>
            <w:r w:rsidR="002C624F" w:rsidRPr="00740B5F">
              <w:rPr>
                <w:rFonts w:ascii="Times New Roman" w:hAnsi="Times New Roman"/>
                <w:lang w:val="uk-UA"/>
              </w:rPr>
              <w:t xml:space="preserve"> дискурсу у мові; </w:t>
            </w:r>
            <w:r w:rsidR="00740B5F" w:rsidRPr="00740B5F">
              <w:rPr>
                <w:rFonts w:ascii="Times New Roman" w:hAnsi="Times New Roman"/>
                <w:lang w:val="uk-UA" w:eastAsia="ru-RU"/>
              </w:rPr>
              <w:t xml:space="preserve"> види мас-медійного дискурсу відповідно до комунікативної функції та каналам реалізації</w:t>
            </w:r>
            <w:r w:rsidR="00740B5F">
              <w:rPr>
                <w:rFonts w:ascii="Times New Roman" w:hAnsi="Times New Roman"/>
                <w:lang w:val="uk-UA" w:eastAsia="ru-RU"/>
              </w:rPr>
              <w:t xml:space="preserve">, ролі в </w:t>
            </w:r>
            <w:r w:rsidR="00740B5F" w:rsidRPr="00740B5F">
              <w:rPr>
                <w:rFonts w:ascii="Times New Roman" w:hAnsi="Times New Roman"/>
                <w:lang w:val="uk-UA" w:eastAsia="ru-RU"/>
              </w:rPr>
              <w:t>системі матеріальної і</w:t>
            </w:r>
          </w:p>
          <w:p w:rsidR="00740B5F" w:rsidRPr="00740B5F" w:rsidRDefault="00740B5F" w:rsidP="0074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740B5F">
              <w:rPr>
                <w:rFonts w:ascii="Times New Roman" w:hAnsi="Times New Roman"/>
                <w:lang w:val="ru-RU" w:eastAsia="ru-RU"/>
              </w:rPr>
              <w:t>духовної культури</w:t>
            </w:r>
            <w:r>
              <w:rPr>
                <w:rFonts w:ascii="Times New Roman" w:hAnsi="Times New Roman"/>
                <w:lang w:val="ru-RU" w:eastAsia="ru-RU"/>
              </w:rPr>
              <w:t xml:space="preserve">. </w:t>
            </w:r>
          </w:p>
          <w:p w:rsidR="00740B5F" w:rsidRPr="00740B5F" w:rsidRDefault="00740B5F" w:rsidP="00740B5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 третьому змістовому модулі розглядаються лексико-граматичні особливості </w:t>
            </w:r>
            <w:proofErr w:type="spellStart"/>
            <w:r>
              <w:rPr>
                <w:rFonts w:ascii="Times New Roman" w:hAnsi="Times New Roman"/>
                <w:lang w:val="uk-UA"/>
              </w:rPr>
              <w:t>масмедійного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дискурсу, а саме: публіцистичного, рекламного, </w:t>
            </w:r>
            <w:r w:rsidRPr="00740B5F">
              <w:rPr>
                <w:rFonts w:ascii="Times New Roman" w:hAnsi="Times New Roman"/>
                <w:lang w:val="ru-RU" w:eastAsia="ru-RU"/>
              </w:rPr>
              <w:t>PR-дискурс</w:t>
            </w:r>
            <w:r w:rsidR="00A9438E">
              <w:rPr>
                <w:rFonts w:ascii="Times New Roman" w:hAnsi="Times New Roman"/>
                <w:lang w:val="ru-RU" w:eastAsia="ru-RU"/>
              </w:rPr>
              <w:t>у.</w:t>
            </w:r>
          </w:p>
          <w:p w:rsidR="00740B5F" w:rsidRPr="003C784F" w:rsidRDefault="00740B5F" w:rsidP="002C624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71010" w:rsidRPr="00F827D1" w:rsidTr="00684418">
        <w:tc>
          <w:tcPr>
            <w:tcW w:w="251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Загальний обсяг (</w:t>
            </w:r>
            <w:r w:rsidRPr="00F827D1">
              <w:rPr>
                <w:rFonts w:ascii="Times New Roman" w:hAnsi="Times New Roman"/>
                <w:b/>
                <w:bCs/>
                <w:lang w:val="uk-UA"/>
              </w:rPr>
              <w:t>відповідно до робочого навчального плану)</w:t>
            </w:r>
          </w:p>
        </w:tc>
        <w:tc>
          <w:tcPr>
            <w:tcW w:w="8500" w:type="dxa"/>
            <w:gridSpan w:val="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2"/>
              <w:gridCol w:w="2340"/>
              <w:gridCol w:w="2631"/>
            </w:tblGrid>
            <w:tr w:rsidR="00271010" w:rsidRPr="003A7DC7" w:rsidTr="00F827D1">
              <w:trPr>
                <w:jc w:val="center"/>
              </w:trPr>
              <w:tc>
                <w:tcPr>
                  <w:tcW w:w="74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3A7DC7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B705C0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uk-UA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B705C0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кредити</w:t>
                  </w:r>
                  <w:r w:rsidRPr="00F827D1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ЄКТС; ____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  <w:lang w:val="uk-UA"/>
                    </w:rPr>
                    <w:t>9</w:t>
                  </w:r>
                  <w:r w:rsidRPr="00F827D1"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  <w:lang w:val="uk-UA"/>
                    </w:rPr>
                    <w:t>0</w:t>
                  </w:r>
                  <w:r w:rsidRPr="00F827D1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_____ год., у тому числі</w:t>
                  </w: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: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3A7DC7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3A7DC7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Денна</w:t>
                  </w:r>
                  <w:r w:rsidRPr="00F827D1">
                    <w:rPr>
                      <w:rFonts w:ascii="Times New Roman" w:hAnsi="Times New Roman"/>
                      <w:sz w:val="24"/>
                      <w:szCs w:val="20"/>
                      <w:lang w:val="uk-UA"/>
                    </w:rPr>
                    <w:t xml:space="preserve">/вечірня </w:t>
                  </w: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форма навчання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3A7DC7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0"/>
                      <w:lang w:val="uk-UA"/>
                    </w:rPr>
                    <w:t>Заочна форма навчання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3A7DC7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лекції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740B5F" w:rsidP="003A7DC7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14</w:t>
                  </w:r>
                  <w:r w:rsidR="00271010" w:rsidRPr="00421ED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год.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271010" w:rsidP="003A7DC7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3A7DC7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семінарські заняття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271010" w:rsidP="003A7DC7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  <w:r w:rsidR="00740B5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6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год.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271010" w:rsidP="003A7DC7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3A7DC7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практичні заняття 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271010" w:rsidP="003A7DC7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271010" w:rsidP="003A7DC7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3A7DC7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консультації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271010" w:rsidP="003A7DC7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21ED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271010" w:rsidP="003A7DC7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3A7DC7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самостійна робота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271010" w:rsidP="003A7DC7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6</w:t>
                  </w:r>
                  <w:r w:rsidRPr="00421ED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 год.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271010" w:rsidP="003A7DC7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271010" w:rsidRPr="00F827D1" w:rsidRDefault="00271010" w:rsidP="00F827D1">
            <w:pPr>
              <w:tabs>
                <w:tab w:val="left" w:pos="2552"/>
              </w:tabs>
              <w:spacing w:after="0" w:line="240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71010" w:rsidRPr="003A7DC7" w:rsidTr="00684418">
        <w:tc>
          <w:tcPr>
            <w:tcW w:w="2518" w:type="dxa"/>
            <w:shd w:val="clear" w:color="auto" w:fill="99CCFF"/>
          </w:tcPr>
          <w:p w:rsidR="00271010" w:rsidRPr="003A7DC7" w:rsidRDefault="00271010" w:rsidP="00F827D1">
            <w:pPr>
              <w:pStyle w:val="Default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A7DC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Передумови до вивчення або вибору навчальної дисципліни</w:t>
            </w:r>
          </w:p>
        </w:tc>
        <w:tc>
          <w:tcPr>
            <w:tcW w:w="8500" w:type="dxa"/>
            <w:gridSpan w:val="2"/>
          </w:tcPr>
          <w:p w:rsidR="00B11FCE" w:rsidRPr="00C30629" w:rsidRDefault="00B11FCE" w:rsidP="003C784F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30629">
              <w:rPr>
                <w:rFonts w:ascii="Times New Roman" w:hAnsi="Times New Roman"/>
                <w:lang w:val="uk-UA"/>
              </w:rPr>
              <w:t xml:space="preserve">Для успішного засвоєння дисципліни </w:t>
            </w:r>
            <w:r w:rsidR="00A9438E" w:rsidRPr="00C30629">
              <w:rPr>
                <w:rFonts w:ascii="Times New Roman" w:hAnsi="Times New Roman"/>
                <w:lang w:val="uk-UA"/>
              </w:rPr>
              <w:t>студенти</w:t>
            </w:r>
            <w:r w:rsidRPr="00C30629">
              <w:rPr>
                <w:rFonts w:ascii="Times New Roman" w:hAnsi="Times New Roman"/>
                <w:lang w:val="uk-UA"/>
              </w:rPr>
              <w:t xml:space="preserve"> повинні володіти знаннями в галузях: “</w:t>
            </w:r>
            <w:r w:rsidR="000F71F4" w:rsidRPr="00C30629">
              <w:rPr>
                <w:rFonts w:ascii="Times New Roman" w:hAnsi="Times New Roman"/>
                <w:lang w:val="uk-UA"/>
              </w:rPr>
              <w:t>Німецька мова як друга іноземна</w:t>
            </w:r>
            <w:r w:rsidRPr="00C30629">
              <w:rPr>
                <w:rFonts w:ascii="Times New Roman" w:hAnsi="Times New Roman"/>
                <w:lang w:val="uk-UA"/>
              </w:rPr>
              <w:t xml:space="preserve">”,  </w:t>
            </w:r>
            <w:r w:rsidR="000F71F4" w:rsidRPr="00C30629">
              <w:rPr>
                <w:rFonts w:ascii="Times New Roman" w:hAnsi="Times New Roman"/>
                <w:lang w:val="uk-UA"/>
              </w:rPr>
              <w:t xml:space="preserve">“Загальне </w:t>
            </w:r>
            <w:r w:rsidRPr="00C30629">
              <w:rPr>
                <w:rFonts w:ascii="Times New Roman" w:hAnsi="Times New Roman"/>
                <w:lang w:val="uk-UA"/>
              </w:rPr>
              <w:t>мовознавство”, Знання та навички, отримані в результаті вивчення цих курсів, створюють необхідну базу для вивчення курсу “</w:t>
            </w:r>
            <w:r w:rsidR="000F71F4" w:rsidRPr="00C30629">
              <w:rPr>
                <w:rFonts w:ascii="Times New Roman" w:hAnsi="Times New Roman"/>
                <w:b/>
                <w:lang w:val="uk-UA"/>
              </w:rPr>
              <w:t xml:space="preserve"> Німецькомовний медійний дискурс: лексичні одиниці та граматична будова</w:t>
            </w:r>
            <w:r w:rsidR="000F71F4" w:rsidRPr="00C30629">
              <w:rPr>
                <w:rFonts w:ascii="Times New Roman" w:hAnsi="Times New Roman"/>
                <w:lang w:val="uk-UA"/>
              </w:rPr>
              <w:t xml:space="preserve"> </w:t>
            </w:r>
            <w:r w:rsidRPr="00C30629">
              <w:rPr>
                <w:rFonts w:ascii="Times New Roman" w:hAnsi="Times New Roman"/>
                <w:lang w:val="uk-UA"/>
              </w:rPr>
              <w:t>мають високий ступінь кореляції з ними.</w:t>
            </w:r>
          </w:p>
          <w:p w:rsidR="000F71F4" w:rsidRPr="00C30629" w:rsidRDefault="000F71F4" w:rsidP="000F71F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Cs w:val="28"/>
                <w:lang w:val="uk-UA"/>
              </w:rPr>
            </w:pPr>
            <w:r w:rsidRPr="00C30629">
              <w:rPr>
                <w:rFonts w:ascii="Times New Roman" w:hAnsi="Times New Roman"/>
                <w:lang w:val="uk-UA"/>
              </w:rPr>
              <w:t>Студенти</w:t>
            </w:r>
            <w:r w:rsidR="00271010" w:rsidRPr="00C30629">
              <w:rPr>
                <w:rFonts w:ascii="Times New Roman" w:hAnsi="Times New Roman"/>
                <w:lang w:val="uk-UA"/>
              </w:rPr>
              <w:t xml:space="preserve"> повинні з</w:t>
            </w:r>
            <w:r w:rsidR="00271010" w:rsidRPr="00C30629">
              <w:rPr>
                <w:rFonts w:ascii="Times New Roman" w:hAnsi="Times New Roman"/>
                <w:i/>
                <w:lang w:val="uk-UA"/>
              </w:rPr>
              <w:t xml:space="preserve">нати: </w:t>
            </w:r>
            <w:r w:rsidR="00B11FCE" w:rsidRPr="00C30629">
              <w:rPr>
                <w:rFonts w:ascii="Times New Roman" w:hAnsi="Times New Roman"/>
                <w:lang w:val="uk-UA"/>
              </w:rPr>
              <w:t xml:space="preserve"> </w:t>
            </w:r>
            <w:r w:rsidRPr="00C30629">
              <w:rPr>
                <w:rFonts w:ascii="Times New Roman" w:eastAsia="MS Mincho" w:hAnsi="Times New Roman"/>
                <w:szCs w:val="28"/>
                <w:lang w:val="uk-UA"/>
              </w:rPr>
              <w:t xml:space="preserve">основні теоретичні поняття та характеристики «медіа-дискурсу»; класифікації основних типів </w:t>
            </w:r>
            <w:proofErr w:type="spellStart"/>
            <w:r w:rsidRPr="00C30629">
              <w:rPr>
                <w:rFonts w:ascii="Times New Roman" w:eastAsia="MS Mincho" w:hAnsi="Times New Roman"/>
                <w:szCs w:val="28"/>
                <w:lang w:val="uk-UA"/>
              </w:rPr>
              <w:t>медіадискурсу</w:t>
            </w:r>
            <w:proofErr w:type="spellEnd"/>
            <w:r w:rsidRPr="00C30629">
              <w:rPr>
                <w:rFonts w:ascii="Times New Roman" w:eastAsia="MS Mincho" w:hAnsi="Times New Roman"/>
                <w:szCs w:val="28"/>
                <w:lang w:val="uk-UA"/>
              </w:rPr>
              <w:t>; методи лінгвістичного аналізу медійного дискурсу; лексико-граматичні особливості медійного дискурсу.</w:t>
            </w:r>
          </w:p>
          <w:p w:rsidR="00271010" w:rsidRPr="00C30629" w:rsidRDefault="000F71F4" w:rsidP="000F71F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uk-UA"/>
              </w:rPr>
            </w:pPr>
            <w:r w:rsidRPr="00C30629">
              <w:rPr>
                <w:rFonts w:ascii="Times New Roman" w:hAnsi="Times New Roman"/>
                <w:lang w:val="uk-UA"/>
              </w:rPr>
              <w:lastRenderedPageBreak/>
              <w:t>Студенти</w:t>
            </w:r>
            <w:r w:rsidR="00271010" w:rsidRPr="00C30629">
              <w:rPr>
                <w:rFonts w:ascii="Times New Roman" w:hAnsi="Times New Roman"/>
                <w:lang w:val="uk-UA"/>
              </w:rPr>
              <w:t xml:space="preserve"> повинні </w:t>
            </w:r>
            <w:r w:rsidR="00271010" w:rsidRPr="00C30629">
              <w:rPr>
                <w:rFonts w:ascii="Times New Roman" w:hAnsi="Times New Roman"/>
                <w:i/>
                <w:lang w:val="uk-UA"/>
              </w:rPr>
              <w:t xml:space="preserve">вміти: </w:t>
            </w:r>
            <w:r w:rsidRPr="00C30629">
              <w:rPr>
                <w:rFonts w:ascii="Times New Roman" w:eastAsia="MS Mincho" w:hAnsi="Times New Roman"/>
                <w:szCs w:val="28"/>
                <w:lang w:val="uk-UA"/>
              </w:rPr>
              <w:t xml:space="preserve">виявляти та аналізувати різні види медіа-текстів; визначати основні лексичні особливості медіа-текстів; аналізувати граматичну будову медіа-текстів; стилізувати тексти у відповідності до вимог медіа-дискурсу; </w:t>
            </w:r>
            <w:r w:rsidRPr="00C30629">
              <w:rPr>
                <w:rFonts w:ascii="Times New Roman" w:hAnsi="Times New Roman"/>
                <w:lang w:val="uk-UA"/>
              </w:rPr>
              <w:t xml:space="preserve">також удосконалювати і розвивати свій інтелектуальний рівень; використовувати фундаментальні знання з теорії </w:t>
            </w:r>
            <w:proofErr w:type="spellStart"/>
            <w:r w:rsidRPr="00C30629">
              <w:rPr>
                <w:rFonts w:ascii="Times New Roman" w:hAnsi="Times New Roman"/>
                <w:lang w:val="uk-UA"/>
              </w:rPr>
              <w:t>медіадискурсу</w:t>
            </w:r>
            <w:proofErr w:type="spellEnd"/>
            <w:r w:rsidRPr="00C30629">
              <w:rPr>
                <w:rFonts w:ascii="Times New Roman" w:hAnsi="Times New Roman"/>
                <w:lang w:val="uk-UA"/>
              </w:rPr>
              <w:t xml:space="preserve"> в сфері професійної діяльності; володіти методологією лексико-граматичного аналізу недійних текстів; досягати функціонально-стилістичної адекватності у перекладі медійних текстів, забезпечувати його смислову й комунікативну цілісність. </w:t>
            </w:r>
          </w:p>
        </w:tc>
      </w:tr>
      <w:tr w:rsidR="00271010" w:rsidRPr="003A7DC7" w:rsidTr="00684418">
        <w:tc>
          <w:tcPr>
            <w:tcW w:w="2518" w:type="dxa"/>
            <w:shd w:val="clear" w:color="auto" w:fill="99CCFF"/>
          </w:tcPr>
          <w:p w:rsidR="00271010" w:rsidRPr="003A7DC7" w:rsidRDefault="00271010" w:rsidP="00F827D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/>
              </w:rPr>
            </w:pPr>
            <w:r w:rsidRPr="003A7DC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lastRenderedPageBreak/>
              <w:t>Мета вивчення дисципліни</w:t>
            </w:r>
          </w:p>
        </w:tc>
        <w:tc>
          <w:tcPr>
            <w:tcW w:w="8500" w:type="dxa"/>
            <w:gridSpan w:val="2"/>
          </w:tcPr>
          <w:p w:rsidR="001E2290" w:rsidRPr="00C30629" w:rsidRDefault="00B11FCE" w:rsidP="001E2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30629">
              <w:rPr>
                <w:rFonts w:ascii="Times New Roman" w:hAnsi="Times New Roman"/>
                <w:iCs/>
                <w:lang w:val="uk-UA"/>
              </w:rPr>
              <w:t>Ознайомити</w:t>
            </w:r>
            <w:r w:rsidR="001E2290" w:rsidRPr="00C30629">
              <w:rPr>
                <w:rFonts w:ascii="Times New Roman" w:eastAsia="MS Mincho" w:hAnsi="Times New Roman"/>
                <w:szCs w:val="28"/>
                <w:lang w:val="uk-UA"/>
              </w:rPr>
              <w:t xml:space="preserve"> </w:t>
            </w:r>
            <w:proofErr w:type="spellStart"/>
            <w:r w:rsidR="001E2290" w:rsidRPr="00C30629">
              <w:rPr>
                <w:rFonts w:ascii="Times New Roman" w:eastAsia="MS Mincho" w:hAnsi="Times New Roman"/>
                <w:szCs w:val="28"/>
                <w:lang w:val="uk-UA"/>
              </w:rPr>
              <w:t>ознайомити</w:t>
            </w:r>
            <w:proofErr w:type="spellEnd"/>
            <w:r w:rsidR="001E2290" w:rsidRPr="00C30629">
              <w:rPr>
                <w:rFonts w:ascii="Times New Roman" w:eastAsia="MS Mincho" w:hAnsi="Times New Roman"/>
                <w:szCs w:val="28"/>
                <w:lang w:val="uk-UA"/>
              </w:rPr>
              <w:t xml:space="preserve"> студентів з основами теорії медіа-дискурсу, базовими поняттями і термінами лінгвістичного аналізу; сформувати у студентів уявлення щодо концептуальних засад сучасних досліджень мов медіа – дискурсу: радіо, телебачення, газет та Інтернету; </w:t>
            </w:r>
            <w:r w:rsidR="001E2290" w:rsidRPr="00C30629">
              <w:rPr>
                <w:rFonts w:ascii="Times New Roman" w:hAnsi="Times New Roman"/>
                <w:iCs/>
                <w:lang w:val="uk-UA"/>
              </w:rPr>
              <w:t xml:space="preserve">сприяти формуванню у </w:t>
            </w:r>
            <w:proofErr w:type="spellStart"/>
            <w:r w:rsidR="001E2290" w:rsidRPr="00C30629">
              <w:rPr>
                <w:rFonts w:ascii="Times New Roman" w:hAnsi="Times New Roman"/>
                <w:iCs/>
                <w:lang w:val="uk-UA"/>
              </w:rPr>
              <w:t>судентів</w:t>
            </w:r>
            <w:proofErr w:type="spellEnd"/>
            <w:r w:rsidR="001E2290" w:rsidRPr="00C30629">
              <w:rPr>
                <w:rFonts w:ascii="Times New Roman" w:hAnsi="Times New Roman"/>
                <w:iCs/>
                <w:lang w:val="uk-UA"/>
              </w:rPr>
              <w:t xml:space="preserve"> теоретичних знань, вмінь, навичок і </w:t>
            </w:r>
            <w:proofErr w:type="spellStart"/>
            <w:r w:rsidR="001E2290" w:rsidRPr="00C30629">
              <w:rPr>
                <w:rFonts w:ascii="Times New Roman" w:hAnsi="Times New Roman"/>
                <w:iCs/>
                <w:lang w:val="uk-UA"/>
              </w:rPr>
              <w:t>компетентностей</w:t>
            </w:r>
            <w:proofErr w:type="spellEnd"/>
            <w:r w:rsidR="001E2290" w:rsidRPr="00C30629">
              <w:rPr>
                <w:rFonts w:ascii="Times New Roman" w:hAnsi="Times New Roman"/>
                <w:iCs/>
                <w:lang w:val="uk-UA"/>
              </w:rPr>
              <w:t xml:space="preserve"> про загальні теоретичні і методологічні проблеми сучасного </w:t>
            </w:r>
            <w:proofErr w:type="spellStart"/>
            <w:r w:rsidR="001E2290" w:rsidRPr="00C30629">
              <w:rPr>
                <w:rFonts w:ascii="Times New Roman" w:hAnsi="Times New Roman"/>
                <w:iCs/>
                <w:lang w:val="uk-UA"/>
              </w:rPr>
              <w:t>масмедійного</w:t>
            </w:r>
            <w:proofErr w:type="spellEnd"/>
            <w:r w:rsidR="001E2290" w:rsidRPr="00C30629">
              <w:rPr>
                <w:rFonts w:ascii="Times New Roman" w:hAnsi="Times New Roman"/>
                <w:iCs/>
                <w:lang w:val="uk-UA"/>
              </w:rPr>
              <w:t xml:space="preserve"> дискурсу; </w:t>
            </w:r>
            <w:r w:rsidR="001E2290" w:rsidRPr="00C30629">
              <w:rPr>
                <w:rFonts w:ascii="Times New Roman" w:eastAsia="MS Mincho" w:hAnsi="Times New Roman"/>
                <w:szCs w:val="28"/>
                <w:lang w:val="uk-UA"/>
              </w:rPr>
              <w:t>сприяти практичному засвоєнню теоретичного матеріалу у вигляді вправ з аналізу і створення медіа-текстів;</w:t>
            </w:r>
          </w:p>
          <w:p w:rsidR="00271010" w:rsidRPr="00C30629" w:rsidRDefault="00271010" w:rsidP="001E229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lang w:val="uk-UA"/>
              </w:rPr>
            </w:pPr>
          </w:p>
        </w:tc>
      </w:tr>
      <w:tr w:rsidR="00271010" w:rsidRPr="003A7DC7" w:rsidTr="00684418">
        <w:tc>
          <w:tcPr>
            <w:tcW w:w="11018" w:type="dxa"/>
            <w:gridSpan w:val="3"/>
            <w:shd w:val="clear" w:color="auto" w:fill="99CCFF"/>
          </w:tcPr>
          <w:p w:rsidR="00271010" w:rsidRPr="003A7DC7" w:rsidRDefault="00271010" w:rsidP="00E507E0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271010" w:rsidRPr="003A7DC7" w:rsidRDefault="00271010" w:rsidP="001E2290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3A7DC7">
              <w:rPr>
                <w:rFonts w:ascii="Times New Roman" w:hAnsi="Times New Roman"/>
                <w:b/>
                <w:lang w:val="uk-UA"/>
              </w:rPr>
              <w:t xml:space="preserve">Компетентності, які </w:t>
            </w:r>
            <w:r w:rsidR="001E2290" w:rsidRPr="003A7DC7">
              <w:rPr>
                <w:rFonts w:ascii="Times New Roman" w:hAnsi="Times New Roman"/>
                <w:b/>
                <w:lang w:val="uk-UA"/>
              </w:rPr>
              <w:t>студент</w:t>
            </w:r>
            <w:r w:rsidRPr="003A7DC7">
              <w:rPr>
                <w:rFonts w:ascii="Times New Roman" w:hAnsi="Times New Roman"/>
                <w:b/>
                <w:lang w:val="uk-UA"/>
              </w:rPr>
              <w:t xml:space="preserve"> набуде в результаті навчання</w:t>
            </w:r>
          </w:p>
        </w:tc>
      </w:tr>
      <w:tr w:rsidR="00271010" w:rsidRPr="003A7DC7" w:rsidTr="00684418">
        <w:tc>
          <w:tcPr>
            <w:tcW w:w="11018" w:type="dxa"/>
            <w:gridSpan w:val="3"/>
          </w:tcPr>
          <w:p w:rsidR="00FC1ACF" w:rsidRPr="003A7DC7" w:rsidRDefault="00FC1ACF" w:rsidP="00FC1AC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FC1ACF" w:rsidRPr="003A7DC7" w:rsidRDefault="00FC1ACF" w:rsidP="00FC1ACF">
            <w:pPr>
              <w:contextualSpacing/>
              <w:jc w:val="both"/>
              <w:rPr>
                <w:rFonts w:ascii="Times New Roman" w:hAnsi="Times New Roman"/>
                <w:b/>
                <w:lang w:val="uk-UA"/>
              </w:rPr>
            </w:pPr>
            <w:r w:rsidRPr="003A7DC7">
              <w:rPr>
                <w:rFonts w:ascii="Times New Roman" w:hAnsi="Times New Roman"/>
                <w:b/>
                <w:bCs/>
                <w:lang w:val="uk-UA"/>
              </w:rPr>
              <w:t>ІНТЕГРАЛЬНА КОМПЕТЕНТНІСТЬ (ІК)</w:t>
            </w:r>
          </w:p>
          <w:p w:rsidR="003A7DC7" w:rsidRPr="003A7DC7" w:rsidRDefault="003A7DC7" w:rsidP="003A7DC7">
            <w:pPr>
              <w:rPr>
                <w:rFonts w:ascii="Times New Roman" w:hAnsi="Times New Roman"/>
                <w:lang w:val="uk-UA"/>
              </w:rPr>
            </w:pPr>
            <w:r w:rsidRPr="003A7DC7">
              <w:rPr>
                <w:rFonts w:ascii="Times New Roman" w:hAnsi="Times New Roman"/>
                <w:lang w:val="uk-UA"/>
              </w:rPr>
              <w:t>Здатність розв’язувати складні спеціалізовані задачі та практичні проблеми в галузі філології (лінгвістики, літературознавства, фольклористики, перекладу) в процесі професійної діяльності або навчання, що передбачає застосування теорій та методів філологічної науки і характеризується комплексністю та невизначеністю умов у бізнес-комунікації.</w:t>
            </w:r>
          </w:p>
          <w:p w:rsidR="00FC1ACF" w:rsidRPr="003A7DC7" w:rsidRDefault="00FC1ACF" w:rsidP="00FC1AC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A7DC7">
              <w:rPr>
                <w:rFonts w:ascii="Times New Roman" w:hAnsi="Times New Roman"/>
                <w:b/>
                <w:bCs/>
                <w:color w:val="000000"/>
                <w:lang w:val="uk-UA"/>
              </w:rPr>
              <w:t>ЗАГАЛЬНІ КОМПЕТЕНТНОСТІ (ЗК)</w:t>
            </w:r>
          </w:p>
          <w:p w:rsidR="00FC1ACF" w:rsidRPr="003A7DC7" w:rsidRDefault="00FC1ACF" w:rsidP="00FC1AC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A7DC7">
              <w:rPr>
                <w:rFonts w:ascii="Times New Roman" w:hAnsi="Times New Roman"/>
                <w:lang w:val="uk-UA"/>
              </w:rPr>
              <w:t>ЗК 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FC1ACF" w:rsidRPr="003A7DC7" w:rsidRDefault="00FC1ACF" w:rsidP="00FC1ACF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uk-UA"/>
              </w:rPr>
            </w:pPr>
            <w:r w:rsidRPr="003A7DC7">
              <w:rPr>
                <w:rFonts w:ascii="Times New Roman" w:hAnsi="Times New Roman"/>
                <w:lang w:val="uk-UA" w:eastAsia="uk-UA"/>
              </w:rPr>
              <w:t>ЗК 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використовуючи різні види та форми рухової активності для активного відпочинку та ведення здорового способу життя.</w:t>
            </w:r>
          </w:p>
          <w:p w:rsidR="00FC1ACF" w:rsidRPr="003A7DC7" w:rsidRDefault="00FC1ACF" w:rsidP="00FC1ACF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uk-UA"/>
              </w:rPr>
            </w:pPr>
            <w:r w:rsidRPr="003A7DC7">
              <w:rPr>
                <w:rFonts w:ascii="Times New Roman" w:hAnsi="Times New Roman"/>
                <w:lang w:val="uk-UA" w:eastAsia="uk-UA"/>
              </w:rPr>
              <w:t xml:space="preserve">ЗК </w:t>
            </w:r>
            <w:r w:rsidRPr="003A7DC7">
              <w:rPr>
                <w:rFonts w:ascii="Times New Roman" w:hAnsi="Times New Roman"/>
                <w:lang w:val="ru-RU" w:eastAsia="uk-UA"/>
              </w:rPr>
              <w:t>3</w:t>
            </w:r>
            <w:r w:rsidRPr="003A7DC7">
              <w:rPr>
                <w:rFonts w:ascii="Times New Roman" w:hAnsi="Times New Roman"/>
                <w:lang w:val="uk-UA" w:eastAsia="uk-UA"/>
              </w:rPr>
              <w:t>. Зда</w:t>
            </w:r>
            <w:r w:rsidRPr="003A7DC7">
              <w:rPr>
                <w:rFonts w:ascii="Times New Roman" w:hAnsi="Times New Roman"/>
                <w:spacing w:val="-3"/>
                <w:lang w:val="uk-UA" w:eastAsia="uk-UA"/>
              </w:rPr>
              <w:t>т</w:t>
            </w:r>
            <w:r w:rsidRPr="003A7DC7">
              <w:rPr>
                <w:rFonts w:ascii="Times New Roman" w:hAnsi="Times New Roman"/>
                <w:spacing w:val="-2"/>
                <w:lang w:val="uk-UA" w:eastAsia="uk-UA"/>
              </w:rPr>
              <w:t>н</w:t>
            </w:r>
            <w:r w:rsidRPr="003A7DC7">
              <w:rPr>
                <w:rFonts w:ascii="Times New Roman" w:hAnsi="Times New Roman"/>
                <w:lang w:val="uk-UA" w:eastAsia="uk-UA"/>
              </w:rPr>
              <w:t>ість</w:t>
            </w:r>
            <w:r w:rsidRPr="003A7DC7">
              <w:rPr>
                <w:rFonts w:ascii="Times New Roman" w:hAnsi="Times New Roman"/>
                <w:spacing w:val="51"/>
                <w:lang w:val="uk-UA" w:eastAsia="uk-UA"/>
              </w:rPr>
              <w:t xml:space="preserve"> </w:t>
            </w:r>
            <w:r w:rsidRPr="003A7DC7">
              <w:rPr>
                <w:rFonts w:ascii="Times New Roman" w:hAnsi="Times New Roman"/>
                <w:lang w:val="uk-UA" w:eastAsia="uk-UA"/>
              </w:rPr>
              <w:t>с</w:t>
            </w:r>
            <w:r w:rsidRPr="003A7DC7">
              <w:rPr>
                <w:rFonts w:ascii="Times New Roman" w:hAnsi="Times New Roman"/>
                <w:spacing w:val="-2"/>
                <w:lang w:val="uk-UA" w:eastAsia="uk-UA"/>
              </w:rPr>
              <w:t>п</w:t>
            </w:r>
            <w:r w:rsidRPr="003A7DC7">
              <w:rPr>
                <w:rFonts w:ascii="Times New Roman" w:hAnsi="Times New Roman"/>
                <w:lang w:val="uk-UA" w:eastAsia="uk-UA"/>
              </w:rPr>
              <w:t>і</w:t>
            </w:r>
            <w:r w:rsidRPr="003A7DC7">
              <w:rPr>
                <w:rFonts w:ascii="Times New Roman" w:hAnsi="Times New Roman"/>
                <w:spacing w:val="-1"/>
                <w:lang w:val="uk-UA" w:eastAsia="uk-UA"/>
              </w:rPr>
              <w:t>л</w:t>
            </w:r>
            <w:r w:rsidRPr="003A7DC7">
              <w:rPr>
                <w:rFonts w:ascii="Times New Roman" w:hAnsi="Times New Roman"/>
                <w:lang w:val="uk-UA" w:eastAsia="uk-UA"/>
              </w:rPr>
              <w:t>к</w:t>
            </w:r>
            <w:r w:rsidRPr="003A7DC7">
              <w:rPr>
                <w:rFonts w:ascii="Times New Roman" w:hAnsi="Times New Roman"/>
                <w:spacing w:val="-4"/>
                <w:lang w:val="uk-UA" w:eastAsia="uk-UA"/>
              </w:rPr>
              <w:t>у</w:t>
            </w:r>
            <w:r w:rsidRPr="003A7DC7">
              <w:rPr>
                <w:rFonts w:ascii="Times New Roman" w:hAnsi="Times New Roman"/>
                <w:lang w:val="uk-UA" w:eastAsia="uk-UA"/>
              </w:rPr>
              <w:t>ватися</w:t>
            </w:r>
            <w:r w:rsidRPr="003A7DC7">
              <w:rPr>
                <w:rFonts w:ascii="Times New Roman" w:hAnsi="Times New Roman"/>
                <w:spacing w:val="50"/>
                <w:lang w:val="uk-UA" w:eastAsia="uk-UA"/>
              </w:rPr>
              <w:t xml:space="preserve"> </w:t>
            </w:r>
            <w:r w:rsidRPr="003A7DC7">
              <w:rPr>
                <w:rFonts w:ascii="Times New Roman" w:hAnsi="Times New Roman"/>
                <w:lang w:val="uk-UA" w:eastAsia="uk-UA"/>
              </w:rPr>
              <w:t>де</w:t>
            </w:r>
            <w:r w:rsidRPr="003A7DC7">
              <w:rPr>
                <w:rFonts w:ascii="Times New Roman" w:hAnsi="Times New Roman"/>
                <w:spacing w:val="-2"/>
                <w:lang w:val="uk-UA" w:eastAsia="uk-UA"/>
              </w:rPr>
              <w:t>р</w:t>
            </w:r>
            <w:r w:rsidRPr="003A7DC7">
              <w:rPr>
                <w:rFonts w:ascii="Times New Roman" w:hAnsi="Times New Roman"/>
                <w:lang w:val="uk-UA" w:eastAsia="uk-UA"/>
              </w:rPr>
              <w:t>жав</w:t>
            </w:r>
            <w:r w:rsidRPr="003A7DC7">
              <w:rPr>
                <w:rFonts w:ascii="Times New Roman" w:hAnsi="Times New Roman"/>
                <w:spacing w:val="-2"/>
                <w:lang w:val="uk-UA" w:eastAsia="uk-UA"/>
              </w:rPr>
              <w:t>н</w:t>
            </w:r>
            <w:r w:rsidRPr="003A7DC7">
              <w:rPr>
                <w:rFonts w:ascii="Times New Roman" w:hAnsi="Times New Roman"/>
                <w:lang w:val="uk-UA" w:eastAsia="uk-UA"/>
              </w:rPr>
              <w:t>ою</w:t>
            </w:r>
            <w:r w:rsidRPr="003A7DC7">
              <w:rPr>
                <w:rFonts w:ascii="Times New Roman" w:hAnsi="Times New Roman"/>
                <w:spacing w:val="51"/>
                <w:lang w:val="uk-UA" w:eastAsia="uk-UA"/>
              </w:rPr>
              <w:t xml:space="preserve"> </w:t>
            </w:r>
            <w:r w:rsidRPr="003A7DC7">
              <w:rPr>
                <w:rFonts w:ascii="Times New Roman" w:hAnsi="Times New Roman"/>
                <w:spacing w:val="-3"/>
                <w:lang w:val="uk-UA" w:eastAsia="uk-UA"/>
              </w:rPr>
              <w:t>м</w:t>
            </w:r>
            <w:r w:rsidRPr="003A7DC7">
              <w:rPr>
                <w:rFonts w:ascii="Times New Roman" w:hAnsi="Times New Roman"/>
                <w:lang w:val="uk-UA" w:eastAsia="uk-UA"/>
              </w:rPr>
              <w:t>овою</w:t>
            </w:r>
            <w:r w:rsidRPr="003A7DC7">
              <w:rPr>
                <w:rFonts w:ascii="Times New Roman" w:hAnsi="Times New Roman"/>
                <w:spacing w:val="51"/>
                <w:lang w:val="uk-UA" w:eastAsia="uk-UA"/>
              </w:rPr>
              <w:t xml:space="preserve"> </w:t>
            </w:r>
            <w:r w:rsidRPr="003A7DC7">
              <w:rPr>
                <w:rFonts w:ascii="Times New Roman" w:hAnsi="Times New Roman"/>
                <w:lang w:val="uk-UA" w:eastAsia="uk-UA"/>
              </w:rPr>
              <w:t>як</w:t>
            </w:r>
            <w:r w:rsidRPr="003A7DC7">
              <w:rPr>
                <w:rFonts w:ascii="Times New Roman" w:hAnsi="Times New Roman"/>
                <w:spacing w:val="53"/>
                <w:lang w:val="uk-UA" w:eastAsia="uk-UA"/>
              </w:rPr>
              <w:t xml:space="preserve"> </w:t>
            </w:r>
            <w:r w:rsidRPr="003A7DC7">
              <w:rPr>
                <w:rFonts w:ascii="Times New Roman" w:hAnsi="Times New Roman"/>
                <w:spacing w:val="-4"/>
                <w:lang w:val="uk-UA" w:eastAsia="uk-UA"/>
              </w:rPr>
              <w:t>у</w:t>
            </w:r>
            <w:r w:rsidRPr="003A7DC7">
              <w:rPr>
                <w:rFonts w:ascii="Times New Roman" w:hAnsi="Times New Roman"/>
                <w:lang w:val="uk-UA" w:eastAsia="uk-UA"/>
              </w:rPr>
              <w:t>сно,</w:t>
            </w:r>
            <w:r w:rsidRPr="003A7DC7">
              <w:rPr>
                <w:rFonts w:ascii="Times New Roman" w:hAnsi="Times New Roman"/>
                <w:spacing w:val="51"/>
                <w:lang w:val="uk-UA" w:eastAsia="uk-UA"/>
              </w:rPr>
              <w:t xml:space="preserve"> </w:t>
            </w:r>
            <w:r w:rsidRPr="003A7DC7">
              <w:rPr>
                <w:rFonts w:ascii="Times New Roman" w:hAnsi="Times New Roman"/>
                <w:lang w:val="uk-UA" w:eastAsia="uk-UA"/>
              </w:rPr>
              <w:t>так</w:t>
            </w:r>
            <w:r w:rsidRPr="003A7DC7">
              <w:rPr>
                <w:rFonts w:ascii="Times New Roman" w:hAnsi="Times New Roman"/>
                <w:spacing w:val="49"/>
                <w:lang w:val="uk-UA" w:eastAsia="uk-UA"/>
              </w:rPr>
              <w:t xml:space="preserve"> </w:t>
            </w:r>
            <w:r w:rsidRPr="003A7DC7">
              <w:rPr>
                <w:rFonts w:ascii="Times New Roman" w:hAnsi="Times New Roman"/>
                <w:lang w:val="uk-UA" w:eastAsia="uk-UA"/>
              </w:rPr>
              <w:t>і пись</w:t>
            </w:r>
            <w:r w:rsidRPr="003A7DC7">
              <w:rPr>
                <w:rFonts w:ascii="Times New Roman" w:hAnsi="Times New Roman"/>
                <w:spacing w:val="-4"/>
                <w:lang w:val="uk-UA" w:eastAsia="uk-UA"/>
              </w:rPr>
              <w:t>м</w:t>
            </w:r>
            <w:r w:rsidRPr="003A7DC7">
              <w:rPr>
                <w:rFonts w:ascii="Times New Roman" w:hAnsi="Times New Roman"/>
                <w:lang w:val="uk-UA" w:eastAsia="uk-UA"/>
              </w:rPr>
              <w:t>о</w:t>
            </w:r>
            <w:r w:rsidRPr="003A7DC7">
              <w:rPr>
                <w:rFonts w:ascii="Times New Roman" w:hAnsi="Times New Roman"/>
                <w:spacing w:val="-3"/>
                <w:lang w:val="uk-UA" w:eastAsia="uk-UA"/>
              </w:rPr>
              <w:t>в</w:t>
            </w:r>
            <w:r w:rsidRPr="003A7DC7">
              <w:rPr>
                <w:rFonts w:ascii="Times New Roman" w:hAnsi="Times New Roman"/>
                <w:lang w:val="uk-UA" w:eastAsia="uk-UA"/>
              </w:rPr>
              <w:t>о.</w:t>
            </w:r>
          </w:p>
          <w:p w:rsidR="00FC1ACF" w:rsidRPr="003A7DC7" w:rsidRDefault="00FC1ACF" w:rsidP="00FC1ACF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uk-UA"/>
              </w:rPr>
            </w:pPr>
            <w:r w:rsidRPr="003A7DC7">
              <w:rPr>
                <w:rFonts w:ascii="Times New Roman" w:hAnsi="Times New Roman"/>
                <w:lang w:val="uk-UA" w:eastAsia="uk-UA"/>
              </w:rPr>
              <w:t xml:space="preserve">ЗК </w:t>
            </w:r>
            <w:r w:rsidRPr="003A7DC7">
              <w:rPr>
                <w:rFonts w:ascii="Times New Roman" w:hAnsi="Times New Roman"/>
                <w:lang w:val="ru-RU" w:eastAsia="uk-UA"/>
              </w:rPr>
              <w:t>4</w:t>
            </w:r>
            <w:r w:rsidRPr="003A7DC7">
              <w:rPr>
                <w:rFonts w:ascii="Times New Roman" w:hAnsi="Times New Roman"/>
                <w:lang w:val="uk-UA" w:eastAsia="uk-UA"/>
              </w:rPr>
              <w:t>. Здатність бути критичним і самокритичним.</w:t>
            </w:r>
          </w:p>
          <w:p w:rsidR="00FC1ACF" w:rsidRPr="003A7DC7" w:rsidRDefault="00FC1ACF" w:rsidP="00FC1ACF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uk-UA"/>
              </w:rPr>
            </w:pPr>
            <w:r w:rsidRPr="003A7DC7">
              <w:rPr>
                <w:rFonts w:ascii="Times New Roman" w:hAnsi="Times New Roman"/>
                <w:lang w:val="uk-UA" w:eastAsia="uk-UA"/>
              </w:rPr>
              <w:t xml:space="preserve">ЗК </w:t>
            </w:r>
            <w:r w:rsidRPr="003A7DC7">
              <w:rPr>
                <w:rFonts w:ascii="Times New Roman" w:hAnsi="Times New Roman"/>
                <w:lang w:val="ru-RU" w:eastAsia="uk-UA"/>
              </w:rPr>
              <w:t>5</w:t>
            </w:r>
            <w:r w:rsidRPr="003A7DC7">
              <w:rPr>
                <w:rFonts w:ascii="Times New Roman" w:hAnsi="Times New Roman"/>
                <w:lang w:val="uk-UA" w:eastAsia="uk-UA"/>
              </w:rPr>
              <w:t>. Зда</w:t>
            </w:r>
            <w:r w:rsidRPr="003A7DC7">
              <w:rPr>
                <w:rFonts w:ascii="Times New Roman" w:hAnsi="Times New Roman"/>
                <w:spacing w:val="-3"/>
                <w:lang w:val="uk-UA" w:eastAsia="uk-UA"/>
              </w:rPr>
              <w:t>т</w:t>
            </w:r>
            <w:r w:rsidRPr="003A7DC7">
              <w:rPr>
                <w:rFonts w:ascii="Times New Roman" w:hAnsi="Times New Roman"/>
                <w:spacing w:val="-2"/>
                <w:lang w:val="uk-UA" w:eastAsia="uk-UA"/>
              </w:rPr>
              <w:t>н</w:t>
            </w:r>
            <w:r w:rsidRPr="003A7DC7">
              <w:rPr>
                <w:rFonts w:ascii="Times New Roman" w:hAnsi="Times New Roman"/>
                <w:lang w:val="uk-UA" w:eastAsia="uk-UA"/>
              </w:rPr>
              <w:t>ість</w:t>
            </w:r>
            <w:r w:rsidRPr="003A7DC7">
              <w:rPr>
                <w:rFonts w:ascii="Times New Roman" w:hAnsi="Times New Roman"/>
                <w:spacing w:val="-1"/>
                <w:lang w:val="uk-UA" w:eastAsia="uk-UA"/>
              </w:rPr>
              <w:t xml:space="preserve"> </w:t>
            </w:r>
            <w:r w:rsidRPr="003A7DC7">
              <w:rPr>
                <w:rFonts w:ascii="Times New Roman" w:hAnsi="Times New Roman"/>
                <w:spacing w:val="-5"/>
                <w:lang w:val="uk-UA" w:eastAsia="uk-UA"/>
              </w:rPr>
              <w:t>у</w:t>
            </w:r>
            <w:r w:rsidRPr="003A7DC7">
              <w:rPr>
                <w:rFonts w:ascii="Times New Roman" w:hAnsi="Times New Roman"/>
                <w:lang w:val="uk-UA" w:eastAsia="uk-UA"/>
              </w:rPr>
              <w:t>ч</w:t>
            </w:r>
            <w:r w:rsidRPr="003A7DC7">
              <w:rPr>
                <w:rFonts w:ascii="Times New Roman" w:hAnsi="Times New Roman"/>
                <w:spacing w:val="1"/>
                <w:lang w:val="uk-UA" w:eastAsia="uk-UA"/>
              </w:rPr>
              <w:t>и</w:t>
            </w:r>
            <w:r w:rsidRPr="003A7DC7">
              <w:rPr>
                <w:rFonts w:ascii="Times New Roman" w:hAnsi="Times New Roman"/>
                <w:lang w:val="uk-UA" w:eastAsia="uk-UA"/>
              </w:rPr>
              <w:t>тися</w:t>
            </w:r>
            <w:r w:rsidRPr="003A7DC7">
              <w:rPr>
                <w:rFonts w:ascii="Times New Roman" w:hAnsi="Times New Roman"/>
                <w:spacing w:val="1"/>
                <w:lang w:val="uk-UA" w:eastAsia="uk-UA"/>
              </w:rPr>
              <w:t xml:space="preserve"> </w:t>
            </w:r>
            <w:r w:rsidRPr="003A7DC7">
              <w:rPr>
                <w:rFonts w:ascii="Times New Roman" w:hAnsi="Times New Roman"/>
                <w:lang w:val="uk-UA" w:eastAsia="uk-UA"/>
              </w:rPr>
              <w:t>й</w:t>
            </w:r>
            <w:r w:rsidRPr="003A7DC7">
              <w:rPr>
                <w:rFonts w:ascii="Times New Roman" w:hAnsi="Times New Roman"/>
                <w:spacing w:val="-3"/>
                <w:lang w:val="uk-UA" w:eastAsia="uk-UA"/>
              </w:rPr>
              <w:t xml:space="preserve"> </w:t>
            </w:r>
            <w:r w:rsidRPr="003A7DC7">
              <w:rPr>
                <w:rFonts w:ascii="Times New Roman" w:hAnsi="Times New Roman"/>
                <w:lang w:val="uk-UA" w:eastAsia="uk-UA"/>
              </w:rPr>
              <w:t>ово</w:t>
            </w:r>
            <w:r w:rsidRPr="003A7DC7">
              <w:rPr>
                <w:rFonts w:ascii="Times New Roman" w:hAnsi="Times New Roman"/>
                <w:spacing w:val="-3"/>
                <w:lang w:val="uk-UA" w:eastAsia="uk-UA"/>
              </w:rPr>
              <w:t>л</w:t>
            </w:r>
            <w:r w:rsidRPr="003A7DC7">
              <w:rPr>
                <w:rFonts w:ascii="Times New Roman" w:hAnsi="Times New Roman"/>
                <w:lang w:val="uk-UA" w:eastAsia="uk-UA"/>
              </w:rPr>
              <w:t>о</w:t>
            </w:r>
            <w:r w:rsidRPr="003A7DC7">
              <w:rPr>
                <w:rFonts w:ascii="Times New Roman" w:hAnsi="Times New Roman"/>
                <w:spacing w:val="-2"/>
                <w:lang w:val="uk-UA" w:eastAsia="uk-UA"/>
              </w:rPr>
              <w:t>д</w:t>
            </w:r>
            <w:r w:rsidRPr="003A7DC7">
              <w:rPr>
                <w:rFonts w:ascii="Times New Roman" w:hAnsi="Times New Roman"/>
                <w:lang w:val="uk-UA" w:eastAsia="uk-UA"/>
              </w:rPr>
              <w:t>іва</w:t>
            </w:r>
            <w:r w:rsidRPr="003A7DC7">
              <w:rPr>
                <w:rFonts w:ascii="Times New Roman" w:hAnsi="Times New Roman"/>
                <w:spacing w:val="-4"/>
                <w:lang w:val="uk-UA" w:eastAsia="uk-UA"/>
              </w:rPr>
              <w:t>т</w:t>
            </w:r>
            <w:r w:rsidRPr="003A7DC7">
              <w:rPr>
                <w:rFonts w:ascii="Times New Roman" w:hAnsi="Times New Roman"/>
                <w:lang w:val="uk-UA" w:eastAsia="uk-UA"/>
              </w:rPr>
              <w:t>и с</w:t>
            </w:r>
            <w:r w:rsidRPr="003A7DC7">
              <w:rPr>
                <w:rFonts w:ascii="Times New Roman" w:hAnsi="Times New Roman"/>
                <w:spacing w:val="-5"/>
                <w:lang w:val="uk-UA" w:eastAsia="uk-UA"/>
              </w:rPr>
              <w:t>у</w:t>
            </w:r>
            <w:r w:rsidRPr="003A7DC7">
              <w:rPr>
                <w:rFonts w:ascii="Times New Roman" w:hAnsi="Times New Roman"/>
                <w:lang w:val="uk-UA" w:eastAsia="uk-UA"/>
              </w:rPr>
              <w:t>часними знаннями.</w:t>
            </w:r>
          </w:p>
          <w:p w:rsidR="00FC1ACF" w:rsidRPr="003A7DC7" w:rsidRDefault="00FC1ACF" w:rsidP="00FC1ACF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lang w:val="uk-UA" w:eastAsia="uk-UA"/>
              </w:rPr>
            </w:pPr>
            <w:r w:rsidRPr="003A7DC7">
              <w:rPr>
                <w:rFonts w:ascii="Times New Roman" w:hAnsi="Times New Roman"/>
                <w:lang w:val="uk-UA" w:eastAsia="uk-UA"/>
              </w:rPr>
              <w:t>ЗК 6. Здатність до пошуку, опрацювання та аналізу</w:t>
            </w:r>
            <w:r w:rsidRPr="003A7DC7">
              <w:rPr>
                <w:rFonts w:ascii="Times New Roman" w:hAnsi="Times New Roman"/>
                <w:i/>
                <w:lang w:val="uk-UA" w:eastAsia="uk-UA"/>
              </w:rPr>
              <w:t xml:space="preserve"> </w:t>
            </w:r>
            <w:r w:rsidRPr="003A7DC7">
              <w:rPr>
                <w:rFonts w:ascii="Times New Roman" w:hAnsi="Times New Roman"/>
                <w:lang w:val="uk-UA" w:eastAsia="uk-UA"/>
              </w:rPr>
              <w:t>інформації з різних джерел.</w:t>
            </w:r>
          </w:p>
          <w:p w:rsidR="00FC1ACF" w:rsidRPr="003A7DC7" w:rsidRDefault="00FC1ACF" w:rsidP="00FC1ACF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uk-UA"/>
              </w:rPr>
            </w:pPr>
            <w:r w:rsidRPr="003A7DC7">
              <w:rPr>
                <w:rFonts w:ascii="Times New Roman" w:hAnsi="Times New Roman"/>
                <w:lang w:val="uk-UA" w:eastAsia="uk-UA"/>
              </w:rPr>
              <w:t xml:space="preserve">ЗК </w:t>
            </w:r>
            <w:r w:rsidRPr="003A7DC7">
              <w:rPr>
                <w:rFonts w:ascii="Times New Roman" w:hAnsi="Times New Roman"/>
                <w:lang w:val="ru-RU" w:eastAsia="uk-UA"/>
              </w:rPr>
              <w:t>7</w:t>
            </w:r>
            <w:r w:rsidRPr="003A7DC7">
              <w:rPr>
                <w:rFonts w:ascii="Times New Roman" w:hAnsi="Times New Roman"/>
                <w:lang w:val="uk-UA" w:eastAsia="uk-UA"/>
              </w:rPr>
              <w:t>. Ум</w:t>
            </w:r>
            <w:r w:rsidRPr="003A7DC7">
              <w:rPr>
                <w:rFonts w:ascii="Times New Roman" w:hAnsi="Times New Roman"/>
                <w:spacing w:val="-2"/>
                <w:lang w:val="uk-UA" w:eastAsia="uk-UA"/>
              </w:rPr>
              <w:t>і</w:t>
            </w:r>
            <w:r w:rsidRPr="003A7DC7">
              <w:rPr>
                <w:rFonts w:ascii="Times New Roman" w:hAnsi="Times New Roman"/>
                <w:lang w:val="uk-UA" w:eastAsia="uk-UA"/>
              </w:rPr>
              <w:t>н</w:t>
            </w:r>
            <w:r w:rsidRPr="003A7DC7">
              <w:rPr>
                <w:rFonts w:ascii="Times New Roman" w:hAnsi="Times New Roman"/>
                <w:spacing w:val="-2"/>
                <w:lang w:val="uk-UA" w:eastAsia="uk-UA"/>
              </w:rPr>
              <w:t>н</w:t>
            </w:r>
            <w:r w:rsidRPr="003A7DC7">
              <w:rPr>
                <w:rFonts w:ascii="Times New Roman" w:hAnsi="Times New Roman"/>
                <w:lang w:val="uk-UA" w:eastAsia="uk-UA"/>
              </w:rPr>
              <w:t>я виявля</w:t>
            </w:r>
            <w:r w:rsidRPr="003A7DC7">
              <w:rPr>
                <w:rFonts w:ascii="Times New Roman" w:hAnsi="Times New Roman"/>
                <w:spacing w:val="-4"/>
                <w:lang w:val="uk-UA" w:eastAsia="uk-UA"/>
              </w:rPr>
              <w:t>т</w:t>
            </w:r>
            <w:r w:rsidRPr="003A7DC7">
              <w:rPr>
                <w:rFonts w:ascii="Times New Roman" w:hAnsi="Times New Roman"/>
                <w:lang w:val="uk-UA" w:eastAsia="uk-UA"/>
              </w:rPr>
              <w:t>и,</w:t>
            </w:r>
            <w:r w:rsidRPr="003A7DC7">
              <w:rPr>
                <w:rFonts w:ascii="Times New Roman" w:hAnsi="Times New Roman"/>
                <w:spacing w:val="-1"/>
                <w:lang w:val="uk-UA" w:eastAsia="uk-UA"/>
              </w:rPr>
              <w:t xml:space="preserve"> </w:t>
            </w:r>
            <w:r w:rsidRPr="003A7DC7">
              <w:rPr>
                <w:rFonts w:ascii="Times New Roman" w:hAnsi="Times New Roman"/>
                <w:lang w:val="uk-UA" w:eastAsia="uk-UA"/>
              </w:rPr>
              <w:t>с</w:t>
            </w:r>
            <w:r w:rsidRPr="003A7DC7">
              <w:rPr>
                <w:rFonts w:ascii="Times New Roman" w:hAnsi="Times New Roman"/>
                <w:spacing w:val="-3"/>
                <w:lang w:val="uk-UA" w:eastAsia="uk-UA"/>
              </w:rPr>
              <w:t>т</w:t>
            </w:r>
            <w:r w:rsidRPr="003A7DC7">
              <w:rPr>
                <w:rFonts w:ascii="Times New Roman" w:hAnsi="Times New Roman"/>
                <w:lang w:val="uk-UA" w:eastAsia="uk-UA"/>
              </w:rPr>
              <w:t>авити</w:t>
            </w:r>
            <w:r w:rsidRPr="003A7DC7">
              <w:rPr>
                <w:rFonts w:ascii="Times New Roman" w:hAnsi="Times New Roman"/>
                <w:spacing w:val="1"/>
                <w:lang w:val="uk-UA" w:eastAsia="uk-UA"/>
              </w:rPr>
              <w:t xml:space="preserve"> </w:t>
            </w:r>
            <w:r w:rsidRPr="003A7DC7">
              <w:rPr>
                <w:rFonts w:ascii="Times New Roman" w:hAnsi="Times New Roman"/>
                <w:spacing w:val="-1"/>
                <w:lang w:val="uk-UA" w:eastAsia="uk-UA"/>
              </w:rPr>
              <w:t>т</w:t>
            </w:r>
            <w:r w:rsidRPr="003A7DC7">
              <w:rPr>
                <w:rFonts w:ascii="Times New Roman" w:hAnsi="Times New Roman"/>
                <w:lang w:val="uk-UA" w:eastAsia="uk-UA"/>
              </w:rPr>
              <w:t xml:space="preserve">а </w:t>
            </w:r>
            <w:r w:rsidRPr="003A7DC7">
              <w:rPr>
                <w:rFonts w:ascii="Times New Roman" w:hAnsi="Times New Roman"/>
                <w:spacing w:val="-4"/>
                <w:lang w:val="uk-UA" w:eastAsia="uk-UA"/>
              </w:rPr>
              <w:t>в</w:t>
            </w:r>
            <w:r w:rsidRPr="003A7DC7">
              <w:rPr>
                <w:rFonts w:ascii="Times New Roman" w:hAnsi="Times New Roman"/>
                <w:lang w:val="uk-UA" w:eastAsia="uk-UA"/>
              </w:rPr>
              <w:t>и</w:t>
            </w:r>
            <w:r w:rsidRPr="003A7DC7">
              <w:rPr>
                <w:rFonts w:ascii="Times New Roman" w:hAnsi="Times New Roman"/>
                <w:spacing w:val="-2"/>
                <w:lang w:val="uk-UA" w:eastAsia="uk-UA"/>
              </w:rPr>
              <w:t>р</w:t>
            </w:r>
            <w:r w:rsidRPr="003A7DC7">
              <w:rPr>
                <w:rFonts w:ascii="Times New Roman" w:hAnsi="Times New Roman"/>
                <w:lang w:val="uk-UA" w:eastAsia="uk-UA"/>
              </w:rPr>
              <w:t>іш</w:t>
            </w:r>
            <w:r w:rsidRPr="003A7DC7">
              <w:rPr>
                <w:rFonts w:ascii="Times New Roman" w:hAnsi="Times New Roman"/>
                <w:spacing w:val="-4"/>
                <w:lang w:val="uk-UA" w:eastAsia="uk-UA"/>
              </w:rPr>
              <w:t>у</w:t>
            </w:r>
            <w:r w:rsidRPr="003A7DC7">
              <w:rPr>
                <w:rFonts w:ascii="Times New Roman" w:hAnsi="Times New Roman"/>
                <w:lang w:val="uk-UA" w:eastAsia="uk-UA"/>
              </w:rPr>
              <w:t>вати про</w:t>
            </w:r>
            <w:r w:rsidRPr="003A7DC7">
              <w:rPr>
                <w:rFonts w:ascii="Times New Roman" w:hAnsi="Times New Roman"/>
                <w:spacing w:val="1"/>
                <w:lang w:val="uk-UA" w:eastAsia="uk-UA"/>
              </w:rPr>
              <w:t>б</w:t>
            </w:r>
            <w:r w:rsidRPr="003A7DC7">
              <w:rPr>
                <w:rFonts w:ascii="Times New Roman" w:hAnsi="Times New Roman"/>
                <w:spacing w:val="-1"/>
                <w:lang w:val="uk-UA" w:eastAsia="uk-UA"/>
              </w:rPr>
              <w:t>л</w:t>
            </w:r>
            <w:r w:rsidRPr="003A7DC7">
              <w:rPr>
                <w:rFonts w:ascii="Times New Roman" w:hAnsi="Times New Roman"/>
                <w:spacing w:val="-3"/>
                <w:lang w:val="uk-UA" w:eastAsia="uk-UA"/>
              </w:rPr>
              <w:t>е</w:t>
            </w:r>
            <w:r w:rsidRPr="003A7DC7">
              <w:rPr>
                <w:rFonts w:ascii="Times New Roman" w:hAnsi="Times New Roman"/>
                <w:lang w:val="uk-UA" w:eastAsia="uk-UA"/>
              </w:rPr>
              <w:t>ми.</w:t>
            </w:r>
          </w:p>
          <w:p w:rsidR="00FC1ACF" w:rsidRPr="003A7DC7" w:rsidRDefault="00FC1ACF" w:rsidP="00FC1AC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  <w:r w:rsidRPr="003A7DC7">
              <w:rPr>
                <w:rFonts w:ascii="Times New Roman" w:hAnsi="Times New Roman"/>
                <w:lang w:val="uk-UA"/>
              </w:rPr>
              <w:t>ЗК 8. Здатність працювати в команді та автономно</w:t>
            </w:r>
            <w:r w:rsidRPr="003A7DC7">
              <w:rPr>
                <w:rFonts w:ascii="Times New Roman" w:hAnsi="Times New Roman"/>
                <w:i/>
                <w:lang w:val="uk-UA"/>
              </w:rPr>
              <w:t>.</w:t>
            </w:r>
          </w:p>
          <w:p w:rsidR="00FC1ACF" w:rsidRPr="003A7DC7" w:rsidRDefault="00FC1ACF" w:rsidP="00FC1ACF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uk-UA"/>
              </w:rPr>
            </w:pPr>
            <w:r w:rsidRPr="003A7DC7">
              <w:rPr>
                <w:rFonts w:ascii="Times New Roman" w:hAnsi="Times New Roman"/>
                <w:lang w:val="uk-UA" w:eastAsia="uk-UA"/>
              </w:rPr>
              <w:t xml:space="preserve">ЗК </w:t>
            </w:r>
            <w:r w:rsidRPr="003A7DC7">
              <w:rPr>
                <w:rFonts w:ascii="Times New Roman" w:hAnsi="Times New Roman"/>
                <w:lang w:val="ru-RU" w:eastAsia="uk-UA"/>
              </w:rPr>
              <w:t>9</w:t>
            </w:r>
            <w:r w:rsidRPr="003A7DC7">
              <w:rPr>
                <w:rFonts w:ascii="Times New Roman" w:hAnsi="Times New Roman"/>
                <w:lang w:val="uk-UA" w:eastAsia="uk-UA"/>
              </w:rPr>
              <w:t>. Здатність спілкуватися</w:t>
            </w:r>
            <w:r w:rsidRPr="003A7DC7">
              <w:rPr>
                <w:rFonts w:ascii="Times New Roman" w:hAnsi="Times New Roman"/>
                <w:i/>
                <w:lang w:val="uk-UA" w:eastAsia="uk-UA"/>
              </w:rPr>
              <w:t xml:space="preserve"> </w:t>
            </w:r>
            <w:r w:rsidRPr="003A7DC7">
              <w:rPr>
                <w:rFonts w:ascii="Times New Roman" w:hAnsi="Times New Roman"/>
                <w:lang w:val="uk-UA" w:eastAsia="uk-UA"/>
              </w:rPr>
              <w:t>іноземною мовою.</w:t>
            </w:r>
          </w:p>
          <w:p w:rsidR="00FC1ACF" w:rsidRPr="003A7DC7" w:rsidRDefault="00FC1ACF" w:rsidP="00FC1ACF">
            <w:pPr>
              <w:pStyle w:val="a5"/>
              <w:widowControl w:val="0"/>
              <w:tabs>
                <w:tab w:val="left" w:pos="1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eastAsia="uk-UA"/>
              </w:rPr>
            </w:pPr>
            <w:r w:rsidRPr="003A7DC7">
              <w:rPr>
                <w:rFonts w:ascii="Times New Roman" w:hAnsi="Times New Roman"/>
                <w:lang w:val="uk-UA" w:eastAsia="uk-UA"/>
              </w:rPr>
              <w:t xml:space="preserve">ЗК </w:t>
            </w:r>
            <w:r w:rsidRPr="003A7DC7">
              <w:rPr>
                <w:rFonts w:ascii="Times New Roman" w:hAnsi="Times New Roman"/>
                <w:lang w:eastAsia="uk-UA"/>
              </w:rPr>
              <w:t>10</w:t>
            </w:r>
            <w:r w:rsidRPr="003A7DC7">
              <w:rPr>
                <w:rFonts w:ascii="Times New Roman" w:hAnsi="Times New Roman"/>
                <w:lang w:val="uk-UA" w:eastAsia="uk-UA"/>
              </w:rPr>
              <w:t>. Зда</w:t>
            </w:r>
            <w:r w:rsidRPr="003A7DC7">
              <w:rPr>
                <w:rFonts w:ascii="Times New Roman" w:hAnsi="Times New Roman"/>
                <w:spacing w:val="-3"/>
                <w:lang w:val="uk-UA" w:eastAsia="uk-UA"/>
              </w:rPr>
              <w:t>т</w:t>
            </w:r>
            <w:r w:rsidRPr="003A7DC7">
              <w:rPr>
                <w:rFonts w:ascii="Times New Roman" w:hAnsi="Times New Roman"/>
                <w:spacing w:val="-2"/>
                <w:lang w:val="uk-UA" w:eastAsia="uk-UA"/>
              </w:rPr>
              <w:t>н</w:t>
            </w:r>
            <w:r w:rsidRPr="003A7DC7">
              <w:rPr>
                <w:rFonts w:ascii="Times New Roman" w:hAnsi="Times New Roman"/>
                <w:lang w:val="uk-UA" w:eastAsia="uk-UA"/>
              </w:rPr>
              <w:t>ість</w:t>
            </w:r>
            <w:r w:rsidRPr="003A7DC7">
              <w:rPr>
                <w:rFonts w:ascii="Times New Roman" w:hAnsi="Times New Roman"/>
                <w:spacing w:val="-1"/>
                <w:lang w:val="uk-UA" w:eastAsia="uk-UA"/>
              </w:rPr>
              <w:t xml:space="preserve"> </w:t>
            </w:r>
            <w:r w:rsidRPr="003A7DC7">
              <w:rPr>
                <w:rFonts w:ascii="Times New Roman" w:hAnsi="Times New Roman"/>
                <w:spacing w:val="-2"/>
                <w:lang w:val="uk-UA" w:eastAsia="uk-UA"/>
              </w:rPr>
              <w:t>д</w:t>
            </w:r>
            <w:r w:rsidRPr="003A7DC7">
              <w:rPr>
                <w:rFonts w:ascii="Times New Roman" w:hAnsi="Times New Roman"/>
                <w:lang w:val="uk-UA" w:eastAsia="uk-UA"/>
              </w:rPr>
              <w:t>о</w:t>
            </w:r>
            <w:r w:rsidRPr="003A7DC7">
              <w:rPr>
                <w:rFonts w:ascii="Times New Roman" w:hAnsi="Times New Roman"/>
                <w:spacing w:val="1"/>
                <w:lang w:val="uk-UA" w:eastAsia="uk-UA"/>
              </w:rPr>
              <w:t xml:space="preserve"> </w:t>
            </w:r>
            <w:r w:rsidRPr="003A7DC7">
              <w:rPr>
                <w:rFonts w:ascii="Times New Roman" w:hAnsi="Times New Roman"/>
                <w:lang w:val="uk-UA" w:eastAsia="uk-UA"/>
              </w:rPr>
              <w:t>а</w:t>
            </w:r>
            <w:r w:rsidRPr="003A7DC7">
              <w:rPr>
                <w:rFonts w:ascii="Times New Roman" w:hAnsi="Times New Roman"/>
                <w:spacing w:val="-2"/>
                <w:lang w:val="uk-UA" w:eastAsia="uk-UA"/>
              </w:rPr>
              <w:t>б</w:t>
            </w:r>
            <w:r w:rsidRPr="003A7DC7">
              <w:rPr>
                <w:rFonts w:ascii="Times New Roman" w:hAnsi="Times New Roman"/>
                <w:lang w:val="uk-UA" w:eastAsia="uk-UA"/>
              </w:rPr>
              <w:t>стр</w:t>
            </w:r>
            <w:r w:rsidRPr="003A7DC7">
              <w:rPr>
                <w:rFonts w:ascii="Times New Roman" w:hAnsi="Times New Roman"/>
                <w:spacing w:val="-3"/>
                <w:lang w:val="uk-UA" w:eastAsia="uk-UA"/>
              </w:rPr>
              <w:t>а</w:t>
            </w:r>
            <w:r w:rsidRPr="003A7DC7">
              <w:rPr>
                <w:rFonts w:ascii="Times New Roman" w:hAnsi="Times New Roman"/>
                <w:lang w:val="uk-UA" w:eastAsia="uk-UA"/>
              </w:rPr>
              <w:t>кт</w:t>
            </w:r>
            <w:r w:rsidRPr="003A7DC7">
              <w:rPr>
                <w:rFonts w:ascii="Times New Roman" w:hAnsi="Times New Roman"/>
                <w:spacing w:val="-2"/>
                <w:lang w:val="uk-UA" w:eastAsia="uk-UA"/>
              </w:rPr>
              <w:t>н</w:t>
            </w:r>
            <w:r w:rsidRPr="003A7DC7">
              <w:rPr>
                <w:rFonts w:ascii="Times New Roman" w:hAnsi="Times New Roman"/>
                <w:lang w:val="uk-UA" w:eastAsia="uk-UA"/>
              </w:rPr>
              <w:t>ого</w:t>
            </w:r>
            <w:r w:rsidRPr="003A7DC7">
              <w:rPr>
                <w:rFonts w:ascii="Times New Roman" w:hAnsi="Times New Roman"/>
                <w:spacing w:val="1"/>
                <w:lang w:val="uk-UA" w:eastAsia="uk-UA"/>
              </w:rPr>
              <w:t xml:space="preserve"> </w:t>
            </w:r>
            <w:r w:rsidRPr="003A7DC7">
              <w:rPr>
                <w:rFonts w:ascii="Times New Roman" w:hAnsi="Times New Roman"/>
                <w:spacing w:val="-4"/>
                <w:lang w:val="uk-UA" w:eastAsia="uk-UA"/>
              </w:rPr>
              <w:t>м</w:t>
            </w:r>
            <w:r w:rsidRPr="003A7DC7">
              <w:rPr>
                <w:rFonts w:ascii="Times New Roman" w:hAnsi="Times New Roman"/>
                <w:lang w:val="uk-UA" w:eastAsia="uk-UA"/>
              </w:rPr>
              <w:t>исл</w:t>
            </w:r>
            <w:r w:rsidRPr="003A7DC7">
              <w:rPr>
                <w:rFonts w:ascii="Times New Roman" w:hAnsi="Times New Roman"/>
                <w:spacing w:val="-4"/>
                <w:lang w:val="uk-UA" w:eastAsia="uk-UA"/>
              </w:rPr>
              <w:t>е</w:t>
            </w:r>
            <w:r w:rsidRPr="003A7DC7">
              <w:rPr>
                <w:rFonts w:ascii="Times New Roman" w:hAnsi="Times New Roman"/>
                <w:lang w:val="uk-UA" w:eastAsia="uk-UA"/>
              </w:rPr>
              <w:t>н</w:t>
            </w:r>
            <w:r w:rsidRPr="003A7DC7">
              <w:rPr>
                <w:rFonts w:ascii="Times New Roman" w:hAnsi="Times New Roman"/>
                <w:spacing w:val="-2"/>
                <w:lang w:val="uk-UA" w:eastAsia="uk-UA"/>
              </w:rPr>
              <w:t>н</w:t>
            </w:r>
            <w:r w:rsidRPr="003A7DC7">
              <w:rPr>
                <w:rFonts w:ascii="Times New Roman" w:hAnsi="Times New Roman"/>
                <w:lang w:val="uk-UA" w:eastAsia="uk-UA"/>
              </w:rPr>
              <w:t>я, а</w:t>
            </w:r>
            <w:r w:rsidRPr="003A7DC7">
              <w:rPr>
                <w:rFonts w:ascii="Times New Roman" w:hAnsi="Times New Roman"/>
                <w:spacing w:val="-2"/>
                <w:lang w:val="uk-UA" w:eastAsia="uk-UA"/>
              </w:rPr>
              <w:t>н</w:t>
            </w:r>
            <w:r w:rsidRPr="003A7DC7">
              <w:rPr>
                <w:rFonts w:ascii="Times New Roman" w:hAnsi="Times New Roman"/>
                <w:lang w:val="uk-UA" w:eastAsia="uk-UA"/>
              </w:rPr>
              <w:t>алізу</w:t>
            </w:r>
            <w:r w:rsidRPr="003A7DC7">
              <w:rPr>
                <w:rFonts w:ascii="Times New Roman" w:hAnsi="Times New Roman"/>
                <w:spacing w:val="-4"/>
                <w:lang w:val="uk-UA" w:eastAsia="uk-UA"/>
              </w:rPr>
              <w:t xml:space="preserve"> </w:t>
            </w:r>
            <w:r w:rsidRPr="003A7DC7">
              <w:rPr>
                <w:rFonts w:ascii="Times New Roman" w:hAnsi="Times New Roman"/>
                <w:spacing w:val="-1"/>
                <w:lang w:val="uk-UA" w:eastAsia="uk-UA"/>
              </w:rPr>
              <w:t>т</w:t>
            </w:r>
            <w:r w:rsidRPr="003A7DC7">
              <w:rPr>
                <w:rFonts w:ascii="Times New Roman" w:hAnsi="Times New Roman"/>
                <w:lang w:val="uk-UA" w:eastAsia="uk-UA"/>
              </w:rPr>
              <w:t>а си</w:t>
            </w:r>
            <w:r w:rsidRPr="003A7DC7">
              <w:rPr>
                <w:rFonts w:ascii="Times New Roman" w:hAnsi="Times New Roman"/>
                <w:spacing w:val="1"/>
                <w:lang w:val="uk-UA" w:eastAsia="uk-UA"/>
              </w:rPr>
              <w:t>н</w:t>
            </w:r>
            <w:r w:rsidRPr="003A7DC7">
              <w:rPr>
                <w:rFonts w:ascii="Times New Roman" w:hAnsi="Times New Roman"/>
                <w:lang w:val="uk-UA" w:eastAsia="uk-UA"/>
              </w:rPr>
              <w:t>тез</w:t>
            </w:r>
            <w:r w:rsidRPr="003A7DC7">
              <w:rPr>
                <w:rFonts w:ascii="Times New Roman" w:hAnsi="Times New Roman"/>
                <w:spacing w:val="-5"/>
                <w:lang w:val="uk-UA" w:eastAsia="uk-UA"/>
              </w:rPr>
              <w:t>у</w:t>
            </w:r>
            <w:r w:rsidRPr="003A7DC7">
              <w:rPr>
                <w:rFonts w:ascii="Times New Roman" w:hAnsi="Times New Roman"/>
                <w:lang w:val="uk-UA" w:eastAsia="uk-UA"/>
              </w:rPr>
              <w:t>.</w:t>
            </w:r>
          </w:p>
          <w:p w:rsidR="00FC1ACF" w:rsidRPr="003A7DC7" w:rsidRDefault="00FC1ACF" w:rsidP="00FC1ACF">
            <w:pPr>
              <w:pStyle w:val="a5"/>
              <w:widowControl w:val="0"/>
              <w:tabs>
                <w:tab w:val="left" w:pos="1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eastAsia="uk-UA"/>
              </w:rPr>
            </w:pPr>
            <w:r w:rsidRPr="003A7DC7">
              <w:rPr>
                <w:rFonts w:ascii="Times New Roman" w:hAnsi="Times New Roman"/>
                <w:lang w:val="uk-UA" w:eastAsia="uk-UA"/>
              </w:rPr>
              <w:t>ЗК 11. Здатність застосовувати знання у практичних ситуаціях.</w:t>
            </w:r>
          </w:p>
          <w:p w:rsidR="00FC1ACF" w:rsidRPr="003A7DC7" w:rsidRDefault="00FC1ACF" w:rsidP="00FC1AC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A7DC7">
              <w:rPr>
                <w:rFonts w:ascii="Times New Roman" w:hAnsi="Times New Roman"/>
                <w:spacing w:val="-2"/>
                <w:lang w:val="uk-UA" w:eastAsia="uk-UA"/>
              </w:rPr>
              <w:t xml:space="preserve">ЗК </w:t>
            </w:r>
            <w:r w:rsidRPr="003A7DC7">
              <w:rPr>
                <w:rFonts w:ascii="Times New Roman" w:hAnsi="Times New Roman"/>
                <w:spacing w:val="-2"/>
                <w:lang w:val="ru-RU" w:eastAsia="uk-UA"/>
              </w:rPr>
              <w:t>12</w:t>
            </w:r>
            <w:r w:rsidRPr="003A7DC7">
              <w:rPr>
                <w:rFonts w:ascii="Times New Roman" w:hAnsi="Times New Roman"/>
                <w:spacing w:val="-2"/>
                <w:lang w:val="uk-UA" w:eastAsia="uk-UA"/>
              </w:rPr>
              <w:t>. Н</w:t>
            </w:r>
            <w:r w:rsidRPr="003A7DC7">
              <w:rPr>
                <w:rFonts w:ascii="Times New Roman" w:hAnsi="Times New Roman"/>
                <w:lang w:val="uk-UA" w:eastAsia="uk-UA"/>
              </w:rPr>
              <w:t>авич</w:t>
            </w:r>
            <w:r w:rsidRPr="003A7DC7">
              <w:rPr>
                <w:rFonts w:ascii="Times New Roman" w:hAnsi="Times New Roman"/>
                <w:spacing w:val="-2"/>
                <w:lang w:val="uk-UA" w:eastAsia="uk-UA"/>
              </w:rPr>
              <w:t>к</w:t>
            </w:r>
            <w:r w:rsidRPr="003A7DC7">
              <w:rPr>
                <w:rFonts w:ascii="Times New Roman" w:hAnsi="Times New Roman"/>
                <w:lang w:val="uk-UA" w:eastAsia="uk-UA"/>
              </w:rPr>
              <w:t xml:space="preserve">и </w:t>
            </w:r>
            <w:r w:rsidRPr="003A7DC7">
              <w:rPr>
                <w:rFonts w:ascii="Times New Roman" w:hAnsi="Times New Roman"/>
                <w:spacing w:val="4"/>
                <w:lang w:val="uk-UA" w:eastAsia="uk-UA"/>
              </w:rPr>
              <w:t xml:space="preserve"> </w:t>
            </w:r>
            <w:r w:rsidRPr="003A7DC7">
              <w:rPr>
                <w:rFonts w:ascii="Times New Roman" w:hAnsi="Times New Roman"/>
                <w:lang w:val="uk-UA" w:eastAsia="uk-UA"/>
              </w:rPr>
              <w:t>ви</w:t>
            </w:r>
            <w:r w:rsidRPr="003A7DC7">
              <w:rPr>
                <w:rFonts w:ascii="Times New Roman" w:hAnsi="Times New Roman"/>
                <w:spacing w:val="-2"/>
                <w:lang w:val="uk-UA" w:eastAsia="uk-UA"/>
              </w:rPr>
              <w:t>к</w:t>
            </w:r>
            <w:r w:rsidRPr="003A7DC7">
              <w:rPr>
                <w:rFonts w:ascii="Times New Roman" w:hAnsi="Times New Roman"/>
                <w:lang w:val="uk-UA" w:eastAsia="uk-UA"/>
              </w:rPr>
              <w:t>о</w:t>
            </w:r>
            <w:r w:rsidRPr="003A7DC7">
              <w:rPr>
                <w:rFonts w:ascii="Times New Roman" w:hAnsi="Times New Roman"/>
                <w:spacing w:val="-2"/>
                <w:lang w:val="uk-UA" w:eastAsia="uk-UA"/>
              </w:rPr>
              <w:t>р</w:t>
            </w:r>
            <w:r w:rsidRPr="003A7DC7">
              <w:rPr>
                <w:rFonts w:ascii="Times New Roman" w:hAnsi="Times New Roman"/>
                <w:lang w:val="uk-UA" w:eastAsia="uk-UA"/>
              </w:rPr>
              <w:t>ист</w:t>
            </w:r>
            <w:r w:rsidRPr="003A7DC7">
              <w:rPr>
                <w:rFonts w:ascii="Times New Roman" w:hAnsi="Times New Roman"/>
                <w:spacing w:val="-3"/>
                <w:lang w:val="uk-UA" w:eastAsia="uk-UA"/>
              </w:rPr>
              <w:t>а</w:t>
            </w:r>
            <w:r w:rsidRPr="003A7DC7">
              <w:rPr>
                <w:rFonts w:ascii="Times New Roman" w:hAnsi="Times New Roman"/>
                <w:lang w:val="uk-UA" w:eastAsia="uk-UA"/>
              </w:rPr>
              <w:t xml:space="preserve">ння </w:t>
            </w:r>
            <w:r w:rsidRPr="003A7DC7">
              <w:rPr>
                <w:rFonts w:ascii="Times New Roman" w:hAnsi="Times New Roman"/>
                <w:spacing w:val="1"/>
                <w:lang w:val="uk-UA" w:eastAsia="uk-UA"/>
              </w:rPr>
              <w:t xml:space="preserve"> </w:t>
            </w:r>
            <w:r w:rsidRPr="003A7DC7">
              <w:rPr>
                <w:rFonts w:ascii="Times New Roman" w:hAnsi="Times New Roman"/>
                <w:lang w:val="uk-UA" w:eastAsia="uk-UA"/>
              </w:rPr>
              <w:t>і</w:t>
            </w:r>
            <w:r w:rsidRPr="003A7DC7">
              <w:rPr>
                <w:rFonts w:ascii="Times New Roman" w:hAnsi="Times New Roman"/>
                <w:spacing w:val="-2"/>
                <w:lang w:val="uk-UA" w:eastAsia="uk-UA"/>
              </w:rPr>
              <w:t>н</w:t>
            </w:r>
            <w:r w:rsidRPr="003A7DC7">
              <w:rPr>
                <w:rFonts w:ascii="Times New Roman" w:hAnsi="Times New Roman"/>
                <w:lang w:val="uk-UA" w:eastAsia="uk-UA"/>
              </w:rPr>
              <w:t>форм</w:t>
            </w:r>
            <w:r w:rsidRPr="003A7DC7">
              <w:rPr>
                <w:rFonts w:ascii="Times New Roman" w:hAnsi="Times New Roman"/>
                <w:spacing w:val="-2"/>
                <w:lang w:val="uk-UA" w:eastAsia="uk-UA"/>
              </w:rPr>
              <w:t>ац</w:t>
            </w:r>
            <w:r w:rsidRPr="003A7DC7">
              <w:rPr>
                <w:rFonts w:ascii="Times New Roman" w:hAnsi="Times New Roman"/>
                <w:lang w:val="uk-UA" w:eastAsia="uk-UA"/>
              </w:rPr>
              <w:t>і</w:t>
            </w:r>
            <w:r w:rsidRPr="003A7DC7">
              <w:rPr>
                <w:rFonts w:ascii="Times New Roman" w:hAnsi="Times New Roman"/>
                <w:spacing w:val="-2"/>
                <w:lang w:val="uk-UA" w:eastAsia="uk-UA"/>
              </w:rPr>
              <w:t>й</w:t>
            </w:r>
            <w:r w:rsidRPr="003A7DC7">
              <w:rPr>
                <w:rFonts w:ascii="Times New Roman" w:hAnsi="Times New Roman"/>
                <w:lang w:val="uk-UA" w:eastAsia="uk-UA"/>
              </w:rPr>
              <w:t>н</w:t>
            </w:r>
            <w:r w:rsidRPr="003A7DC7">
              <w:rPr>
                <w:rFonts w:ascii="Times New Roman" w:hAnsi="Times New Roman"/>
                <w:spacing w:val="-2"/>
                <w:lang w:val="uk-UA" w:eastAsia="uk-UA"/>
              </w:rPr>
              <w:t>и</w:t>
            </w:r>
            <w:r w:rsidRPr="003A7DC7">
              <w:rPr>
                <w:rFonts w:ascii="Times New Roman" w:hAnsi="Times New Roman"/>
                <w:lang w:val="uk-UA" w:eastAsia="uk-UA"/>
              </w:rPr>
              <w:t xml:space="preserve">х </w:t>
            </w:r>
            <w:r w:rsidRPr="003A7DC7">
              <w:rPr>
                <w:rFonts w:ascii="Times New Roman" w:hAnsi="Times New Roman"/>
                <w:spacing w:val="2"/>
                <w:lang w:val="uk-UA" w:eastAsia="uk-UA"/>
              </w:rPr>
              <w:t xml:space="preserve"> </w:t>
            </w:r>
            <w:r w:rsidRPr="003A7DC7">
              <w:rPr>
                <w:rFonts w:ascii="Times New Roman" w:hAnsi="Times New Roman"/>
                <w:lang w:val="uk-UA" w:eastAsia="uk-UA"/>
              </w:rPr>
              <w:t xml:space="preserve">і </w:t>
            </w:r>
            <w:r w:rsidRPr="003A7DC7">
              <w:rPr>
                <w:rFonts w:ascii="Times New Roman" w:hAnsi="Times New Roman"/>
                <w:spacing w:val="4"/>
                <w:lang w:val="uk-UA" w:eastAsia="uk-UA"/>
              </w:rPr>
              <w:t xml:space="preserve"> </w:t>
            </w:r>
            <w:r w:rsidRPr="003A7DC7">
              <w:rPr>
                <w:rFonts w:ascii="Times New Roman" w:hAnsi="Times New Roman"/>
                <w:lang w:val="uk-UA" w:eastAsia="uk-UA"/>
              </w:rPr>
              <w:t>к</w:t>
            </w:r>
            <w:r w:rsidRPr="003A7DC7">
              <w:rPr>
                <w:rFonts w:ascii="Times New Roman" w:hAnsi="Times New Roman"/>
                <w:spacing w:val="1"/>
                <w:lang w:val="uk-UA" w:eastAsia="uk-UA"/>
              </w:rPr>
              <w:t>о</w:t>
            </w:r>
            <w:r w:rsidRPr="003A7DC7">
              <w:rPr>
                <w:rFonts w:ascii="Times New Roman" w:hAnsi="Times New Roman"/>
                <w:lang w:val="uk-UA" w:eastAsia="uk-UA"/>
              </w:rPr>
              <w:t>м</w:t>
            </w:r>
            <w:r w:rsidRPr="003A7DC7">
              <w:rPr>
                <w:rFonts w:ascii="Times New Roman" w:hAnsi="Times New Roman"/>
                <w:spacing w:val="-4"/>
                <w:lang w:val="uk-UA" w:eastAsia="uk-UA"/>
              </w:rPr>
              <w:t>у</w:t>
            </w:r>
            <w:r w:rsidRPr="003A7DC7">
              <w:rPr>
                <w:rFonts w:ascii="Times New Roman" w:hAnsi="Times New Roman"/>
                <w:lang w:val="uk-UA" w:eastAsia="uk-UA"/>
              </w:rPr>
              <w:t>ні</w:t>
            </w:r>
            <w:r w:rsidRPr="003A7DC7">
              <w:rPr>
                <w:rFonts w:ascii="Times New Roman" w:hAnsi="Times New Roman"/>
                <w:spacing w:val="-2"/>
                <w:lang w:val="uk-UA" w:eastAsia="uk-UA"/>
              </w:rPr>
              <w:t>к</w:t>
            </w:r>
            <w:r w:rsidRPr="003A7DC7">
              <w:rPr>
                <w:rFonts w:ascii="Times New Roman" w:hAnsi="Times New Roman"/>
                <w:lang w:val="uk-UA" w:eastAsia="uk-UA"/>
              </w:rPr>
              <w:t>а</w:t>
            </w:r>
            <w:r w:rsidRPr="003A7DC7">
              <w:rPr>
                <w:rFonts w:ascii="Times New Roman" w:hAnsi="Times New Roman"/>
                <w:spacing w:val="-2"/>
                <w:lang w:val="uk-UA" w:eastAsia="uk-UA"/>
              </w:rPr>
              <w:t>ц</w:t>
            </w:r>
            <w:r w:rsidRPr="003A7DC7">
              <w:rPr>
                <w:rFonts w:ascii="Times New Roman" w:hAnsi="Times New Roman"/>
                <w:lang w:val="uk-UA" w:eastAsia="uk-UA"/>
              </w:rPr>
              <w:t>і</w:t>
            </w:r>
            <w:r w:rsidRPr="003A7DC7">
              <w:rPr>
                <w:rFonts w:ascii="Times New Roman" w:hAnsi="Times New Roman"/>
                <w:spacing w:val="-2"/>
                <w:lang w:val="uk-UA" w:eastAsia="uk-UA"/>
              </w:rPr>
              <w:t>й</w:t>
            </w:r>
            <w:r w:rsidRPr="003A7DC7">
              <w:rPr>
                <w:rFonts w:ascii="Times New Roman" w:hAnsi="Times New Roman"/>
                <w:lang w:val="uk-UA" w:eastAsia="uk-UA"/>
              </w:rPr>
              <w:t>н</w:t>
            </w:r>
            <w:r w:rsidRPr="003A7DC7">
              <w:rPr>
                <w:rFonts w:ascii="Times New Roman" w:hAnsi="Times New Roman"/>
                <w:spacing w:val="-4"/>
                <w:lang w:val="uk-UA" w:eastAsia="uk-UA"/>
              </w:rPr>
              <w:t>и</w:t>
            </w:r>
            <w:r w:rsidRPr="003A7DC7">
              <w:rPr>
                <w:rFonts w:ascii="Times New Roman" w:hAnsi="Times New Roman"/>
                <w:lang w:val="uk-UA" w:eastAsia="uk-UA"/>
              </w:rPr>
              <w:t>х тех</w:t>
            </w:r>
            <w:r w:rsidRPr="003A7DC7">
              <w:rPr>
                <w:rFonts w:ascii="Times New Roman" w:hAnsi="Times New Roman"/>
                <w:spacing w:val="-2"/>
                <w:lang w:val="uk-UA" w:eastAsia="uk-UA"/>
              </w:rPr>
              <w:t>н</w:t>
            </w:r>
            <w:r w:rsidRPr="003A7DC7">
              <w:rPr>
                <w:rFonts w:ascii="Times New Roman" w:hAnsi="Times New Roman"/>
                <w:lang w:val="uk-UA" w:eastAsia="uk-UA"/>
              </w:rPr>
              <w:t>о</w:t>
            </w:r>
            <w:r w:rsidRPr="003A7DC7">
              <w:rPr>
                <w:rFonts w:ascii="Times New Roman" w:hAnsi="Times New Roman"/>
                <w:spacing w:val="-4"/>
                <w:lang w:val="uk-UA" w:eastAsia="uk-UA"/>
              </w:rPr>
              <w:t>л</w:t>
            </w:r>
            <w:r w:rsidRPr="003A7DC7">
              <w:rPr>
                <w:rFonts w:ascii="Times New Roman" w:hAnsi="Times New Roman"/>
                <w:lang w:val="uk-UA" w:eastAsia="uk-UA"/>
              </w:rPr>
              <w:t>ог</w:t>
            </w:r>
            <w:r w:rsidRPr="003A7DC7">
              <w:rPr>
                <w:rFonts w:ascii="Times New Roman" w:hAnsi="Times New Roman"/>
                <w:spacing w:val="-2"/>
                <w:lang w:val="uk-UA" w:eastAsia="uk-UA"/>
              </w:rPr>
              <w:t>і</w:t>
            </w:r>
            <w:r w:rsidRPr="003A7DC7">
              <w:rPr>
                <w:rFonts w:ascii="Times New Roman" w:hAnsi="Times New Roman"/>
                <w:lang w:val="uk-UA" w:eastAsia="uk-UA"/>
              </w:rPr>
              <w:t>й.</w:t>
            </w:r>
          </w:p>
          <w:p w:rsidR="00FC1ACF" w:rsidRPr="003A7DC7" w:rsidRDefault="00FC1ACF" w:rsidP="00FC1AC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 w:eastAsia="uk-UA"/>
              </w:rPr>
            </w:pPr>
            <w:r w:rsidRPr="003A7DC7">
              <w:rPr>
                <w:rFonts w:ascii="Times New Roman" w:hAnsi="Times New Roman"/>
                <w:lang w:val="uk-UA" w:eastAsia="uk-UA"/>
              </w:rPr>
              <w:t>ЗК 13.</w:t>
            </w:r>
            <w:r w:rsidRPr="003A7DC7">
              <w:rPr>
                <w:rFonts w:ascii="Times New Roman" w:hAnsi="Times New Roman"/>
                <w:i/>
                <w:lang w:val="uk-UA" w:eastAsia="uk-UA"/>
              </w:rPr>
              <w:t xml:space="preserve"> </w:t>
            </w:r>
            <w:r w:rsidRPr="003A7DC7">
              <w:rPr>
                <w:rFonts w:ascii="Times New Roman" w:hAnsi="Times New Roman"/>
                <w:lang w:val="uk-UA" w:eastAsia="uk-UA"/>
              </w:rPr>
              <w:t>Здатність</w:t>
            </w:r>
            <w:r w:rsidRPr="003A7DC7">
              <w:rPr>
                <w:rFonts w:ascii="Times New Roman" w:hAnsi="Times New Roman"/>
                <w:i/>
                <w:lang w:val="uk-UA" w:eastAsia="uk-UA"/>
              </w:rPr>
              <w:t xml:space="preserve"> </w:t>
            </w:r>
            <w:r w:rsidRPr="003A7DC7">
              <w:rPr>
                <w:rFonts w:ascii="Times New Roman" w:hAnsi="Times New Roman"/>
                <w:lang w:val="uk-UA" w:eastAsia="uk-UA"/>
              </w:rPr>
              <w:t>проведення досліджень на належному</w:t>
            </w:r>
            <w:r w:rsidRPr="003A7DC7">
              <w:rPr>
                <w:rFonts w:ascii="Times New Roman" w:hAnsi="Times New Roman"/>
                <w:i/>
                <w:lang w:val="uk-UA" w:eastAsia="uk-UA"/>
              </w:rPr>
              <w:t xml:space="preserve"> </w:t>
            </w:r>
            <w:r w:rsidRPr="003A7DC7">
              <w:rPr>
                <w:rFonts w:ascii="Times New Roman" w:hAnsi="Times New Roman"/>
                <w:lang w:val="uk-UA" w:eastAsia="uk-UA"/>
              </w:rPr>
              <w:t>рівні</w:t>
            </w:r>
            <w:r w:rsidRPr="003A7DC7">
              <w:rPr>
                <w:rFonts w:ascii="Times New Roman" w:hAnsi="Times New Roman"/>
                <w:i/>
                <w:lang w:val="uk-UA" w:eastAsia="uk-UA"/>
              </w:rPr>
              <w:t>.</w:t>
            </w:r>
          </w:p>
          <w:p w:rsidR="00FC1ACF" w:rsidRPr="003A7DC7" w:rsidRDefault="00FC1ACF" w:rsidP="00FC1ACF">
            <w:pPr>
              <w:pStyle w:val="a5"/>
              <w:widowControl w:val="0"/>
              <w:tabs>
                <w:tab w:val="left" w:pos="46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lang w:val="uk-UA" w:eastAsia="uk-UA"/>
              </w:rPr>
            </w:pPr>
            <w:r w:rsidRPr="003A7DC7">
              <w:rPr>
                <w:rFonts w:ascii="Times New Roman" w:hAnsi="Times New Roman"/>
                <w:lang w:val="uk-UA" w:eastAsia="uk-UA"/>
              </w:rPr>
              <w:t xml:space="preserve">ЗК 14. </w:t>
            </w:r>
            <w:r w:rsidRPr="003A7DC7">
              <w:rPr>
                <w:rFonts w:ascii="Times New Roman" w:hAnsi="Times New Roman"/>
                <w:i/>
                <w:lang w:val="uk-UA" w:eastAsia="uk-UA"/>
              </w:rPr>
              <w:t xml:space="preserve">Здатність до здійснення політкоректної та етичної комунікації іноземною мовою з представниками різних соціальних груп та національних культур, усвідомлюючи та поважаючи феномен мультикультурності як важливої ознаки сучасного світу. </w:t>
            </w:r>
          </w:p>
          <w:p w:rsidR="00FC1ACF" w:rsidRPr="003A7DC7" w:rsidRDefault="00FC1ACF" w:rsidP="00FC1ACF">
            <w:pPr>
              <w:pStyle w:val="a5"/>
              <w:widowControl w:val="0"/>
              <w:tabs>
                <w:tab w:val="left" w:pos="46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A7DC7">
              <w:rPr>
                <w:rFonts w:ascii="Times New Roman" w:hAnsi="Times New Roman"/>
                <w:lang w:val="uk-UA" w:eastAsia="uk-UA"/>
              </w:rPr>
              <w:t>ЗК 15.</w:t>
            </w:r>
            <w:r w:rsidRPr="003A7DC7">
              <w:rPr>
                <w:rFonts w:ascii="Times New Roman" w:hAnsi="Times New Roman"/>
                <w:i/>
                <w:lang w:val="uk-UA" w:eastAsia="uk-UA"/>
              </w:rPr>
              <w:t xml:space="preserve"> Здатність дотримуватись принципів академічної доброчесності, здійснювати творчий  науковий пошук</w:t>
            </w:r>
            <w:r w:rsidRPr="003A7DC7">
              <w:rPr>
                <w:rFonts w:ascii="Times New Roman" w:hAnsi="Times New Roman"/>
                <w:lang w:val="uk-UA" w:eastAsia="uk-UA"/>
              </w:rPr>
              <w:t>.</w:t>
            </w:r>
          </w:p>
          <w:p w:rsidR="00FC1ACF" w:rsidRPr="003A7DC7" w:rsidRDefault="00FC1ACF" w:rsidP="00FC1AC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 w:eastAsia="uk-UA"/>
              </w:rPr>
            </w:pPr>
            <w:r w:rsidRPr="003A7DC7">
              <w:rPr>
                <w:rFonts w:ascii="Times New Roman" w:hAnsi="Times New Roman"/>
                <w:lang w:val="uk-UA" w:eastAsia="uk-UA"/>
              </w:rPr>
              <w:t xml:space="preserve">ЗК 16. </w:t>
            </w:r>
            <w:r w:rsidRPr="003A7DC7">
              <w:rPr>
                <w:rFonts w:ascii="Times New Roman" w:hAnsi="Times New Roman"/>
                <w:i/>
                <w:lang w:val="uk-UA" w:eastAsia="uk-UA"/>
              </w:rPr>
              <w:t>Здатність розуміти сутність й соціальну значущість майбутньої професії та прогнозувати перспективи розвитку сфери професійної діяльності.</w:t>
            </w:r>
          </w:p>
          <w:p w:rsidR="003A7DC7" w:rsidRPr="003A7DC7" w:rsidRDefault="003A7DC7" w:rsidP="00FC1AC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 w:eastAsia="uk-UA"/>
              </w:rPr>
            </w:pPr>
          </w:p>
          <w:p w:rsidR="003A7DC7" w:rsidRPr="003A7DC7" w:rsidRDefault="003A7DC7" w:rsidP="003A7DC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3A7DC7">
              <w:rPr>
                <w:rFonts w:ascii="Times New Roman" w:eastAsia="Times New Roman" w:hAnsi="Times New Roman"/>
                <w:b/>
                <w:lang w:val="ru-RU" w:eastAsia="ru-RU"/>
              </w:rPr>
              <w:t>ФАХОВІ КОМПЕТЕНТНОСТІ (ФК)</w:t>
            </w:r>
          </w:p>
          <w:p w:rsidR="003A7DC7" w:rsidRPr="003A7DC7" w:rsidRDefault="003A7DC7" w:rsidP="003A7DC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A7DC7">
              <w:rPr>
                <w:rFonts w:ascii="Times New Roman" w:hAnsi="Times New Roman"/>
                <w:lang w:val="uk-UA"/>
              </w:rPr>
              <w:t>ФК 1. Усвідомлення    структури    філологічної    науки    та    її теоретичних основ.</w:t>
            </w:r>
          </w:p>
          <w:p w:rsidR="003A7DC7" w:rsidRPr="003A7DC7" w:rsidRDefault="003A7DC7" w:rsidP="003A7DC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A7DC7">
              <w:rPr>
                <w:rFonts w:ascii="Times New Roman" w:hAnsi="Times New Roman"/>
                <w:lang w:val="uk-UA"/>
              </w:rPr>
              <w:t>ФК 2. Здатність використовувати в професійній діяльності знання  про  мову  як  особливу  знакову  систему,  її  природу, функції, рівні.</w:t>
            </w:r>
          </w:p>
          <w:p w:rsidR="003A7DC7" w:rsidRPr="003A7DC7" w:rsidRDefault="003A7DC7" w:rsidP="003A7DC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A7DC7">
              <w:rPr>
                <w:rFonts w:ascii="Times New Roman" w:hAnsi="Times New Roman"/>
                <w:lang w:val="uk-UA"/>
              </w:rPr>
              <w:t>ФК 3. Здатність використовувати в професійній діяльності знання з теорії та історії мов(и), що вивчаються(</w:t>
            </w:r>
            <w:proofErr w:type="spellStart"/>
            <w:r w:rsidRPr="003A7DC7">
              <w:rPr>
                <w:rFonts w:ascii="Times New Roman" w:hAnsi="Times New Roman"/>
                <w:lang w:val="uk-UA"/>
              </w:rPr>
              <w:t>ється</w:t>
            </w:r>
            <w:proofErr w:type="spellEnd"/>
            <w:r w:rsidRPr="003A7DC7">
              <w:rPr>
                <w:rFonts w:ascii="Times New Roman" w:hAnsi="Times New Roman"/>
                <w:lang w:val="uk-UA"/>
              </w:rPr>
              <w:t>).</w:t>
            </w:r>
          </w:p>
          <w:p w:rsidR="003A7DC7" w:rsidRPr="003A7DC7" w:rsidRDefault="003A7DC7" w:rsidP="003A7DC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A7DC7">
              <w:rPr>
                <w:rFonts w:ascii="Times New Roman" w:hAnsi="Times New Roman"/>
                <w:lang w:val="uk-UA"/>
              </w:rPr>
              <w:t>ФК 4.</w:t>
            </w:r>
            <w:r w:rsidRPr="003A7DC7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3A7DC7">
              <w:rPr>
                <w:rFonts w:ascii="Times New Roman" w:hAnsi="Times New Roman"/>
                <w:lang w:val="uk-UA"/>
              </w:rPr>
              <w:t>Здатність аналізувати діалектні та соціальні різновиди мов(и), що вивчаються(</w:t>
            </w:r>
            <w:proofErr w:type="spellStart"/>
            <w:r w:rsidRPr="003A7DC7">
              <w:rPr>
                <w:rFonts w:ascii="Times New Roman" w:hAnsi="Times New Roman"/>
                <w:lang w:val="uk-UA"/>
              </w:rPr>
              <w:t>ється</w:t>
            </w:r>
            <w:proofErr w:type="spellEnd"/>
            <w:r w:rsidRPr="003A7DC7">
              <w:rPr>
                <w:rFonts w:ascii="Times New Roman" w:hAnsi="Times New Roman"/>
                <w:lang w:val="uk-UA"/>
              </w:rPr>
              <w:t xml:space="preserve">), описувати </w:t>
            </w:r>
            <w:proofErr w:type="spellStart"/>
            <w:r w:rsidRPr="003A7DC7">
              <w:rPr>
                <w:rFonts w:ascii="Times New Roman" w:hAnsi="Times New Roman"/>
                <w:lang w:val="uk-UA"/>
              </w:rPr>
              <w:t>соціолінгвальну</w:t>
            </w:r>
            <w:proofErr w:type="spellEnd"/>
            <w:r w:rsidRPr="003A7DC7">
              <w:rPr>
                <w:rFonts w:ascii="Times New Roman" w:hAnsi="Times New Roman"/>
                <w:lang w:val="uk-UA"/>
              </w:rPr>
              <w:t xml:space="preserve"> ситуацію.</w:t>
            </w:r>
          </w:p>
          <w:p w:rsidR="003A7DC7" w:rsidRPr="003A7DC7" w:rsidRDefault="003A7DC7" w:rsidP="003A7DC7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  <w:r w:rsidRPr="003A7DC7">
              <w:rPr>
                <w:rFonts w:ascii="Times New Roman" w:hAnsi="Times New Roman"/>
                <w:lang w:val="uk-UA"/>
              </w:rPr>
              <w:t>ФК 5. Здатність використовувати в професійній діяльності системні знання про основні періоди розвитку літератури, що вивчається, від давнини до ХХІ століття,</w:t>
            </w:r>
            <w:r w:rsidRPr="003A7DC7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3A7DC7">
              <w:rPr>
                <w:rFonts w:ascii="Times New Roman" w:hAnsi="Times New Roman"/>
                <w:lang w:val="uk-UA"/>
              </w:rPr>
              <w:t xml:space="preserve">еволюцію напрямів, жанрів і стилів, чільних </w:t>
            </w:r>
            <w:r w:rsidRPr="003A7DC7">
              <w:rPr>
                <w:rFonts w:ascii="Times New Roman" w:hAnsi="Times New Roman"/>
                <w:lang w:val="uk-UA"/>
              </w:rPr>
              <w:lastRenderedPageBreak/>
              <w:t>представників та художні явища, а також знання про тенденції розвитку світового літературного процесу</w:t>
            </w:r>
            <w:r w:rsidRPr="003A7DC7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3A7DC7">
              <w:rPr>
                <w:rFonts w:ascii="Times New Roman" w:hAnsi="Times New Roman"/>
                <w:lang w:val="uk-UA"/>
              </w:rPr>
              <w:t>та української літератури</w:t>
            </w:r>
            <w:r w:rsidRPr="003A7DC7">
              <w:rPr>
                <w:rFonts w:ascii="Times New Roman" w:hAnsi="Times New Roman"/>
                <w:i/>
                <w:lang w:val="uk-UA"/>
              </w:rPr>
              <w:t>.</w:t>
            </w:r>
          </w:p>
          <w:p w:rsidR="003A7DC7" w:rsidRPr="003A7DC7" w:rsidRDefault="003A7DC7" w:rsidP="003A7DC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A7DC7">
              <w:rPr>
                <w:rFonts w:ascii="Times New Roman" w:hAnsi="Times New Roman"/>
                <w:lang w:val="uk-UA"/>
              </w:rPr>
              <w:t xml:space="preserve">ФК 6. Здатність вільно, </w:t>
            </w:r>
            <w:proofErr w:type="spellStart"/>
            <w:r w:rsidRPr="003A7DC7">
              <w:rPr>
                <w:rFonts w:ascii="Times New Roman" w:hAnsi="Times New Roman"/>
                <w:lang w:val="uk-UA"/>
              </w:rPr>
              <w:t>гнучко</w:t>
            </w:r>
            <w:proofErr w:type="spellEnd"/>
            <w:r w:rsidRPr="003A7DC7">
              <w:rPr>
                <w:rFonts w:ascii="Times New Roman" w:hAnsi="Times New Roman"/>
                <w:lang w:val="uk-UA"/>
              </w:rPr>
              <w:t xml:space="preserve"> й ефективно  використовувати мову(и), що вивчається(</w:t>
            </w:r>
            <w:proofErr w:type="spellStart"/>
            <w:r w:rsidRPr="003A7DC7">
              <w:rPr>
                <w:rFonts w:ascii="Times New Roman" w:hAnsi="Times New Roman"/>
                <w:lang w:val="uk-UA"/>
              </w:rPr>
              <w:t>ються</w:t>
            </w:r>
            <w:proofErr w:type="spellEnd"/>
            <w:r w:rsidRPr="003A7DC7">
              <w:rPr>
                <w:rFonts w:ascii="Times New Roman" w:hAnsi="Times New Roman"/>
                <w:lang w:val="uk-UA"/>
              </w:rPr>
              <w:t>),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різних сферах життя.</w:t>
            </w:r>
          </w:p>
          <w:p w:rsidR="003A7DC7" w:rsidRPr="003A7DC7" w:rsidRDefault="003A7DC7" w:rsidP="003A7DC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A7DC7">
              <w:rPr>
                <w:rFonts w:ascii="Times New Roman" w:hAnsi="Times New Roman"/>
                <w:lang w:val="uk-UA"/>
              </w:rPr>
              <w:t xml:space="preserve">ФК 7. Здатність до збирання й аналізу, систематизації та інтерпретації    </w:t>
            </w:r>
            <w:proofErr w:type="spellStart"/>
            <w:r w:rsidRPr="003A7DC7">
              <w:rPr>
                <w:rFonts w:ascii="Times New Roman" w:hAnsi="Times New Roman"/>
                <w:lang w:val="uk-UA"/>
              </w:rPr>
              <w:t>мовних</w:t>
            </w:r>
            <w:proofErr w:type="spellEnd"/>
            <w:r w:rsidRPr="003A7DC7">
              <w:rPr>
                <w:rFonts w:ascii="Times New Roman" w:hAnsi="Times New Roman"/>
                <w:lang w:val="uk-UA"/>
              </w:rPr>
              <w:t>,    літературних,    фольклорних    фактів, інтерпретації та перекладу тексту (залежно від обраної спеціалізації).</w:t>
            </w:r>
          </w:p>
          <w:p w:rsidR="003A7DC7" w:rsidRPr="003A7DC7" w:rsidRDefault="003A7DC7" w:rsidP="003A7DC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A7DC7">
              <w:rPr>
                <w:rFonts w:ascii="Times New Roman" w:hAnsi="Times New Roman"/>
                <w:lang w:val="uk-UA"/>
              </w:rPr>
              <w:t>ФК 8. Здатність вільно оперувати спеціальною термінологією для розв’язання професійних завдань.</w:t>
            </w:r>
          </w:p>
          <w:p w:rsidR="003A7DC7" w:rsidRPr="003A7DC7" w:rsidRDefault="003A7DC7" w:rsidP="003A7D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7DC7">
              <w:rPr>
                <w:rFonts w:ascii="Times New Roman" w:hAnsi="Times New Roman"/>
                <w:lang w:val="uk-UA"/>
              </w:rPr>
              <w:t>ФК 9. Усвідомлення засад і технологій створення текстів різних жанрів і стилів державною та іноземною  (іноземними) мовами.</w:t>
            </w:r>
          </w:p>
          <w:p w:rsidR="003A7DC7" w:rsidRPr="003A7DC7" w:rsidRDefault="003A7DC7" w:rsidP="003A7D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7DC7">
              <w:rPr>
                <w:rFonts w:ascii="Times New Roman" w:hAnsi="Times New Roman"/>
                <w:lang w:val="uk-UA"/>
              </w:rPr>
              <w:t>ФК 10. Здатність здійснювати лінгвістичний,  літературознавчий та спеціальний філологічний (залежно від обраної спеціалізації) аналіз текстів різних стилів і жанрів.</w:t>
            </w:r>
          </w:p>
          <w:p w:rsidR="003A7DC7" w:rsidRPr="003A7DC7" w:rsidRDefault="003A7DC7" w:rsidP="003A7DC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A7DC7">
              <w:rPr>
                <w:rFonts w:ascii="Times New Roman" w:hAnsi="Times New Roman"/>
                <w:lang w:val="uk-UA"/>
              </w:rPr>
              <w:t>ФК 11. Здатність до надання консультацій з дотримання норм літературної мови та культури мовлення.</w:t>
            </w:r>
          </w:p>
          <w:p w:rsidR="003A7DC7" w:rsidRPr="003A7DC7" w:rsidRDefault="003A7DC7" w:rsidP="003A7D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3A7DC7">
              <w:rPr>
                <w:rFonts w:ascii="Times New Roman" w:eastAsia="Times New Roman" w:hAnsi="Times New Roman"/>
                <w:lang w:val="uk-UA" w:eastAsia="uk-UA"/>
              </w:rPr>
              <w:t>ФК 12. Здатність до організації ділової комунікації.</w:t>
            </w:r>
          </w:p>
          <w:p w:rsidR="003A7DC7" w:rsidRPr="003A7DC7" w:rsidRDefault="003A7DC7" w:rsidP="003A7DC7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 w:rsidRPr="003A7DC7">
              <w:rPr>
                <w:rFonts w:ascii="Times New Roman" w:hAnsi="Times New Roman"/>
                <w:lang w:val="uk-UA"/>
              </w:rPr>
              <w:t>ФК 13.</w:t>
            </w:r>
            <w:r w:rsidRPr="003A7DC7">
              <w:rPr>
                <w:rFonts w:ascii="Times New Roman" w:hAnsi="Times New Roman"/>
                <w:i/>
                <w:lang w:val="uk-UA"/>
              </w:rPr>
              <w:t xml:space="preserve"> Здатність сприймати українськомовний та іншомовний (з англійської мови та другої іноземної мови) текст на слух з урахуванням можливих труднощів розуміння усного мовлення (швидкий темп мовлення; фонетичні особливості мовлення, зокрема </w:t>
            </w:r>
            <w:proofErr w:type="spellStart"/>
            <w:r w:rsidRPr="003A7DC7">
              <w:rPr>
                <w:rFonts w:ascii="Times New Roman" w:hAnsi="Times New Roman"/>
                <w:i/>
                <w:lang w:val="uk-UA"/>
              </w:rPr>
              <w:t>акценти,притаманні</w:t>
            </w:r>
            <w:proofErr w:type="spellEnd"/>
            <w:r w:rsidRPr="003A7DC7">
              <w:rPr>
                <w:rFonts w:ascii="Times New Roman" w:hAnsi="Times New Roman"/>
                <w:i/>
                <w:lang w:val="uk-UA"/>
              </w:rPr>
              <w:t xml:space="preserve"> носіям різних варіантів мови, або особам, які не є носіями мови; лексичні та синтаксичні лакуни в повідомленнях тощо) для здійснення усного послідовного перекладу ділових переговорів і конференцій, синхронного перекладу з англійської мови.</w:t>
            </w:r>
          </w:p>
          <w:p w:rsidR="003A7DC7" w:rsidRPr="003A7DC7" w:rsidRDefault="003A7DC7" w:rsidP="003A7DC7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 w:rsidRPr="003A7DC7">
              <w:rPr>
                <w:rFonts w:ascii="Times New Roman" w:hAnsi="Times New Roman"/>
                <w:lang w:val="uk-UA"/>
              </w:rPr>
              <w:t xml:space="preserve">ФК 14. </w:t>
            </w:r>
            <w:r w:rsidRPr="003A7DC7">
              <w:rPr>
                <w:rFonts w:ascii="Times New Roman" w:hAnsi="Times New Roman"/>
                <w:i/>
                <w:lang w:val="uk-UA"/>
              </w:rPr>
              <w:t xml:space="preserve">Знання норм і правил увічливого спілкування в аспекті “чужої” (англомовної) культури, уміння вести діалог, побудований на реальній або симульованій ситуації та вільно вести розмову з носіями мови, володіти знаннями про </w:t>
            </w:r>
            <w:proofErr w:type="spellStart"/>
            <w:r w:rsidRPr="003A7DC7">
              <w:rPr>
                <w:rFonts w:ascii="Times New Roman" w:hAnsi="Times New Roman"/>
                <w:i/>
                <w:lang w:val="uk-UA"/>
              </w:rPr>
              <w:t>мовні</w:t>
            </w:r>
            <w:proofErr w:type="spellEnd"/>
            <w:r w:rsidRPr="003A7DC7">
              <w:rPr>
                <w:rFonts w:ascii="Times New Roman" w:hAnsi="Times New Roman"/>
                <w:i/>
                <w:lang w:val="uk-UA"/>
              </w:rPr>
              <w:t xml:space="preserve"> реалії у нерозривному зв’язку з фоновими або екстралінгвістичними знаннями з різних історичних, національно-етнічних, соціально-політичних та культурних аспектів життя країн, мова яких вивчається.</w:t>
            </w:r>
          </w:p>
          <w:p w:rsidR="003A7DC7" w:rsidRPr="003A7DC7" w:rsidRDefault="003A7DC7" w:rsidP="003A7DC7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 w:eastAsia="uk-UA"/>
              </w:rPr>
            </w:pPr>
            <w:r w:rsidRPr="003A7DC7">
              <w:rPr>
                <w:rFonts w:ascii="Times New Roman" w:hAnsi="Times New Roman"/>
                <w:lang w:val="uk-UA" w:eastAsia="uk-UA"/>
              </w:rPr>
              <w:t xml:space="preserve">ФК 15. </w:t>
            </w:r>
            <w:r w:rsidRPr="003A7DC7">
              <w:rPr>
                <w:rFonts w:ascii="Times New Roman" w:hAnsi="Times New Roman"/>
                <w:i/>
                <w:lang w:val="uk-UA" w:eastAsia="uk-UA"/>
              </w:rPr>
              <w:t>Розуміння методологічного, організаційного та правового підґрунтя, необхідного для здійснення фахової науково-дослідницької роботи, її презентації науковій спільноті і захисту інтелектуальної власності та її результатів; усвідомлення значущості практичної філософії для формування сучасного комунікативного суспільства.</w:t>
            </w:r>
          </w:p>
          <w:p w:rsidR="003A7DC7" w:rsidRPr="003A7DC7" w:rsidRDefault="003A7DC7" w:rsidP="003A7DC7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 w:eastAsia="uk-UA"/>
              </w:rPr>
            </w:pPr>
            <w:r w:rsidRPr="003A7DC7">
              <w:rPr>
                <w:rFonts w:ascii="Times New Roman" w:hAnsi="Times New Roman"/>
                <w:lang w:val="uk-UA" w:eastAsia="uk-UA"/>
              </w:rPr>
              <w:t xml:space="preserve">ФК 16. </w:t>
            </w:r>
            <w:r w:rsidRPr="003A7DC7">
              <w:rPr>
                <w:rFonts w:ascii="Times New Roman" w:hAnsi="Times New Roman"/>
                <w:i/>
                <w:lang w:val="uk-UA" w:eastAsia="uk-UA"/>
              </w:rPr>
              <w:t xml:space="preserve">Здатність до науково-лінгвістичного мислення, розуміти природу лінгвістичних явищ та процесів, вільно орієнтуватися у науковій лінгвістичній інформації та верифікації наукових концепцій, ефективно й </w:t>
            </w:r>
            <w:proofErr w:type="spellStart"/>
            <w:r w:rsidRPr="003A7DC7">
              <w:rPr>
                <w:rFonts w:ascii="Times New Roman" w:hAnsi="Times New Roman"/>
                <w:i/>
                <w:lang w:val="uk-UA" w:eastAsia="uk-UA"/>
              </w:rPr>
              <w:t>компетентно</w:t>
            </w:r>
            <w:proofErr w:type="spellEnd"/>
            <w:r w:rsidRPr="003A7DC7">
              <w:rPr>
                <w:rFonts w:ascii="Times New Roman" w:hAnsi="Times New Roman"/>
                <w:i/>
                <w:lang w:val="uk-UA" w:eastAsia="uk-UA"/>
              </w:rPr>
              <w:t xml:space="preserve"> брати участь в різних формах наукової комунікації (конференціях, круглих столах, дискусіях, наукових публікаціях) в галузі філології.</w:t>
            </w:r>
          </w:p>
          <w:p w:rsidR="003A7DC7" w:rsidRPr="003A7DC7" w:rsidRDefault="003A7DC7" w:rsidP="00FC1ACF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uk-UA"/>
              </w:rPr>
            </w:pPr>
          </w:p>
          <w:p w:rsidR="00271010" w:rsidRPr="003A7DC7" w:rsidRDefault="00271010" w:rsidP="00FC1ACF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71010" w:rsidRPr="00F827D1" w:rsidTr="00684418">
        <w:tc>
          <w:tcPr>
            <w:tcW w:w="11018" w:type="dxa"/>
            <w:gridSpan w:val="3"/>
            <w:shd w:val="clear" w:color="auto" w:fill="99CCFF"/>
          </w:tcPr>
          <w:p w:rsidR="00271010" w:rsidRDefault="00271010" w:rsidP="00E50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 ??????????" w:hAnsi="Times New Roman ??????????"/>
                <w:b/>
                <w:lang w:val="uk-UA"/>
              </w:rPr>
            </w:pPr>
          </w:p>
          <w:p w:rsidR="00271010" w:rsidRPr="00821FD2" w:rsidRDefault="00271010" w:rsidP="00E50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Результати навчання з дисципліни</w:t>
            </w:r>
          </w:p>
        </w:tc>
      </w:tr>
      <w:tr w:rsidR="00FC1ACF" w:rsidRPr="003A7DC7" w:rsidTr="00483F62">
        <w:tc>
          <w:tcPr>
            <w:tcW w:w="11018" w:type="dxa"/>
            <w:gridSpan w:val="3"/>
            <w:vAlign w:val="center"/>
          </w:tcPr>
          <w:p w:rsidR="00FC1ACF" w:rsidRPr="006F0D1B" w:rsidRDefault="00FC1ACF" w:rsidP="00FC1ACF">
            <w:pPr>
              <w:pStyle w:val="TableParagraph"/>
              <w:ind w:left="0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6F0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ПРН</w:t>
            </w:r>
            <w:r w:rsidRPr="006F0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Pr="006F0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Ефективно</w:t>
            </w:r>
            <w:r w:rsidRPr="006F0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працювати</w:t>
            </w:r>
            <w:r w:rsidRPr="006F0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F0D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інформацією</w:t>
            </w:r>
            <w:r w:rsidRPr="006F0D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добирати</w:t>
            </w:r>
            <w:r w:rsidRPr="006F0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необхідну</w:t>
            </w:r>
            <w:r w:rsidRPr="006F0D1B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інформацію</w:t>
            </w:r>
            <w:r w:rsidRPr="006F0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F0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ізних</w:t>
            </w:r>
            <w:r w:rsidRPr="006F0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джерел</w:t>
            </w:r>
            <w:r w:rsidRPr="006F0D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0D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зокрема</w:t>
            </w:r>
            <w:r w:rsidRPr="006F0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F0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фахової</w:t>
            </w:r>
            <w:r w:rsidRPr="006F0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літератури</w:t>
            </w:r>
            <w:r w:rsidRPr="006F0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6F0D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електронних</w:t>
            </w:r>
            <w:r w:rsidRPr="006F0D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</w:t>
            </w:r>
            <w:r w:rsidRPr="006F0D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0D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критично</w:t>
            </w:r>
            <w:r w:rsidRPr="006F0D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аналізувати</w:t>
            </w:r>
            <w:r w:rsidRPr="006F0D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0D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інтерпретувати</w:t>
            </w:r>
            <w:r w:rsidRPr="006F0D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її</w:t>
            </w:r>
            <w:r w:rsidRPr="006F0D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1ACF" w:rsidRPr="006F0D1B" w:rsidRDefault="00FC1ACF" w:rsidP="00FC1ACF">
            <w:pPr>
              <w:pStyle w:val="1"/>
              <w:spacing w:after="0" w:line="233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6F0D1B">
              <w:rPr>
                <w:rFonts w:ascii="Times New Roman" w:hAnsi="Times New Roman"/>
                <w:sz w:val="24"/>
                <w:szCs w:val="24"/>
              </w:rPr>
              <w:t>впорядковувати, класифікувати йсистематизувати.</w:t>
            </w:r>
          </w:p>
          <w:p w:rsidR="00FC1ACF" w:rsidRPr="006F0D1B" w:rsidRDefault="00FC1ACF" w:rsidP="0005259E">
            <w:pPr>
              <w:pStyle w:val="TableParagraph"/>
              <w:spacing w:line="225" w:lineRule="exact"/>
              <w:ind w:left="0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6F0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ПРН</w:t>
            </w:r>
            <w:r w:rsidRPr="006F0D1B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  <w:r w:rsidRPr="006F0D1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Організовувати</w:t>
            </w:r>
            <w:r w:rsidRPr="006F0D1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</w:t>
            </w:r>
            <w:r w:rsidR="00052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lang w:val="ru-RU"/>
              </w:rPr>
              <w:t>свого</w:t>
            </w:r>
            <w:r w:rsidRPr="006F0D1B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lang w:val="ru-RU"/>
              </w:rPr>
              <w:t>навчання</w:t>
            </w:r>
            <w:r w:rsidRPr="006F0D1B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lang w:val="ru-RU"/>
              </w:rPr>
              <w:t>й</w:t>
            </w:r>
            <w:r w:rsidRPr="006F0D1B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lang w:val="ru-RU"/>
              </w:rPr>
              <w:t>самоосвіти.</w:t>
            </w:r>
          </w:p>
          <w:p w:rsidR="00FC1ACF" w:rsidRPr="006F0D1B" w:rsidRDefault="00FC1ACF" w:rsidP="0005259E">
            <w:pPr>
              <w:pStyle w:val="TableParagraph"/>
              <w:ind w:left="0" w:right="114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C306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6.</w:t>
            </w:r>
            <w:r w:rsidRPr="00C30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Використовувати</w:t>
            </w:r>
            <w:r w:rsidRPr="00C30629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C30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</w:t>
            </w:r>
            <w:r w:rsidRPr="00C30629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C30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C3062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C30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комунікаційні</w:t>
            </w:r>
            <w:r w:rsidRPr="00C30629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C30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  <w:r w:rsidRPr="00C3062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C30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C3062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C30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вирішення</w:t>
            </w:r>
            <w:r w:rsidRPr="00C3062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C30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складних</w:t>
            </w:r>
            <w:r w:rsidRPr="00C30629">
              <w:rPr>
                <w:rFonts w:ascii="Times New Roman" w:hAnsi="Times New Roman" w:cs="Times New Roman"/>
                <w:spacing w:val="-47"/>
                <w:sz w:val="24"/>
                <w:szCs w:val="24"/>
                <w:lang w:val="uk-UA"/>
              </w:rPr>
              <w:t xml:space="preserve"> </w:t>
            </w:r>
            <w:r w:rsidRPr="00C30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спеціалізованих задач</w:t>
            </w:r>
            <w:r w:rsidRPr="00C30629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C30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3062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C30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</w:t>
            </w:r>
            <w:r w:rsidR="0005259E" w:rsidRPr="00C30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0629">
              <w:rPr>
                <w:rFonts w:ascii="Times New Roman" w:hAnsi="Times New Roman" w:cs="Times New Roman"/>
                <w:lang w:val="uk-UA"/>
              </w:rPr>
              <w:t>професійної</w:t>
            </w:r>
            <w:r w:rsidRPr="00C30629"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r w:rsidRPr="00C30629">
              <w:rPr>
                <w:rFonts w:ascii="Times New Roman" w:hAnsi="Times New Roman" w:cs="Times New Roman"/>
                <w:lang w:val="uk-UA"/>
              </w:rPr>
              <w:t>діяльності.</w:t>
            </w:r>
          </w:p>
          <w:p w:rsidR="00FC1ACF" w:rsidRPr="006F0D1B" w:rsidRDefault="00FC1ACF" w:rsidP="006A4A82">
            <w:pPr>
              <w:pStyle w:val="TableParagraph"/>
              <w:ind w:left="0" w:right="132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6F0D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</w:t>
            </w:r>
            <w:r w:rsidRPr="006F0D1B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Розуміти</w:t>
            </w:r>
            <w:r w:rsidRPr="006F0D1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</w:t>
            </w:r>
            <w:r w:rsidRPr="006F0D1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</w:t>
            </w:r>
            <w:r w:rsidRPr="006F0D1B">
              <w:rPr>
                <w:rFonts w:ascii="Times New Roman" w:hAnsi="Times New Roman" w:cs="Times New Roman"/>
                <w:spacing w:val="-47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філології</w:t>
            </w:r>
            <w:r w:rsidRPr="006F0D1B">
              <w:rPr>
                <w:rFonts w:ascii="Times New Roman" w:hAnsi="Times New Roman" w:cs="Times New Roman"/>
                <w:spacing w:val="3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6F0D1B">
              <w:rPr>
                <w:rFonts w:ascii="Times New Roman" w:hAnsi="Times New Roman" w:cs="Times New Roman"/>
                <w:spacing w:val="3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підходи</w:t>
            </w:r>
            <w:r w:rsidRPr="006F0D1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6F0D1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</w:t>
            </w:r>
            <w:r w:rsidRPr="006F0D1B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 із застосуванням</w:t>
            </w:r>
            <w:r w:rsidRPr="006F0D1B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доцільних</w:t>
            </w:r>
            <w:r w:rsidRPr="006F0D1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методів</w:t>
            </w:r>
            <w:r w:rsidRPr="006F0D1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6F0D1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інноваційних</w:t>
            </w:r>
            <w:r w:rsidR="006A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4A82">
              <w:rPr>
                <w:rFonts w:ascii="Times New Roman" w:hAnsi="Times New Roman" w:cs="Times New Roman"/>
                <w:lang w:val="uk-UA"/>
              </w:rPr>
              <w:t>підходів.</w:t>
            </w:r>
          </w:p>
          <w:p w:rsidR="00FC1ACF" w:rsidRPr="006A4A82" w:rsidRDefault="00FC1ACF" w:rsidP="006A4A82">
            <w:pPr>
              <w:pStyle w:val="TableParagraph"/>
              <w:ind w:left="0" w:right="18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6F0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ПРН</w:t>
            </w:r>
            <w:r w:rsidRPr="006F0D1B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9.</w:t>
            </w:r>
            <w:r w:rsidRPr="006F0D1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Характеризувати</w:t>
            </w:r>
            <w:r w:rsidRPr="006F0D1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діалектні</w:t>
            </w:r>
            <w:r w:rsidRPr="006F0D1B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6F0D1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іальні</w:t>
            </w:r>
            <w:r w:rsidRPr="006F0D1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різновиди</w:t>
            </w:r>
            <w:r w:rsidRPr="006F0D1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мов(и),</w:t>
            </w:r>
            <w:r w:rsidRPr="006F0D1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r w:rsidR="006A4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lang w:val="ru-RU"/>
              </w:rPr>
              <w:t>вивчаються(ється),</w:t>
            </w:r>
            <w:r w:rsidRPr="006F0D1B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lang w:val="ru-RU"/>
              </w:rPr>
              <w:t>описувати</w:t>
            </w:r>
            <w:r w:rsidRPr="006F0D1B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lang w:val="ru-RU"/>
              </w:rPr>
              <w:t>соціолінгвальну</w:t>
            </w:r>
            <w:r w:rsidRPr="006F0D1B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6A4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ситуацію.</w:t>
            </w:r>
          </w:p>
          <w:p w:rsidR="00FC1ACF" w:rsidRPr="006A4A82" w:rsidRDefault="00FC1ACF" w:rsidP="006A4A82">
            <w:pPr>
              <w:pStyle w:val="TableParagraph"/>
              <w:spacing w:line="225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6A4A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ПРН</w:t>
            </w:r>
            <w:r w:rsidRPr="006A4A82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6A4A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</w:t>
            </w:r>
            <w:r w:rsidRPr="006A4A8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A4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Знати</w:t>
            </w:r>
            <w:r w:rsidRPr="006A4A8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A4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норми</w:t>
            </w:r>
            <w:r w:rsidRPr="006A4A8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A4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літературної</w:t>
            </w:r>
            <w:r w:rsidR="006A4A82" w:rsidRPr="006A4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4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 та вмі</w:t>
            </w:r>
            <w:proofErr w:type="gramStart"/>
            <w:r w:rsidRPr="006A4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 їх</w:t>
            </w:r>
            <w:proofErr w:type="gramEnd"/>
            <w:r w:rsidRPr="006A4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застосовувати у</w:t>
            </w:r>
            <w:r w:rsidRPr="006A4A82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A4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практичній</w:t>
            </w:r>
            <w:r w:rsidRPr="006A4A8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4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діяльності.</w:t>
            </w:r>
          </w:p>
          <w:p w:rsidR="00FC1ACF" w:rsidRPr="006F0D1B" w:rsidRDefault="00FC1ACF" w:rsidP="0005259E">
            <w:pPr>
              <w:pStyle w:val="TableParagraph"/>
              <w:ind w:left="0" w:right="94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6A4A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ПРН 12.</w:t>
            </w:r>
            <w:r w:rsidRPr="006A4A8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A4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Аналізувати мовні</w:t>
            </w:r>
            <w:r w:rsidRPr="006A4A8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A4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одиниці,</w:t>
            </w:r>
            <w:r w:rsidRPr="006A4A8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4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визначати</w:t>
            </w:r>
            <w:r w:rsidRPr="006A4A8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A4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їхню</w:t>
            </w:r>
            <w:r w:rsidRPr="006A4A8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A4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взаємодію</w:t>
            </w:r>
            <w:r w:rsidR="00052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lang w:val="ru-RU"/>
              </w:rPr>
              <w:t>та характеризувати мовні явища і</w:t>
            </w:r>
            <w:r w:rsidRPr="006F0D1B">
              <w:rPr>
                <w:rFonts w:ascii="Times New Roman" w:hAnsi="Times New Roman" w:cs="Times New Roman"/>
                <w:spacing w:val="-48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lang w:val="ru-RU"/>
              </w:rPr>
              <w:t>процеси,</w:t>
            </w:r>
            <w:r w:rsidRPr="006F0D1B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lang w:val="ru-RU"/>
              </w:rPr>
              <w:t>що</w:t>
            </w:r>
            <w:r w:rsidRPr="006F0D1B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lang w:val="ru-RU"/>
              </w:rPr>
              <w:t>їх</w:t>
            </w:r>
            <w:r w:rsidRPr="006F0D1B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lang w:val="ru-RU"/>
              </w:rPr>
              <w:t>зумовлюють.</w:t>
            </w:r>
          </w:p>
          <w:p w:rsidR="00FC1ACF" w:rsidRPr="006F0D1B" w:rsidRDefault="00FC1ACF" w:rsidP="0005259E">
            <w:pPr>
              <w:pStyle w:val="TableParagraph"/>
              <w:spacing w:line="225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ПРН</w:t>
            </w:r>
            <w:r w:rsidRPr="006F0D1B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</w:t>
            </w:r>
            <w:r w:rsidRPr="006F0D1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Аналізувати</w:t>
            </w:r>
            <w:r w:rsidRPr="006F0D1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="00052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інтерпретувати</w:t>
            </w:r>
            <w:r w:rsidRPr="006F0D1B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твори</w:t>
            </w:r>
            <w:r w:rsidRPr="006F0D1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української та</w:t>
            </w:r>
            <w:r w:rsidRPr="006F0D1B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зарубіжної</w:t>
            </w:r>
            <w:r w:rsidRPr="006F0D1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художньої</w:t>
            </w:r>
            <w:r w:rsidRPr="006F0D1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літератури</w:t>
            </w:r>
            <w:r w:rsidRPr="006F0D1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6F0D1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усної</w:t>
            </w:r>
            <w:r w:rsidRPr="006F0D1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народної</w:t>
            </w:r>
            <w:r w:rsidRPr="006F0D1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творчості, відзначати їхню</w:t>
            </w:r>
            <w:r w:rsidRPr="006F0D1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специфі</w:t>
            </w:r>
            <w:proofErr w:type="gramStart"/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 й</w:t>
            </w:r>
            <w:proofErr w:type="gramEnd"/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місце в літературному</w:t>
            </w:r>
            <w:r w:rsidRPr="006F0D1B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процесі</w:t>
            </w:r>
            <w:r w:rsidRPr="006F0D1B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(відповідно</w:t>
            </w:r>
            <w:r w:rsidRPr="006F0D1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</w:p>
          <w:p w:rsidR="00FC1ACF" w:rsidRPr="006F0D1B" w:rsidRDefault="00FC1ACF" w:rsidP="00FC1AC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D1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обраної  спеціалізації). </w:t>
            </w:r>
            <w:proofErr w:type="gramEnd"/>
          </w:p>
          <w:p w:rsidR="00FC1ACF" w:rsidRPr="006F0D1B" w:rsidRDefault="00FC1ACF" w:rsidP="0005259E">
            <w:pPr>
              <w:pStyle w:val="TableParagraph"/>
              <w:ind w:left="0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6F0D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</w:t>
            </w:r>
            <w:r w:rsidRPr="006F0D1B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</w:t>
            </w:r>
            <w:r w:rsidRPr="006F0D1B"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</w:t>
            </w:r>
            <w:r w:rsidRPr="006F0D1B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лінгвістичний, літературознавчий</w:t>
            </w:r>
            <w:r w:rsidRPr="006F0D1B">
              <w:rPr>
                <w:rFonts w:ascii="Times New Roman" w:hAnsi="Times New Roman" w:cs="Times New Roman"/>
                <w:spacing w:val="-48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6F0D1B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спеціальний</w:t>
            </w:r>
            <w:r w:rsidRPr="006F0D1B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філологічний аналіз текстів різних</w:t>
            </w:r>
            <w:r w:rsidR="00052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lang w:val="uk-UA"/>
              </w:rPr>
              <w:t>жанрів</w:t>
            </w:r>
            <w:r w:rsidRPr="006F0D1B">
              <w:rPr>
                <w:rFonts w:ascii="Times New Roman" w:hAnsi="Times New Roman" w:cs="Times New Roman"/>
                <w:spacing w:val="-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lang w:val="uk-UA"/>
              </w:rPr>
              <w:t>і</w:t>
            </w:r>
            <w:r w:rsidRPr="006F0D1B">
              <w:rPr>
                <w:rFonts w:ascii="Times New Roman" w:hAnsi="Times New Roman" w:cs="Times New Roman"/>
                <w:spacing w:val="-47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lang w:val="uk-UA"/>
              </w:rPr>
              <w:t>стилів</w:t>
            </w:r>
            <w:r w:rsidRPr="006F0D1B"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  <w:p w:rsidR="00FC1ACF" w:rsidRPr="006F0D1B" w:rsidRDefault="00FC1ACF" w:rsidP="0005259E">
            <w:pPr>
              <w:pStyle w:val="TableParagraph"/>
              <w:ind w:left="0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6F0D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17.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Збирати, аналізувати,</w:t>
            </w:r>
            <w:r w:rsidRPr="006F0D1B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систематизувати й інтерпретувати</w:t>
            </w:r>
            <w:r w:rsidRPr="006F0D1B">
              <w:rPr>
                <w:rFonts w:ascii="Times New Roman" w:hAnsi="Times New Roman" w:cs="Times New Roman"/>
                <w:spacing w:val="-47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 мови й мовлення й</w:t>
            </w:r>
            <w:r w:rsidRPr="006F0D1B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</w:t>
            </w:r>
            <w:r w:rsidRPr="006F0D1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</w:t>
            </w:r>
            <w:r w:rsidRPr="006F0D1B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6F0D1B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 складних задач і</w:t>
            </w:r>
            <w:r w:rsidRPr="006F0D1B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 у спеціалізованих сферах</w:t>
            </w:r>
            <w:r w:rsidRPr="006F0D1B">
              <w:rPr>
                <w:rFonts w:ascii="Times New Roman" w:hAnsi="Times New Roman" w:cs="Times New Roman"/>
                <w:spacing w:val="-47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професійної</w:t>
            </w:r>
            <w:r w:rsidRPr="006F0D1B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</w:t>
            </w:r>
            <w:r w:rsidRPr="006F0D1B">
              <w:rPr>
                <w:rFonts w:ascii="Times New Roman" w:hAnsi="Times New Roman" w:cs="Times New Roman"/>
                <w:spacing w:val="3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та/або</w:t>
            </w:r>
            <w:r w:rsidR="00052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0629">
              <w:rPr>
                <w:rFonts w:ascii="Times New Roman" w:hAnsi="Times New Roman" w:cs="Times New Roman"/>
                <w:lang w:val="uk-UA"/>
              </w:rPr>
              <w:t>навчання.</w:t>
            </w:r>
          </w:p>
          <w:p w:rsidR="003A7DC7" w:rsidRPr="003A7DC7" w:rsidRDefault="00FC1ACF" w:rsidP="003A7DC7">
            <w:pPr>
              <w:pStyle w:val="TableParagraph"/>
              <w:tabs>
                <w:tab w:val="left" w:pos="2101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7D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</w:t>
            </w:r>
            <w:r w:rsidRPr="003A7DC7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3A7D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3A7D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3A7D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3A7DC7" w:rsidRPr="003A7DC7">
              <w:rPr>
                <w:lang w:val="uk-UA"/>
              </w:rPr>
              <w:t xml:space="preserve"> </w:t>
            </w:r>
            <w:r w:rsidR="003A7DC7" w:rsidRPr="003A7DC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Сприймати українськомовний та іншомовний (з англійської мови та другої іноземної мови) текст на слух з урахуванням можливих труднощів розуміння усного мовлення (швидкий темп мовлення; фонетичні особливості мовлення, зокрема акценти, притаманні носіям різних варіантів мови, або </w:t>
            </w:r>
            <w:r w:rsidR="003A7DC7" w:rsidRPr="003A7DC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особам, які не є носіями мови; лексичні та синтаксичні лакуни в повідомленнях тощо) для здійснення усного послідовного перекладу ділових переговорів і конференцій, синхронного перекладу та</w:t>
            </w:r>
          </w:p>
          <w:p w:rsidR="003A7DC7" w:rsidRDefault="003A7DC7" w:rsidP="003A7DC7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A7D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ауд</w:t>
            </w:r>
            <w:proofErr w:type="gramEnd"/>
            <w:r w:rsidRPr="003A7D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іовізуального</w:t>
            </w:r>
            <w:proofErr w:type="spellEnd"/>
            <w:r w:rsidRPr="003A7D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перекладу з </w:t>
            </w:r>
            <w:proofErr w:type="spellStart"/>
            <w:r w:rsidRPr="003A7D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англійської</w:t>
            </w:r>
            <w:proofErr w:type="spellEnd"/>
            <w:r w:rsidRPr="003A7D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7D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мови</w:t>
            </w:r>
            <w:proofErr w:type="spellEnd"/>
            <w:r w:rsidRPr="003A7D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FC1ACF" w:rsidRPr="002059BB" w:rsidRDefault="00FC1ACF" w:rsidP="003A7DC7">
            <w:pPr>
              <w:pStyle w:val="Default"/>
              <w:widowControl w:val="0"/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  <w:r w:rsidRPr="006F0D1B">
              <w:rPr>
                <w:rFonts w:ascii="Times New Roman" w:hAnsi="Times New Roman" w:cs="Times New Roman"/>
                <w:b/>
                <w:lang w:val="uk-UA"/>
              </w:rPr>
              <w:t>ПРН 2</w:t>
            </w:r>
            <w:r w:rsidR="003A7DC7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6F0D1B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6F0D1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A7DC7" w:rsidRPr="003A7DC7">
              <w:rPr>
                <w:lang w:val="ru-RU"/>
              </w:rPr>
              <w:t xml:space="preserve"> </w:t>
            </w:r>
            <w:r w:rsidR="003A7DC7" w:rsidRPr="003A7DC7">
              <w:rPr>
                <w:rFonts w:ascii="Times New Roman" w:eastAsia="PMingLiU" w:hAnsi="Times New Roman" w:cs="Times New Roman"/>
                <w:i/>
                <w:color w:val="auto"/>
                <w:lang w:val="uk-UA"/>
              </w:rPr>
              <w:t xml:space="preserve">Здійснювати науковий аналіз </w:t>
            </w:r>
            <w:proofErr w:type="spellStart"/>
            <w:r w:rsidR="003A7DC7" w:rsidRPr="003A7DC7">
              <w:rPr>
                <w:rFonts w:ascii="Times New Roman" w:eastAsia="PMingLiU" w:hAnsi="Times New Roman" w:cs="Times New Roman"/>
                <w:i/>
                <w:color w:val="auto"/>
                <w:lang w:val="uk-UA"/>
              </w:rPr>
              <w:t>мовного</w:t>
            </w:r>
            <w:proofErr w:type="spellEnd"/>
            <w:r w:rsidR="003A7DC7" w:rsidRPr="003A7DC7">
              <w:rPr>
                <w:rFonts w:ascii="Times New Roman" w:eastAsia="PMingLiU" w:hAnsi="Times New Roman" w:cs="Times New Roman"/>
                <w:i/>
                <w:color w:val="auto"/>
                <w:lang w:val="uk-UA"/>
              </w:rPr>
              <w:t xml:space="preserve"> матеріалу, інтерпретувати та структурувати його з урахуванням класичних і новітніх методологічних принципів, формулювати узагальнення у процесі практичної діяльності, виконуючи переклади українською мовою різножанрових текстів (зокрема, текстів офіційно-ділового дискурсу, цифрових медіа-текстів, текстів міжнародного гуманітарного права) з англійської мови та другої іноземної мови.</w:t>
            </w:r>
          </w:p>
        </w:tc>
      </w:tr>
      <w:tr w:rsidR="00FC1ACF" w:rsidRPr="003A7DC7" w:rsidTr="00684418">
        <w:tc>
          <w:tcPr>
            <w:tcW w:w="2518" w:type="dxa"/>
            <w:shd w:val="clear" w:color="auto" w:fill="99CCFF"/>
          </w:tcPr>
          <w:p w:rsidR="00FC1ACF" w:rsidRPr="00F827D1" w:rsidRDefault="00FC1ACF" w:rsidP="00FC1ACF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bCs/>
                <w:lang w:val="uk-UA"/>
              </w:rPr>
              <w:lastRenderedPageBreak/>
              <w:t>Тематичний план занять</w:t>
            </w:r>
          </w:p>
        </w:tc>
        <w:tc>
          <w:tcPr>
            <w:tcW w:w="8500" w:type="dxa"/>
            <w:gridSpan w:val="2"/>
          </w:tcPr>
          <w:p w:rsidR="00FC1ACF" w:rsidRDefault="00FC1ACF" w:rsidP="00FC1AC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705C0">
              <w:rPr>
                <w:rFonts w:ascii="Times New Roman" w:hAnsi="Times New Roman"/>
                <w:b/>
                <w:lang w:val="uk-UA"/>
              </w:rPr>
              <w:t>Змістовий модуль 1.</w:t>
            </w:r>
          </w:p>
          <w:p w:rsidR="00FC1ACF" w:rsidRPr="00684418" w:rsidRDefault="00FC1ACF" w:rsidP="00FC1AC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C1ACF" w:rsidRPr="00684418" w:rsidRDefault="00FC1ACF" w:rsidP="00FC1ACF">
            <w:pPr>
              <w:pStyle w:val="a5"/>
              <w:numPr>
                <w:ilvl w:val="1"/>
                <w:numId w:val="17"/>
              </w:numPr>
              <w:tabs>
                <w:tab w:val="left" w:pos="2552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84418">
              <w:rPr>
                <w:rFonts w:ascii="Times New Roman" w:hAnsi="Times New Roman"/>
                <w:sz w:val="24"/>
                <w:szCs w:val="24"/>
              </w:rPr>
              <w:t xml:space="preserve">Визначення поняття, </w:t>
            </w:r>
            <w:proofErr w:type="gramStart"/>
            <w:r w:rsidRPr="00684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84418">
              <w:rPr>
                <w:rFonts w:ascii="Times New Roman" w:hAnsi="Times New Roman"/>
                <w:sz w:val="24"/>
                <w:szCs w:val="24"/>
              </w:rPr>
              <w:t>ізновидів масс-медійного дискурсу, змістових, структурних та функціональних особливостей.</w:t>
            </w:r>
          </w:p>
          <w:p w:rsidR="00FC1ACF" w:rsidRPr="00684418" w:rsidRDefault="00FC1ACF" w:rsidP="00FC1ACF">
            <w:pPr>
              <w:pStyle w:val="a5"/>
              <w:numPr>
                <w:ilvl w:val="1"/>
                <w:numId w:val="17"/>
              </w:num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418">
              <w:rPr>
                <w:rFonts w:ascii="Times New Roman" w:hAnsi="Times New Roman"/>
                <w:sz w:val="24"/>
                <w:szCs w:val="24"/>
              </w:rPr>
              <w:t>Види мас-медійного дискурсу відповідно до комунікативної функції та каналами реалізації. Публіцистичний, рекламний та PR-дискурс.</w:t>
            </w:r>
          </w:p>
          <w:p w:rsidR="00FC1ACF" w:rsidRPr="00684418" w:rsidRDefault="00FC1ACF" w:rsidP="00FC1ACF">
            <w:pPr>
              <w:pStyle w:val="a5"/>
              <w:numPr>
                <w:ilvl w:val="1"/>
                <w:numId w:val="17"/>
              </w:num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gramStart"/>
            <w:r w:rsidRPr="00684418">
              <w:rPr>
                <w:rFonts w:ascii="Times New Roman" w:hAnsi="Times New Roman"/>
                <w:sz w:val="24"/>
                <w:szCs w:val="24"/>
              </w:rPr>
              <w:t>Досл</w:t>
            </w:r>
            <w:proofErr w:type="gramEnd"/>
            <w:r w:rsidRPr="00684418">
              <w:rPr>
                <w:rFonts w:ascii="Times New Roman" w:hAnsi="Times New Roman"/>
                <w:sz w:val="24"/>
                <w:szCs w:val="24"/>
              </w:rPr>
              <w:t>ідження мов медіа - дискурсу радіо, телебачення, газет та Інтернету</w:t>
            </w:r>
            <w:r w:rsidRPr="00684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C1ACF" w:rsidRPr="00684418" w:rsidRDefault="00FC1ACF" w:rsidP="00FC1ACF">
            <w:pPr>
              <w:pStyle w:val="a5"/>
              <w:tabs>
                <w:tab w:val="left" w:pos="2552"/>
              </w:tabs>
              <w:spacing w:after="0" w:line="240" w:lineRule="auto"/>
              <w:ind w:left="40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C1ACF" w:rsidRPr="00684418" w:rsidRDefault="00FC1ACF" w:rsidP="00FC1AC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4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Змістовий модуль 2.</w:t>
            </w:r>
          </w:p>
          <w:p w:rsidR="00FC1ACF" w:rsidRPr="00684418" w:rsidRDefault="00FC1ACF" w:rsidP="006F0D1B">
            <w:pPr>
              <w:pStyle w:val="a5"/>
              <w:numPr>
                <w:ilvl w:val="1"/>
                <w:numId w:val="13"/>
              </w:numPr>
              <w:tabs>
                <w:tab w:val="left" w:pos="2552"/>
              </w:tabs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 w:rsidRPr="00684418">
              <w:rPr>
                <w:rFonts w:ascii="Times New Roman" w:hAnsi="Times New Roman"/>
                <w:sz w:val="24"/>
                <w:szCs w:val="24"/>
              </w:rPr>
              <w:t>Публіцистичний дискурс та його основні функції.</w:t>
            </w:r>
          </w:p>
          <w:p w:rsidR="006F0D1B" w:rsidRPr="006F0D1B" w:rsidRDefault="00FC1ACF" w:rsidP="006F0D1B">
            <w:pPr>
              <w:pStyle w:val="a5"/>
              <w:numPr>
                <w:ilvl w:val="1"/>
                <w:numId w:val="13"/>
              </w:numPr>
              <w:tabs>
                <w:tab w:val="left" w:pos="2552"/>
              </w:tabs>
              <w:spacing w:after="0" w:line="240" w:lineRule="auto"/>
              <w:ind w:left="403" w:hanging="40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0D1B">
              <w:rPr>
                <w:rFonts w:ascii="Times New Roman" w:hAnsi="Times New Roman"/>
                <w:sz w:val="24"/>
                <w:szCs w:val="24"/>
              </w:rPr>
              <w:t>Лексико-граматичні особливості публіцистичного дискурсу.</w:t>
            </w:r>
            <w:r w:rsidR="006F0D1B" w:rsidRPr="006F0D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C1ACF" w:rsidRPr="006F0D1B" w:rsidRDefault="00FC1ACF" w:rsidP="006F0D1B">
            <w:pPr>
              <w:pStyle w:val="a5"/>
              <w:numPr>
                <w:ilvl w:val="1"/>
                <w:numId w:val="13"/>
              </w:numPr>
              <w:tabs>
                <w:tab w:val="left" w:pos="2552"/>
              </w:tabs>
              <w:spacing w:after="0" w:line="240" w:lineRule="auto"/>
              <w:ind w:left="403" w:hanging="40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0D1B">
              <w:rPr>
                <w:rFonts w:ascii="Times New Roman" w:hAnsi="Times New Roman"/>
                <w:sz w:val="24"/>
                <w:szCs w:val="24"/>
              </w:rPr>
              <w:t>Комунікативно-прагматична спрямованість рекламного дискурсу.</w:t>
            </w:r>
          </w:p>
          <w:p w:rsidR="00FC1ACF" w:rsidRPr="00684418" w:rsidRDefault="00FC1ACF" w:rsidP="006F0D1B">
            <w:pPr>
              <w:pStyle w:val="a5"/>
              <w:numPr>
                <w:ilvl w:val="1"/>
                <w:numId w:val="13"/>
              </w:numPr>
              <w:tabs>
                <w:tab w:val="left" w:pos="2552"/>
              </w:tabs>
              <w:spacing w:after="0" w:line="240" w:lineRule="auto"/>
              <w:ind w:left="403" w:hanging="40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418">
              <w:rPr>
                <w:rFonts w:ascii="Times New Roman" w:hAnsi="Times New Roman"/>
                <w:sz w:val="24"/>
                <w:szCs w:val="24"/>
              </w:rPr>
              <w:t>PR-дискурс та його комунікативн</w:t>
            </w:r>
            <w:proofErr w:type="gramStart"/>
            <w:r w:rsidRPr="0068441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84418">
              <w:rPr>
                <w:rFonts w:ascii="Times New Roman" w:hAnsi="Times New Roman"/>
                <w:sz w:val="24"/>
                <w:szCs w:val="24"/>
              </w:rPr>
              <w:t xml:space="preserve"> прагматична спрямованість.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C1ACF" w:rsidRPr="00684418" w:rsidRDefault="00FC1ACF" w:rsidP="00FC1ACF">
            <w:pPr>
              <w:pStyle w:val="a5"/>
              <w:tabs>
                <w:tab w:val="left" w:pos="2552"/>
              </w:tabs>
              <w:spacing w:after="0" w:line="240" w:lineRule="auto"/>
              <w:ind w:left="68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C1ACF" w:rsidRPr="00684418" w:rsidRDefault="00FC1ACF" w:rsidP="00FC1AC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4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Змістовий модуль 3.</w:t>
            </w:r>
          </w:p>
          <w:p w:rsidR="00FC1ACF" w:rsidRPr="00684418" w:rsidRDefault="00FC1ACF" w:rsidP="00FC1AC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4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3.1. </w:t>
            </w:r>
            <w:r w:rsidRPr="006844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Лексико-граматичні особливості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друкованих масмедійних засобів</w:t>
            </w:r>
            <w:r w:rsidRPr="006844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C1ACF" w:rsidRPr="00684418" w:rsidRDefault="00FC1ACF" w:rsidP="00FC1AC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4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3.2.</w:t>
            </w:r>
            <w:r w:rsidRPr="006844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84418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684418">
              <w:rPr>
                <w:rFonts w:ascii="Times New Roman" w:hAnsi="Times New Roman"/>
                <w:sz w:val="24"/>
                <w:szCs w:val="24"/>
                <w:lang w:val="ru-RU"/>
              </w:rPr>
              <w:t>ізновиди рекламного дискурсу, їх лексико-граматична характеристика.</w:t>
            </w:r>
          </w:p>
          <w:p w:rsidR="00FC1ACF" w:rsidRPr="00684418" w:rsidRDefault="00FC1ACF" w:rsidP="00FC1AC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4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3.3.</w:t>
            </w:r>
            <w:r w:rsidRPr="006844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Лексико-граматичні особливості публіцистичного дискурсу</w:t>
            </w:r>
            <w:proofErr w:type="gramStart"/>
            <w:r w:rsidRPr="00684418">
              <w:rPr>
                <w:rFonts w:ascii="Times New Roman" w:hAnsi="Times New Roman"/>
                <w:sz w:val="24"/>
                <w:szCs w:val="24"/>
                <w:lang w:val="ru-RU"/>
              </w:rPr>
              <w:t>.(</w:t>
            </w:r>
            <w:proofErr w:type="gramEnd"/>
            <w:r w:rsidRPr="00684418">
              <w:rPr>
                <w:rFonts w:ascii="Times New Roman" w:hAnsi="Times New Roman"/>
                <w:sz w:val="24"/>
                <w:szCs w:val="24"/>
                <w:lang w:val="ru-RU"/>
              </w:rPr>
              <w:t>семінарське заняття).</w:t>
            </w:r>
          </w:p>
          <w:p w:rsidR="00FC1ACF" w:rsidRPr="00684418" w:rsidRDefault="00FC1ACF" w:rsidP="00FC1AC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4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3.4. </w:t>
            </w:r>
            <w:r w:rsidRPr="00684418">
              <w:rPr>
                <w:rFonts w:ascii="Times New Roman" w:hAnsi="Times New Roman"/>
                <w:sz w:val="24"/>
                <w:szCs w:val="24"/>
                <w:lang w:val="ru-RU"/>
              </w:rPr>
              <w:t>Рекламний дискурс (семінарське заняття).</w:t>
            </w:r>
          </w:p>
          <w:p w:rsidR="00FC1ACF" w:rsidRPr="00684418" w:rsidRDefault="00FC1ACF" w:rsidP="00FC1AC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844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3.5.</w:t>
            </w:r>
            <w:r w:rsidRPr="006844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84418">
              <w:rPr>
                <w:rFonts w:ascii="Times New Roman" w:hAnsi="Times New Roman"/>
                <w:sz w:val="24"/>
                <w:szCs w:val="24"/>
              </w:rPr>
              <w:t>PR</w:t>
            </w:r>
            <w:r w:rsidRPr="00684418">
              <w:rPr>
                <w:rFonts w:ascii="Times New Roman" w:hAnsi="Times New Roman"/>
                <w:sz w:val="24"/>
                <w:szCs w:val="24"/>
                <w:lang w:val="ru-RU"/>
              </w:rPr>
              <w:t>-дискурс та його комунікативно-прагматична спрямованість (семінарське заняття).</w:t>
            </w:r>
          </w:p>
          <w:p w:rsidR="00FC1ACF" w:rsidRPr="00684418" w:rsidRDefault="00FC1ACF" w:rsidP="00FC1AC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844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3.6.</w:t>
            </w:r>
            <w:r w:rsidRPr="006844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Інтернет як інформаційно-комунікаційна площина. ЗМІ в системі </w:t>
            </w:r>
            <w:proofErr w:type="gramStart"/>
            <w:r w:rsidRPr="00684418">
              <w:rPr>
                <w:rFonts w:ascii="Times New Roman" w:hAnsi="Times New Roman"/>
                <w:sz w:val="24"/>
                <w:szCs w:val="24"/>
                <w:lang w:val="ru-RU"/>
              </w:rPr>
              <w:t>матер</w:t>
            </w:r>
            <w:proofErr w:type="gramEnd"/>
            <w:r w:rsidRPr="00684418">
              <w:rPr>
                <w:rFonts w:ascii="Times New Roman" w:hAnsi="Times New Roman"/>
                <w:sz w:val="24"/>
                <w:szCs w:val="24"/>
                <w:lang w:val="ru-RU"/>
              </w:rPr>
              <w:t>іальної і</w:t>
            </w:r>
            <w:r w:rsidRPr="00684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84418">
              <w:rPr>
                <w:rFonts w:ascii="Times New Roman" w:hAnsi="Times New Roman"/>
                <w:sz w:val="24"/>
                <w:szCs w:val="24"/>
                <w:lang w:val="ru-RU"/>
              </w:rPr>
              <w:t>духовної культури.</w:t>
            </w:r>
            <w:r w:rsidRPr="0068441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FC1ACF" w:rsidRPr="00684418" w:rsidRDefault="00FC1ACF" w:rsidP="00FC1AC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4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3.7</w:t>
            </w:r>
            <w:r w:rsidRPr="006844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Інтернет як інформаційно-комунікаційна площина. Поняття мовного етикету (семінарське заняття). </w:t>
            </w:r>
          </w:p>
          <w:p w:rsidR="00FC1ACF" w:rsidRPr="00684418" w:rsidRDefault="00FC1ACF" w:rsidP="00FC1AC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4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3.8.</w:t>
            </w:r>
            <w:r w:rsidRPr="006844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Культурологічний аспект освоєння дійсності: дискурсивна практика.</w:t>
            </w:r>
          </w:p>
          <w:p w:rsidR="00FC1ACF" w:rsidRPr="00B705C0" w:rsidRDefault="00FC1ACF" w:rsidP="00FC1AC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FC1ACF" w:rsidRDefault="00FC1ACF" w:rsidP="00FC1AC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FC1ACF" w:rsidRDefault="00FC1ACF" w:rsidP="00FC1AC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FC1ACF" w:rsidRPr="00F827D1" w:rsidRDefault="00FC1ACF" w:rsidP="00FC1ACF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C1ACF" w:rsidRPr="00F827D1" w:rsidTr="00684418">
        <w:tc>
          <w:tcPr>
            <w:tcW w:w="11018" w:type="dxa"/>
            <w:gridSpan w:val="3"/>
            <w:shd w:val="clear" w:color="auto" w:fill="99CCFF"/>
          </w:tcPr>
          <w:p w:rsidR="00FC1ACF" w:rsidRDefault="00FC1ACF" w:rsidP="00FC1A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Система оцінювання результатів навчання</w:t>
            </w:r>
          </w:p>
          <w:p w:rsidR="00FC1ACF" w:rsidRPr="00F827D1" w:rsidRDefault="00FC1ACF" w:rsidP="00FC1A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FC1ACF" w:rsidRPr="003A7DC7" w:rsidTr="00684418">
        <w:tc>
          <w:tcPr>
            <w:tcW w:w="11018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91"/>
              <w:gridCol w:w="3581"/>
              <w:gridCol w:w="2799"/>
            </w:tblGrid>
            <w:tr w:rsidR="003A7DC7" w:rsidRPr="003A7DC7" w:rsidTr="000E09D6">
              <w:tc>
                <w:tcPr>
                  <w:tcW w:w="3791" w:type="dxa"/>
                </w:tcPr>
                <w:p w:rsidR="003A7DC7" w:rsidRPr="003A7DC7" w:rsidRDefault="003A7DC7" w:rsidP="003A7DC7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3A7DC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  <w:t>Програмні результати навчання</w:t>
                  </w:r>
                </w:p>
              </w:tc>
              <w:tc>
                <w:tcPr>
                  <w:tcW w:w="3581" w:type="dxa"/>
                </w:tcPr>
                <w:p w:rsidR="003A7DC7" w:rsidRPr="003A7DC7" w:rsidRDefault="003A7DC7" w:rsidP="003A7DC7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3A7DC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  <w:t>Методи  навчання</w:t>
                  </w:r>
                </w:p>
              </w:tc>
              <w:tc>
                <w:tcPr>
                  <w:tcW w:w="2799" w:type="dxa"/>
                </w:tcPr>
                <w:p w:rsidR="003A7DC7" w:rsidRPr="003A7DC7" w:rsidRDefault="003A7DC7" w:rsidP="003A7DC7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3A7DC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  <w:t>Форми оцінювання</w:t>
                  </w:r>
                </w:p>
              </w:tc>
            </w:tr>
            <w:tr w:rsidR="003A7DC7" w:rsidRPr="003A7DC7" w:rsidTr="000E09D6">
              <w:tc>
                <w:tcPr>
                  <w:tcW w:w="3791" w:type="dxa"/>
                  <w:vAlign w:val="center"/>
                </w:tcPr>
                <w:p w:rsidR="003A7DC7" w:rsidRPr="003A7DC7" w:rsidRDefault="003A7DC7" w:rsidP="003A7DC7">
                  <w:pPr>
                    <w:framePr w:hSpace="180" w:wrap="around" w:vAnchor="text" w:hAnchor="margin" w:x="216" w:y="182"/>
                    <w:widowControl w:val="0"/>
                    <w:spacing w:after="0" w:line="240" w:lineRule="auto"/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</w:pPr>
                  <w:r w:rsidRPr="003A7DC7">
                    <w:rPr>
                      <w:rFonts w:ascii="Times New Roman" w:eastAsia="PMingLiU" w:hAnsi="Times New Roman"/>
                      <w:b/>
                      <w:sz w:val="24"/>
                      <w:szCs w:val="24"/>
                      <w:lang w:val="uk-UA"/>
                    </w:rPr>
                    <w:t>ПРН 2.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 xml:space="preserve"> Ефективно працювати з</w:t>
                  </w:r>
                  <w:r w:rsidRPr="003A7DC7">
                    <w:rPr>
                      <w:rFonts w:ascii="Times New Roman" w:eastAsia="PMingLiU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інформацією: добирати необхідну</w:t>
                  </w:r>
                  <w:r w:rsidRPr="003A7DC7">
                    <w:rPr>
                      <w:rFonts w:ascii="Times New Roman" w:eastAsia="PMingLiU" w:hAnsi="Times New Roman"/>
                      <w:spacing w:val="-48"/>
                      <w:sz w:val="24"/>
                      <w:szCs w:val="24"/>
                      <w:lang w:val="uk-UA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інформацію з різних джерел,</w:t>
                  </w:r>
                  <w:r w:rsidRPr="003A7DC7">
                    <w:rPr>
                      <w:rFonts w:ascii="Times New Roman" w:eastAsia="PMingLiU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зокрема з фахової літератури та</w:t>
                  </w:r>
                  <w:r w:rsidRPr="003A7DC7">
                    <w:rPr>
                      <w:rFonts w:ascii="Times New Roman" w:eastAsia="PMingLiU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електронних</w:t>
                  </w:r>
                  <w:r w:rsidRPr="003A7DC7">
                    <w:rPr>
                      <w:rFonts w:ascii="Times New Roman" w:eastAsia="PMingLiU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баз,</w:t>
                  </w:r>
                  <w:r w:rsidRPr="003A7DC7">
                    <w:rPr>
                      <w:rFonts w:ascii="Times New Roman" w:eastAsia="PMingLiU" w:hAnsi="Times New Roman"/>
                      <w:spacing w:val="-1"/>
                      <w:sz w:val="24"/>
                      <w:szCs w:val="24"/>
                      <w:lang w:val="uk-UA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критично</w:t>
                  </w:r>
                  <w:r w:rsidRPr="003A7DC7">
                    <w:rPr>
                      <w:rFonts w:ascii="Times New Roman" w:eastAsia="PMingLiU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аналізувати,</w:t>
                  </w:r>
                  <w:r w:rsidRPr="003A7DC7">
                    <w:rPr>
                      <w:rFonts w:ascii="Times New Roman" w:eastAsia="PMingLiU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інтерпретувати</w:t>
                  </w:r>
                  <w:r w:rsidRPr="003A7DC7">
                    <w:rPr>
                      <w:rFonts w:ascii="Times New Roman" w:eastAsia="PMingLiU" w:hAnsi="Times New Roman"/>
                      <w:spacing w:val="-2"/>
                      <w:sz w:val="24"/>
                      <w:szCs w:val="24"/>
                      <w:lang w:val="uk-UA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її,</w:t>
                  </w:r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spacing w:after="0" w:line="233" w:lineRule="auto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proofErr w:type="spellStart"/>
                  <w:r w:rsidRPr="003A7DC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впорядковувати</w:t>
                  </w:r>
                  <w:proofErr w:type="spellEnd"/>
                  <w:r w:rsidRPr="003A7DC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3A7DC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класифікувати</w:t>
                  </w:r>
                  <w:proofErr w:type="spellEnd"/>
                  <w:r w:rsidRPr="003A7DC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йсистематизувати</w:t>
                  </w:r>
                  <w:proofErr w:type="spellEnd"/>
                  <w:r w:rsidRPr="003A7DC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3581" w:type="dxa"/>
                </w:tcPr>
                <w:p w:rsidR="003A7DC7" w:rsidRPr="003A7DC7" w:rsidRDefault="003A7DC7" w:rsidP="003A7DC7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ru-RU" w:eastAsia="ru-RU"/>
                    </w:rPr>
                  </w:pP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Загальнонаукові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методи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теоретичного </w:t>
                  </w:r>
                  <w:proofErr w:type="spellStart"/>
                  <w:proofErr w:type="gramStart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п</w:t>
                  </w:r>
                  <w:proofErr w:type="gramEnd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ізнання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:</w:t>
                  </w:r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аналіз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, синтез, </w:t>
                  </w:r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а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бстрагування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,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узагальнення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.</w:t>
                  </w:r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</w:pP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Технологія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особистісно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орієнтованого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навчання</w:t>
                  </w:r>
                  <w:proofErr w:type="spellEnd"/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799" w:type="dxa"/>
                </w:tcPr>
                <w:p w:rsidR="003A7DC7" w:rsidRPr="003A7DC7" w:rsidRDefault="003A7DC7" w:rsidP="003A7DC7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Експрес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-контроль: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опитування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виконання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практичних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завдань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розробка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завдань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для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самостійного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опрацювання</w:t>
                  </w:r>
                  <w:proofErr w:type="spellEnd"/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Оцінювання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роботи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студентів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 індивідуально та </w:t>
                  </w:r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в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групах</w:t>
                  </w:r>
                  <w:proofErr w:type="spellEnd"/>
                </w:p>
              </w:tc>
            </w:tr>
            <w:tr w:rsidR="003A7DC7" w:rsidRPr="003A7DC7" w:rsidTr="000E09D6">
              <w:tc>
                <w:tcPr>
                  <w:tcW w:w="3791" w:type="dxa"/>
                  <w:vAlign w:val="center"/>
                </w:tcPr>
                <w:p w:rsidR="003A7DC7" w:rsidRPr="003A7DC7" w:rsidRDefault="003A7DC7" w:rsidP="003A7DC7">
                  <w:pPr>
                    <w:framePr w:hSpace="180" w:wrap="around" w:vAnchor="text" w:hAnchor="margin" w:x="216" w:y="182"/>
                    <w:widowControl w:val="0"/>
                    <w:spacing w:after="0" w:line="225" w:lineRule="exact"/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</w:pPr>
                  <w:r w:rsidRPr="003A7DC7">
                    <w:rPr>
                      <w:rFonts w:ascii="Times New Roman" w:eastAsia="PMingLiU" w:hAnsi="Times New Roman"/>
                      <w:b/>
                      <w:sz w:val="24"/>
                      <w:szCs w:val="24"/>
                      <w:lang w:val="ru-RU"/>
                    </w:rPr>
                    <w:t>ПРН</w:t>
                  </w:r>
                  <w:r w:rsidRPr="003A7DC7">
                    <w:rPr>
                      <w:rFonts w:ascii="Times New Roman" w:eastAsia="PMingLiU" w:hAnsi="Times New Roman"/>
                      <w:b/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b/>
                      <w:sz w:val="24"/>
                      <w:szCs w:val="24"/>
                      <w:lang w:val="ru-RU"/>
                    </w:rPr>
                    <w:t>3.</w:t>
                  </w:r>
                  <w:r w:rsidRPr="003A7DC7">
                    <w:rPr>
                      <w:rFonts w:ascii="Times New Roman" w:eastAsia="PMingLiU" w:hAnsi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Організовувати</w:t>
                  </w:r>
                  <w:proofErr w:type="spellEnd"/>
                  <w:r w:rsidRPr="003A7DC7">
                    <w:rPr>
                      <w:rFonts w:ascii="Times New Roman" w:eastAsia="PMingLiU" w:hAnsi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процес</w:t>
                  </w:r>
                  <w:proofErr w:type="spellEnd"/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highlight w:val="yellow"/>
                      <w:lang w:val="uk-UA" w:eastAsia="uk-UA"/>
                    </w:rPr>
                  </w:pPr>
                  <w:proofErr w:type="spellStart"/>
                  <w:r w:rsidRPr="003A7DC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uk-UA"/>
                    </w:rPr>
                    <w:t>свого</w:t>
                  </w:r>
                  <w:proofErr w:type="spellEnd"/>
                  <w:r w:rsidRPr="003A7DC7">
                    <w:rPr>
                      <w:rFonts w:ascii="Times New Roman" w:hAnsi="Times New Roman"/>
                      <w:color w:val="000000"/>
                      <w:spacing w:val="-6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uk-UA"/>
                    </w:rPr>
                    <w:t>навчання</w:t>
                  </w:r>
                  <w:proofErr w:type="spellEnd"/>
                  <w:r w:rsidRPr="003A7DC7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r w:rsidRPr="003A7DC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uk-UA"/>
                    </w:rPr>
                    <w:t>й</w:t>
                  </w:r>
                  <w:r w:rsidRPr="003A7DC7"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uk-UA"/>
                    </w:rPr>
                    <w:t>самоосвіти</w:t>
                  </w:r>
                  <w:proofErr w:type="spellEnd"/>
                  <w:r w:rsidRPr="003A7DC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uk-UA"/>
                    </w:rPr>
                    <w:t>.</w:t>
                  </w:r>
                </w:p>
              </w:tc>
              <w:tc>
                <w:tcPr>
                  <w:tcW w:w="3581" w:type="dxa"/>
                </w:tcPr>
                <w:p w:rsidR="003A7DC7" w:rsidRPr="003A7DC7" w:rsidRDefault="003A7DC7" w:rsidP="003A7DC7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ru-RU" w:eastAsia="ru-RU"/>
                    </w:rPr>
                  </w:pP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Загальнонаукові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методи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теоретичного </w:t>
                  </w:r>
                  <w:proofErr w:type="spellStart"/>
                  <w:proofErr w:type="gramStart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п</w:t>
                  </w:r>
                  <w:proofErr w:type="gramEnd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ізнання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:</w:t>
                  </w:r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аналіз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, синтез, </w:t>
                  </w:r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а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бстрагування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,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узагальнення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.</w:t>
                  </w:r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</w:pP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Технологія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особистісно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орієнтованого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навчання</w:t>
                  </w:r>
                  <w:proofErr w:type="spellEnd"/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799" w:type="dxa"/>
                </w:tcPr>
                <w:p w:rsidR="003A7DC7" w:rsidRPr="003A7DC7" w:rsidRDefault="003A7DC7" w:rsidP="003A7DC7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lastRenderedPageBreak/>
                    <w:t>Експрес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-контроль: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опитування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виконання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практичних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завдань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розробка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завдань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для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самостійного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опрацювання</w:t>
                  </w:r>
                  <w:proofErr w:type="spellEnd"/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lastRenderedPageBreak/>
                    <w:t>Оцінювання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 індивідуальної </w:t>
                  </w:r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роботи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студенті</w:t>
                  </w:r>
                  <w:proofErr w:type="gram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</w:t>
                  </w:r>
                  <w:proofErr w:type="spellEnd"/>
                  <w:proofErr w:type="gram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</w:tc>
            </w:tr>
            <w:tr w:rsidR="003A7DC7" w:rsidRPr="003A7DC7" w:rsidTr="000E09D6">
              <w:tc>
                <w:tcPr>
                  <w:tcW w:w="3791" w:type="dxa"/>
                  <w:vAlign w:val="center"/>
                </w:tcPr>
                <w:p w:rsidR="003A7DC7" w:rsidRPr="003A7DC7" w:rsidRDefault="003A7DC7" w:rsidP="003A7DC7">
                  <w:pPr>
                    <w:framePr w:hSpace="180" w:wrap="around" w:vAnchor="text" w:hAnchor="margin" w:x="216" w:y="182"/>
                    <w:widowControl w:val="0"/>
                    <w:spacing w:after="0" w:line="240" w:lineRule="auto"/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</w:pPr>
                  <w:r w:rsidRPr="003A7DC7">
                    <w:rPr>
                      <w:rFonts w:ascii="Times New Roman" w:eastAsia="PMingLiU" w:hAnsi="Times New Roman"/>
                      <w:b/>
                      <w:sz w:val="24"/>
                      <w:szCs w:val="24"/>
                      <w:lang w:val="ru-RU"/>
                    </w:rPr>
                    <w:lastRenderedPageBreak/>
                    <w:t>ПРН 6.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Використовувати</w:t>
                  </w:r>
                  <w:proofErr w:type="spellEnd"/>
                  <w:r w:rsidRPr="003A7DC7">
                    <w:rPr>
                      <w:rFonts w:ascii="Times New Roman" w:eastAsia="PMingLiU" w:hAnsi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інформаційні</w:t>
                  </w:r>
                  <w:proofErr w:type="spellEnd"/>
                  <w:r w:rsidRPr="003A7DC7">
                    <w:rPr>
                      <w:rFonts w:ascii="Times New Roman" w:eastAsia="PMingLiU" w:hAnsi="Times New Roman"/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й</w:t>
                  </w:r>
                  <w:r w:rsidRPr="003A7DC7">
                    <w:rPr>
                      <w:rFonts w:ascii="Times New Roman" w:eastAsia="PMingLiU" w:hAnsi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комунікаційні</w:t>
                  </w:r>
                  <w:proofErr w:type="spellEnd"/>
                  <w:r w:rsidRPr="003A7DC7">
                    <w:rPr>
                      <w:rFonts w:ascii="Times New Roman" w:eastAsia="PMingLiU" w:hAnsi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технології</w:t>
                  </w:r>
                  <w:proofErr w:type="spellEnd"/>
                  <w:r w:rsidRPr="003A7DC7">
                    <w:rPr>
                      <w:rFonts w:ascii="Times New Roman" w:eastAsia="PMingLiU" w:hAnsi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для</w:t>
                  </w:r>
                  <w:r w:rsidRPr="003A7DC7">
                    <w:rPr>
                      <w:rFonts w:ascii="Times New Roman" w:eastAsia="PMingLiU" w:hAnsi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вирішення</w:t>
                  </w:r>
                  <w:proofErr w:type="spellEnd"/>
                  <w:r w:rsidRPr="003A7DC7">
                    <w:rPr>
                      <w:rFonts w:ascii="Times New Roman" w:eastAsia="PMingLiU" w:hAnsi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складних</w:t>
                  </w:r>
                  <w:proofErr w:type="spellEnd"/>
                  <w:r w:rsidRPr="003A7DC7">
                    <w:rPr>
                      <w:rFonts w:ascii="Times New Roman" w:eastAsia="PMingLiU" w:hAnsi="Times New Roman"/>
                      <w:spacing w:val="-47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спец</w:t>
                  </w:r>
                  <w:proofErr w:type="gramEnd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іалізованих</w:t>
                  </w:r>
                  <w:proofErr w:type="spellEnd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 xml:space="preserve"> задач</w:t>
                  </w:r>
                  <w:r w:rsidRPr="003A7DC7">
                    <w:rPr>
                      <w:rFonts w:ascii="Times New Roman" w:eastAsia="PMingLiU" w:hAnsi="Times New Roman"/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і</w:t>
                  </w:r>
                  <w:r w:rsidRPr="003A7DC7">
                    <w:rPr>
                      <w:rFonts w:ascii="Times New Roman" w:eastAsia="PMingLiU" w:hAnsi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проблем</w:t>
                  </w:r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highlight w:val="yellow"/>
                      <w:lang w:val="uk-UA" w:eastAsia="uk-UA"/>
                    </w:rPr>
                  </w:pPr>
                  <w:proofErr w:type="spellStart"/>
                  <w:proofErr w:type="gramStart"/>
                  <w:r w:rsidRPr="003A7DC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професійної</w:t>
                  </w:r>
                  <w:proofErr w:type="spellEnd"/>
                  <w:proofErr w:type="gramEnd"/>
                  <w:r w:rsidRPr="003A7DC7"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діяльності</w:t>
                  </w:r>
                  <w:proofErr w:type="spellEnd"/>
                  <w:r w:rsidRPr="003A7DC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.</w:t>
                  </w:r>
                </w:p>
              </w:tc>
              <w:tc>
                <w:tcPr>
                  <w:tcW w:w="3581" w:type="dxa"/>
                </w:tcPr>
                <w:p w:rsidR="003A7DC7" w:rsidRPr="003A7DC7" w:rsidRDefault="003A7DC7" w:rsidP="003A7DC7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ru-RU" w:eastAsia="ru-RU"/>
                    </w:rPr>
                  </w:pP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Загальнонаукові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методи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теоретичного </w:t>
                  </w:r>
                  <w:proofErr w:type="spellStart"/>
                  <w:proofErr w:type="gramStart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п</w:t>
                  </w:r>
                  <w:proofErr w:type="gramEnd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ізнання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:</w:t>
                  </w:r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аналіз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, синтез, </w:t>
                  </w:r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а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бстрагування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,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узагальнення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.</w:t>
                  </w:r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</w:pP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Технологія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особистісно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орієнтованого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навчання</w:t>
                  </w:r>
                  <w:proofErr w:type="spellEnd"/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799" w:type="dxa"/>
                </w:tcPr>
                <w:p w:rsidR="003A7DC7" w:rsidRPr="003A7DC7" w:rsidRDefault="003A7DC7" w:rsidP="003A7DC7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Експрес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-контроль: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опитування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виконання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практичних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завдань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розробка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завдань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для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самостійного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опрацювання</w:t>
                  </w:r>
                  <w:proofErr w:type="spellEnd"/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Оцінювання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роботи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студентів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індивідуально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 та </w:t>
                  </w:r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в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групах</w:t>
                  </w:r>
                  <w:proofErr w:type="spellEnd"/>
                </w:p>
              </w:tc>
            </w:tr>
            <w:tr w:rsidR="003A7DC7" w:rsidRPr="003A7DC7" w:rsidTr="000E09D6">
              <w:tc>
                <w:tcPr>
                  <w:tcW w:w="3791" w:type="dxa"/>
                  <w:vAlign w:val="center"/>
                </w:tcPr>
                <w:p w:rsidR="003A7DC7" w:rsidRPr="003A7DC7" w:rsidRDefault="003A7DC7" w:rsidP="003A7DC7">
                  <w:pPr>
                    <w:framePr w:hSpace="180" w:wrap="around" w:vAnchor="text" w:hAnchor="margin" w:x="216" w:y="182"/>
                    <w:widowControl w:val="0"/>
                    <w:spacing w:after="0" w:line="240" w:lineRule="auto"/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</w:pPr>
                  <w:r w:rsidRPr="003A7DC7">
                    <w:rPr>
                      <w:rFonts w:ascii="Times New Roman" w:eastAsia="PMingLiU" w:hAnsi="Times New Roman"/>
                      <w:b/>
                      <w:sz w:val="24"/>
                      <w:szCs w:val="24"/>
                      <w:lang w:val="uk-UA"/>
                    </w:rPr>
                    <w:t>ПРН</w:t>
                  </w:r>
                  <w:r w:rsidRPr="003A7DC7">
                    <w:rPr>
                      <w:rFonts w:ascii="Times New Roman" w:eastAsia="PMingLiU" w:hAnsi="Times New Roman"/>
                      <w:b/>
                      <w:spacing w:val="-8"/>
                      <w:sz w:val="24"/>
                      <w:szCs w:val="24"/>
                      <w:lang w:val="uk-UA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b/>
                      <w:sz w:val="24"/>
                      <w:szCs w:val="24"/>
                      <w:lang w:val="uk-UA"/>
                    </w:rPr>
                    <w:t>7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. Розуміти</w:t>
                  </w:r>
                  <w:r w:rsidRPr="003A7DC7">
                    <w:rPr>
                      <w:rFonts w:ascii="Times New Roman" w:eastAsia="PMingLiU" w:hAnsi="Times New Roman"/>
                      <w:spacing w:val="-4"/>
                      <w:sz w:val="24"/>
                      <w:szCs w:val="24"/>
                      <w:lang w:val="uk-UA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основні</w:t>
                  </w:r>
                  <w:r w:rsidRPr="003A7DC7">
                    <w:rPr>
                      <w:rFonts w:ascii="Times New Roman" w:eastAsia="PMingLiU" w:hAnsi="Times New Roman"/>
                      <w:spacing w:val="-1"/>
                      <w:sz w:val="24"/>
                      <w:szCs w:val="24"/>
                      <w:lang w:val="uk-UA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проблеми</w:t>
                  </w:r>
                  <w:r w:rsidRPr="003A7DC7">
                    <w:rPr>
                      <w:rFonts w:ascii="Times New Roman" w:eastAsia="PMingLiU" w:hAnsi="Times New Roman"/>
                      <w:spacing w:val="-47"/>
                      <w:sz w:val="24"/>
                      <w:szCs w:val="24"/>
                      <w:lang w:val="uk-UA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філології</w:t>
                  </w:r>
                  <w:r w:rsidRPr="003A7DC7">
                    <w:rPr>
                      <w:rFonts w:ascii="Times New Roman" w:eastAsia="PMingLiU" w:hAnsi="Times New Roman"/>
                      <w:spacing w:val="3"/>
                      <w:sz w:val="24"/>
                      <w:szCs w:val="24"/>
                      <w:lang w:val="uk-UA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та</w:t>
                  </w:r>
                  <w:r w:rsidRPr="003A7DC7">
                    <w:rPr>
                      <w:rFonts w:ascii="Times New Roman" w:eastAsia="PMingLiU" w:hAnsi="Times New Roman"/>
                      <w:spacing w:val="3"/>
                      <w:sz w:val="24"/>
                      <w:szCs w:val="24"/>
                      <w:lang w:val="uk-UA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підходи</w:t>
                  </w:r>
                  <w:r w:rsidRPr="003A7DC7">
                    <w:rPr>
                      <w:rFonts w:ascii="Times New Roman" w:eastAsia="PMingLiU" w:hAnsi="Times New Roman"/>
                      <w:spacing w:val="-1"/>
                      <w:sz w:val="24"/>
                      <w:szCs w:val="24"/>
                      <w:lang w:val="uk-UA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до</w:t>
                  </w:r>
                  <w:r w:rsidRPr="003A7DC7">
                    <w:rPr>
                      <w:rFonts w:ascii="Times New Roman" w:eastAsia="PMingLiU" w:hAnsi="Times New Roman"/>
                      <w:spacing w:val="-3"/>
                      <w:sz w:val="24"/>
                      <w:szCs w:val="24"/>
                      <w:lang w:val="uk-UA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їх</w:t>
                  </w:r>
                  <w:r w:rsidRPr="003A7DC7">
                    <w:rPr>
                      <w:rFonts w:ascii="Times New Roman" w:eastAsia="PMingLiU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розв’язання із застосуванням</w:t>
                  </w:r>
                  <w:r w:rsidRPr="003A7DC7">
                    <w:rPr>
                      <w:rFonts w:ascii="Times New Roman" w:eastAsia="PMingLiU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доцільних</w:t>
                  </w:r>
                  <w:r w:rsidRPr="003A7DC7">
                    <w:rPr>
                      <w:rFonts w:ascii="Times New Roman" w:eastAsia="PMingLiU" w:hAnsi="Times New Roman"/>
                      <w:spacing w:val="-4"/>
                      <w:sz w:val="24"/>
                      <w:szCs w:val="24"/>
                      <w:lang w:val="uk-UA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методів</w:t>
                  </w:r>
                  <w:r w:rsidRPr="003A7DC7">
                    <w:rPr>
                      <w:rFonts w:ascii="Times New Roman" w:eastAsia="PMingLiU" w:hAnsi="Times New Roman"/>
                      <w:spacing w:val="-3"/>
                      <w:sz w:val="24"/>
                      <w:szCs w:val="24"/>
                      <w:lang w:val="uk-UA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та</w:t>
                  </w:r>
                  <w:r w:rsidRPr="003A7DC7">
                    <w:rPr>
                      <w:rFonts w:ascii="Times New Roman" w:eastAsia="PMingLiU" w:hAnsi="Times New Roman"/>
                      <w:spacing w:val="-6"/>
                      <w:sz w:val="24"/>
                      <w:szCs w:val="24"/>
                      <w:lang w:val="uk-UA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інноваційних</w:t>
                  </w:r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highlight w:val="yellow"/>
                      <w:lang w:val="uk-UA" w:eastAsia="uk-UA"/>
                    </w:rPr>
                  </w:pPr>
                  <w:proofErr w:type="spellStart"/>
                  <w:proofErr w:type="gramStart"/>
                  <w:r w:rsidRPr="003A7DC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підходів</w:t>
                  </w:r>
                  <w:proofErr w:type="spellEnd"/>
                  <w:proofErr w:type="gramEnd"/>
                  <w:r w:rsidRPr="003A7DC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.</w:t>
                  </w:r>
                </w:p>
              </w:tc>
              <w:tc>
                <w:tcPr>
                  <w:tcW w:w="3581" w:type="dxa"/>
                </w:tcPr>
                <w:p w:rsidR="003A7DC7" w:rsidRPr="003A7DC7" w:rsidRDefault="003A7DC7" w:rsidP="003A7DC7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ru-RU" w:eastAsia="ru-RU"/>
                    </w:rPr>
                  </w:pP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Загальнонаукові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методи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теоретичного </w:t>
                  </w:r>
                  <w:proofErr w:type="spellStart"/>
                  <w:proofErr w:type="gramStart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п</w:t>
                  </w:r>
                  <w:proofErr w:type="gramEnd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ізнання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:</w:t>
                  </w:r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аналіз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, синтез,</w:t>
                  </w:r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а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бстрагування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,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узагальнення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.</w:t>
                  </w:r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</w:pP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Технологія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особистісно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орієнтованого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навчання</w:t>
                  </w:r>
                  <w:proofErr w:type="spellEnd"/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799" w:type="dxa"/>
                </w:tcPr>
                <w:p w:rsidR="003A7DC7" w:rsidRPr="003A7DC7" w:rsidRDefault="003A7DC7" w:rsidP="003A7DC7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Експрес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-контроль: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опитування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виконання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практичних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завдань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розробка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завдань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для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самостійного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опрацювання</w:t>
                  </w:r>
                  <w:proofErr w:type="spellEnd"/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Оцінювання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роботи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студентів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 індивідуально та </w:t>
                  </w:r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в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групах</w:t>
                  </w:r>
                  <w:proofErr w:type="spellEnd"/>
                </w:p>
              </w:tc>
            </w:tr>
            <w:tr w:rsidR="003A7DC7" w:rsidRPr="003A7DC7" w:rsidTr="000E09D6">
              <w:tc>
                <w:tcPr>
                  <w:tcW w:w="3791" w:type="dxa"/>
                  <w:vAlign w:val="center"/>
                </w:tcPr>
                <w:p w:rsidR="003A7DC7" w:rsidRPr="003A7DC7" w:rsidRDefault="003A7DC7" w:rsidP="003A7DC7">
                  <w:pPr>
                    <w:framePr w:hSpace="180" w:wrap="around" w:vAnchor="text" w:hAnchor="margin" w:x="216" w:y="182"/>
                    <w:widowControl w:val="0"/>
                    <w:spacing w:after="0" w:line="240" w:lineRule="auto"/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</w:pPr>
                  <w:r w:rsidRPr="003A7DC7">
                    <w:rPr>
                      <w:rFonts w:ascii="Times New Roman" w:eastAsia="PMingLiU" w:hAnsi="Times New Roman"/>
                      <w:b/>
                      <w:sz w:val="24"/>
                      <w:szCs w:val="24"/>
                      <w:lang w:val="ru-RU"/>
                    </w:rPr>
                    <w:t>ПРН</w:t>
                  </w:r>
                  <w:r w:rsidRPr="003A7DC7">
                    <w:rPr>
                      <w:rFonts w:ascii="Times New Roman" w:eastAsia="PMingLiU" w:hAnsi="Times New Roman"/>
                      <w:b/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b/>
                      <w:sz w:val="24"/>
                      <w:szCs w:val="24"/>
                      <w:lang w:val="ru-RU"/>
                    </w:rPr>
                    <w:t>9.</w:t>
                  </w:r>
                  <w:r w:rsidRPr="003A7DC7">
                    <w:rPr>
                      <w:rFonts w:ascii="Times New Roman" w:eastAsia="PMingLiU" w:hAnsi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Характеризувати</w:t>
                  </w:r>
                  <w:proofErr w:type="spellEnd"/>
                  <w:r w:rsidRPr="003A7DC7">
                    <w:rPr>
                      <w:rFonts w:ascii="Times New Roman" w:eastAsia="PMingLiU" w:hAnsi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діалектні</w:t>
                  </w:r>
                  <w:proofErr w:type="spellEnd"/>
                  <w:r w:rsidRPr="003A7DC7">
                    <w:rPr>
                      <w:rFonts w:ascii="Times New Roman" w:eastAsia="PMingLiU" w:hAnsi="Times New Roman"/>
                      <w:spacing w:val="-4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та</w:t>
                  </w:r>
                  <w:r w:rsidRPr="003A7DC7">
                    <w:rPr>
                      <w:rFonts w:ascii="Times New Roman" w:eastAsia="PMingLiU" w:hAnsi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соц</w:t>
                  </w:r>
                  <w:proofErr w:type="gramEnd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іальні</w:t>
                  </w:r>
                  <w:proofErr w:type="spellEnd"/>
                  <w:r w:rsidRPr="003A7DC7">
                    <w:rPr>
                      <w:rFonts w:ascii="Times New Roman" w:eastAsia="PMingLiU" w:hAnsi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різновиди</w:t>
                  </w:r>
                  <w:proofErr w:type="spellEnd"/>
                  <w:r w:rsidRPr="003A7DC7">
                    <w:rPr>
                      <w:rFonts w:ascii="Times New Roman" w:eastAsia="PMingLiU" w:hAnsi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мов</w:t>
                  </w:r>
                  <w:proofErr w:type="spellEnd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(и),</w:t>
                  </w:r>
                  <w:r w:rsidRPr="003A7DC7">
                    <w:rPr>
                      <w:rFonts w:ascii="Times New Roman" w:eastAsia="PMingLiU" w:hAnsi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що</w:t>
                  </w:r>
                  <w:proofErr w:type="spellEnd"/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highlight w:val="yellow"/>
                      <w:lang w:val="ru-RU" w:eastAsia="uk-UA"/>
                    </w:rPr>
                  </w:pPr>
                  <w:proofErr w:type="spellStart"/>
                  <w:r w:rsidRPr="003A7DC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uk-UA"/>
                    </w:rPr>
                    <w:t>вивчаютьс</w:t>
                  </w:r>
                  <w:proofErr w:type="gramStart"/>
                  <w:r w:rsidRPr="003A7DC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uk-UA"/>
                    </w:rPr>
                    <w:t>я</w:t>
                  </w:r>
                  <w:proofErr w:type="spellEnd"/>
                  <w:r w:rsidRPr="003A7DC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uk-UA"/>
                    </w:rPr>
                    <w:t>(</w:t>
                  </w:r>
                  <w:proofErr w:type="spellStart"/>
                  <w:proofErr w:type="gramEnd"/>
                  <w:r w:rsidRPr="003A7DC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uk-UA"/>
                    </w:rPr>
                    <w:t>ється</w:t>
                  </w:r>
                  <w:proofErr w:type="spellEnd"/>
                  <w:r w:rsidRPr="003A7DC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uk-UA"/>
                    </w:rPr>
                    <w:t>),</w:t>
                  </w:r>
                  <w:r w:rsidRPr="003A7DC7">
                    <w:rPr>
                      <w:rFonts w:ascii="Times New Roman" w:hAnsi="Times New Roman"/>
                      <w:color w:val="000000"/>
                      <w:spacing w:val="-1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uk-UA"/>
                    </w:rPr>
                    <w:t>описувати</w:t>
                  </w:r>
                  <w:proofErr w:type="spellEnd"/>
                  <w:r w:rsidRPr="003A7DC7">
                    <w:rPr>
                      <w:rFonts w:ascii="Times New Roman" w:hAnsi="Times New Roman"/>
                      <w:color w:val="000000"/>
                      <w:spacing w:val="-47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uk-UA"/>
                    </w:rPr>
                    <w:t>соціолінгвальну</w:t>
                  </w:r>
                  <w:proofErr w:type="spellEnd"/>
                  <w:r w:rsidRPr="003A7DC7">
                    <w:rPr>
                      <w:rFonts w:ascii="Times New Roman" w:hAnsi="Times New Roman"/>
                      <w:color w:val="000000"/>
                      <w:spacing w:val="-9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uk-UA"/>
                    </w:rPr>
                    <w:t>ситуацію</w:t>
                  </w:r>
                  <w:proofErr w:type="spellEnd"/>
                  <w:r w:rsidRPr="003A7DC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uk-UA"/>
                    </w:rPr>
                    <w:t>.</w:t>
                  </w:r>
                </w:p>
              </w:tc>
              <w:tc>
                <w:tcPr>
                  <w:tcW w:w="3581" w:type="dxa"/>
                </w:tcPr>
                <w:p w:rsidR="003A7DC7" w:rsidRPr="003A7DC7" w:rsidRDefault="003A7DC7" w:rsidP="003A7DC7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ru-RU" w:eastAsia="ru-RU"/>
                    </w:rPr>
                  </w:pP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Загальнонаукові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методи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теоретичного </w:t>
                  </w:r>
                  <w:proofErr w:type="spellStart"/>
                  <w:proofErr w:type="gramStart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п</w:t>
                  </w:r>
                  <w:proofErr w:type="gramEnd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ізнання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:</w:t>
                  </w:r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аналіз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, синтез,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бстрагування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,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узагальнення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.</w:t>
                  </w:r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</w:pP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Технологія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особистісно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орієнтованого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навчання</w:t>
                  </w:r>
                  <w:proofErr w:type="spellEnd"/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799" w:type="dxa"/>
                </w:tcPr>
                <w:p w:rsidR="003A7DC7" w:rsidRPr="003A7DC7" w:rsidRDefault="003A7DC7" w:rsidP="003A7DC7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Експрес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-контроль: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опитування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виконання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практичних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завдань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розробка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завдань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для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самостійного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опрацювання</w:t>
                  </w:r>
                  <w:proofErr w:type="spellEnd"/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Оцінювання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роботи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студентів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gram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</w:t>
                  </w:r>
                  <w:proofErr w:type="gram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групах</w:t>
                  </w:r>
                  <w:proofErr w:type="spellEnd"/>
                </w:p>
              </w:tc>
            </w:tr>
            <w:tr w:rsidR="003A7DC7" w:rsidRPr="003A7DC7" w:rsidTr="000E09D6">
              <w:tc>
                <w:tcPr>
                  <w:tcW w:w="3791" w:type="dxa"/>
                  <w:vAlign w:val="center"/>
                </w:tcPr>
                <w:p w:rsidR="003A7DC7" w:rsidRPr="003A7DC7" w:rsidRDefault="003A7DC7" w:rsidP="003A7DC7">
                  <w:pPr>
                    <w:framePr w:hSpace="180" w:wrap="around" w:vAnchor="text" w:hAnchor="margin" w:x="216" w:y="182"/>
                    <w:widowControl w:val="0"/>
                    <w:spacing w:after="0" w:line="225" w:lineRule="exact"/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</w:pPr>
                  <w:r w:rsidRPr="003A7DC7">
                    <w:rPr>
                      <w:rFonts w:ascii="Times New Roman" w:eastAsia="PMingLiU" w:hAnsi="Times New Roman"/>
                      <w:b/>
                      <w:sz w:val="24"/>
                      <w:szCs w:val="24"/>
                      <w:lang w:val="ru-RU"/>
                    </w:rPr>
                    <w:t>ПРН</w:t>
                  </w:r>
                  <w:r w:rsidRPr="003A7DC7">
                    <w:rPr>
                      <w:rFonts w:ascii="Times New Roman" w:eastAsia="PMingLiU" w:hAnsi="Times New Roman"/>
                      <w:b/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b/>
                      <w:sz w:val="24"/>
                      <w:szCs w:val="24"/>
                      <w:lang w:val="ru-RU"/>
                    </w:rPr>
                    <w:t>10.</w:t>
                  </w:r>
                  <w:r w:rsidRPr="003A7DC7">
                    <w:rPr>
                      <w:rFonts w:ascii="Times New Roman" w:eastAsia="PMingLiU" w:hAnsi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Знати</w:t>
                  </w:r>
                  <w:r w:rsidRPr="003A7DC7">
                    <w:rPr>
                      <w:rFonts w:ascii="Times New Roman" w:eastAsia="PMingLiU" w:hAnsi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норми</w:t>
                  </w:r>
                  <w:proofErr w:type="spellEnd"/>
                  <w:r w:rsidRPr="003A7DC7">
                    <w:rPr>
                      <w:rFonts w:ascii="Times New Roman" w:eastAsia="PMingLiU" w:hAnsi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літературної</w:t>
                  </w:r>
                  <w:proofErr w:type="spellEnd"/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highlight w:val="yellow"/>
                      <w:lang w:val="ru-RU" w:eastAsia="uk-UA"/>
                    </w:rPr>
                  </w:pPr>
                  <w:proofErr w:type="spellStart"/>
                  <w:r w:rsidRPr="003A7DC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uk-UA"/>
                    </w:rPr>
                    <w:t>мови</w:t>
                  </w:r>
                  <w:proofErr w:type="spellEnd"/>
                  <w:r w:rsidRPr="003A7DC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та </w:t>
                  </w:r>
                  <w:proofErr w:type="spellStart"/>
                  <w:r w:rsidRPr="003A7DC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uk-UA"/>
                    </w:rPr>
                    <w:t>вмі</w:t>
                  </w:r>
                  <w:proofErr w:type="gramStart"/>
                  <w:r w:rsidRPr="003A7DC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uk-UA"/>
                    </w:rPr>
                    <w:t>ти</w:t>
                  </w:r>
                  <w:proofErr w:type="spellEnd"/>
                  <w:r w:rsidRPr="003A7DC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uk-UA"/>
                    </w:rPr>
                    <w:t>їх</w:t>
                  </w:r>
                  <w:proofErr w:type="spellEnd"/>
                  <w:proofErr w:type="gramEnd"/>
                  <w:r w:rsidRPr="003A7DC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uk-UA"/>
                    </w:rPr>
                    <w:t>застосовувати</w:t>
                  </w:r>
                  <w:proofErr w:type="spellEnd"/>
                  <w:r w:rsidRPr="003A7DC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у</w:t>
                  </w:r>
                  <w:r w:rsidRPr="003A7DC7">
                    <w:rPr>
                      <w:rFonts w:ascii="Times New Roman" w:hAnsi="Times New Roman"/>
                      <w:color w:val="000000"/>
                      <w:spacing w:val="-47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uk-UA"/>
                    </w:rPr>
                    <w:t>практичній</w:t>
                  </w:r>
                  <w:proofErr w:type="spellEnd"/>
                  <w:r w:rsidRPr="003A7DC7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uk-UA"/>
                    </w:rPr>
                    <w:t>діяльності</w:t>
                  </w:r>
                  <w:proofErr w:type="spellEnd"/>
                  <w:r w:rsidRPr="003A7DC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uk-UA"/>
                    </w:rPr>
                    <w:t>.</w:t>
                  </w:r>
                </w:p>
              </w:tc>
              <w:tc>
                <w:tcPr>
                  <w:tcW w:w="3581" w:type="dxa"/>
                </w:tcPr>
                <w:p w:rsidR="003A7DC7" w:rsidRPr="003A7DC7" w:rsidRDefault="003A7DC7" w:rsidP="003A7DC7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ru-RU" w:eastAsia="ru-RU"/>
                    </w:rPr>
                  </w:pP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Загальнонаукові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методи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теоретичного </w:t>
                  </w:r>
                  <w:proofErr w:type="spellStart"/>
                  <w:proofErr w:type="gramStart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п</w:t>
                  </w:r>
                  <w:proofErr w:type="gramEnd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ізнання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:</w:t>
                  </w:r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аналіз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, синтез,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бстрагування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,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узагальнення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.</w:t>
                  </w:r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</w:pP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Технологія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особистісно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орієнтованого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навчання</w:t>
                  </w:r>
                  <w:proofErr w:type="spellEnd"/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799" w:type="dxa"/>
                </w:tcPr>
                <w:p w:rsidR="003A7DC7" w:rsidRPr="003A7DC7" w:rsidRDefault="003A7DC7" w:rsidP="003A7DC7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Експрес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-контроль: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опитування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виконання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практичних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завдань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розробка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завдань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для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самостійного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опрацювання</w:t>
                  </w:r>
                  <w:proofErr w:type="spellEnd"/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Оцінювання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роботи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студентів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gram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</w:t>
                  </w:r>
                  <w:proofErr w:type="gram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групах</w:t>
                  </w:r>
                  <w:proofErr w:type="spellEnd"/>
                </w:p>
              </w:tc>
            </w:tr>
            <w:tr w:rsidR="003A7DC7" w:rsidRPr="003A7DC7" w:rsidTr="000E09D6">
              <w:tc>
                <w:tcPr>
                  <w:tcW w:w="3791" w:type="dxa"/>
                  <w:vAlign w:val="center"/>
                </w:tcPr>
                <w:p w:rsidR="003A7DC7" w:rsidRPr="003A7DC7" w:rsidRDefault="003A7DC7" w:rsidP="003A7DC7">
                  <w:pPr>
                    <w:framePr w:hSpace="180" w:wrap="around" w:vAnchor="text" w:hAnchor="margin" w:x="216" w:y="182"/>
                    <w:widowControl w:val="0"/>
                    <w:spacing w:after="0" w:line="240" w:lineRule="auto"/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</w:pPr>
                  <w:r w:rsidRPr="003A7DC7">
                    <w:rPr>
                      <w:rFonts w:ascii="Times New Roman" w:eastAsia="PMingLiU" w:hAnsi="Times New Roman"/>
                      <w:b/>
                      <w:sz w:val="24"/>
                      <w:szCs w:val="24"/>
                      <w:lang w:val="ru-RU"/>
                    </w:rPr>
                    <w:t>ПРН 12.</w:t>
                  </w:r>
                  <w:r w:rsidRPr="003A7DC7">
                    <w:rPr>
                      <w:rFonts w:ascii="Times New Roman" w:eastAsia="PMingLiU" w:hAnsi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Аналізувати</w:t>
                  </w:r>
                  <w:proofErr w:type="spellEnd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мовні</w:t>
                  </w:r>
                  <w:proofErr w:type="spellEnd"/>
                  <w:r w:rsidRPr="003A7DC7">
                    <w:rPr>
                      <w:rFonts w:ascii="Times New Roman" w:eastAsia="PMingLiU" w:hAnsi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одиниці</w:t>
                  </w:r>
                  <w:proofErr w:type="spellEnd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,</w:t>
                  </w:r>
                  <w:r w:rsidRPr="003A7DC7">
                    <w:rPr>
                      <w:rFonts w:ascii="Times New Roman" w:eastAsia="PMingLiU" w:hAnsi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визначати</w:t>
                  </w:r>
                  <w:proofErr w:type="spellEnd"/>
                  <w:r w:rsidRPr="003A7DC7">
                    <w:rPr>
                      <w:rFonts w:ascii="Times New Roman" w:eastAsia="PMingLiU" w:hAnsi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їхню</w:t>
                  </w:r>
                  <w:proofErr w:type="spellEnd"/>
                  <w:r w:rsidRPr="003A7DC7">
                    <w:rPr>
                      <w:rFonts w:ascii="Times New Roman" w:eastAsia="PMingLiU" w:hAnsi="Times New Roman"/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взаємодію</w:t>
                  </w:r>
                  <w:proofErr w:type="spellEnd"/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  <w:lang w:val="ru-RU" w:eastAsia="uk-UA"/>
                    </w:rPr>
                  </w:pPr>
                  <w:r w:rsidRPr="003A7DC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та </w:t>
                  </w:r>
                  <w:proofErr w:type="spellStart"/>
                  <w:r w:rsidRPr="003A7DC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uk-UA"/>
                    </w:rPr>
                    <w:t>характеризувати</w:t>
                  </w:r>
                  <w:proofErr w:type="spellEnd"/>
                  <w:r w:rsidRPr="003A7DC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uk-UA"/>
                    </w:rPr>
                    <w:t>мовні</w:t>
                  </w:r>
                  <w:proofErr w:type="spellEnd"/>
                  <w:r w:rsidRPr="003A7DC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uk-UA"/>
                    </w:rPr>
                    <w:t>явища</w:t>
                  </w:r>
                  <w:proofErr w:type="spellEnd"/>
                  <w:r w:rsidRPr="003A7DC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і</w:t>
                  </w:r>
                  <w:r w:rsidRPr="003A7DC7">
                    <w:rPr>
                      <w:rFonts w:ascii="Times New Roman" w:hAnsi="Times New Roman"/>
                      <w:color w:val="000000"/>
                      <w:spacing w:val="-48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uk-UA"/>
                    </w:rPr>
                    <w:t>процеси</w:t>
                  </w:r>
                  <w:proofErr w:type="spellEnd"/>
                  <w:r w:rsidRPr="003A7DC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uk-UA"/>
                    </w:rPr>
                    <w:t>,</w:t>
                  </w:r>
                  <w:r w:rsidRPr="003A7DC7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uk-UA"/>
                    </w:rPr>
                    <w:t>що</w:t>
                  </w:r>
                  <w:proofErr w:type="spellEnd"/>
                  <w:r w:rsidRPr="003A7DC7"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uk-UA"/>
                    </w:rPr>
                    <w:t>їх</w:t>
                  </w:r>
                  <w:proofErr w:type="spellEnd"/>
                  <w:r w:rsidRPr="003A7DC7">
                    <w:rPr>
                      <w:rFonts w:ascii="Times New Roman" w:hAnsi="Times New Roman"/>
                      <w:color w:val="000000"/>
                      <w:spacing w:val="-4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uk-UA"/>
                    </w:rPr>
                    <w:t>зумовлюють</w:t>
                  </w:r>
                  <w:proofErr w:type="spellEnd"/>
                  <w:r w:rsidRPr="003A7DC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uk-UA"/>
                    </w:rPr>
                    <w:t>.</w:t>
                  </w:r>
                </w:p>
              </w:tc>
              <w:tc>
                <w:tcPr>
                  <w:tcW w:w="3581" w:type="dxa"/>
                </w:tcPr>
                <w:p w:rsidR="003A7DC7" w:rsidRPr="003A7DC7" w:rsidRDefault="003A7DC7" w:rsidP="003A7DC7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ru-RU" w:eastAsia="ru-RU"/>
                    </w:rPr>
                  </w:pP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Загальнонаукові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методи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теоретичного </w:t>
                  </w:r>
                  <w:proofErr w:type="spellStart"/>
                  <w:proofErr w:type="gramStart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п</w:t>
                  </w:r>
                  <w:proofErr w:type="gramEnd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ізнання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:</w:t>
                  </w:r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аналіз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, синтез,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бстрагування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,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узагальнення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.</w:t>
                  </w:r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</w:pP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Технологія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особистісно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орієнтованого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навчання</w:t>
                  </w:r>
                  <w:proofErr w:type="spellEnd"/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799" w:type="dxa"/>
                </w:tcPr>
                <w:p w:rsidR="003A7DC7" w:rsidRPr="003A7DC7" w:rsidRDefault="003A7DC7" w:rsidP="003A7DC7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Експрес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-контроль: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опитування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виконання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практичних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завдань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розробка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завдань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для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самостійного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опрацювання</w:t>
                  </w:r>
                  <w:proofErr w:type="spellEnd"/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Оцінювання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роботи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студентів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gram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</w:t>
                  </w:r>
                  <w:proofErr w:type="gram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групах</w:t>
                  </w:r>
                  <w:proofErr w:type="spellEnd"/>
                </w:p>
              </w:tc>
            </w:tr>
            <w:tr w:rsidR="003A7DC7" w:rsidRPr="003A7DC7" w:rsidTr="000E09D6">
              <w:tc>
                <w:tcPr>
                  <w:tcW w:w="3791" w:type="dxa"/>
                  <w:vAlign w:val="center"/>
                </w:tcPr>
                <w:p w:rsidR="003A7DC7" w:rsidRPr="003A7DC7" w:rsidRDefault="003A7DC7" w:rsidP="003A7DC7">
                  <w:pPr>
                    <w:framePr w:hSpace="180" w:wrap="around" w:vAnchor="text" w:hAnchor="margin" w:x="216" w:y="182"/>
                    <w:widowControl w:val="0"/>
                    <w:spacing w:after="0" w:line="225" w:lineRule="exact"/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</w:pPr>
                  <w:r w:rsidRPr="003A7DC7">
                    <w:rPr>
                      <w:rFonts w:ascii="Times New Roman" w:eastAsia="PMingLiU" w:hAnsi="Times New Roman"/>
                      <w:b/>
                      <w:sz w:val="24"/>
                      <w:szCs w:val="24"/>
                      <w:lang w:val="uk-UA"/>
                    </w:rPr>
                    <w:t>ПРН</w:t>
                  </w:r>
                  <w:r w:rsidRPr="003A7DC7">
                    <w:rPr>
                      <w:rFonts w:ascii="Times New Roman" w:eastAsia="PMingLiU" w:hAnsi="Times New Roman"/>
                      <w:b/>
                      <w:spacing w:val="-6"/>
                      <w:sz w:val="24"/>
                      <w:szCs w:val="24"/>
                      <w:lang w:val="uk-UA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b/>
                      <w:sz w:val="24"/>
                      <w:szCs w:val="24"/>
                      <w:lang w:val="uk-UA"/>
                    </w:rPr>
                    <w:t>13.</w:t>
                  </w:r>
                  <w:r w:rsidRPr="003A7DC7">
                    <w:rPr>
                      <w:rFonts w:ascii="Times New Roman" w:eastAsia="PMingLiU" w:hAnsi="Times New Roman"/>
                      <w:spacing w:val="3"/>
                      <w:sz w:val="24"/>
                      <w:szCs w:val="24"/>
                      <w:lang w:val="uk-UA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Аналізувати</w:t>
                  </w:r>
                  <w:r w:rsidRPr="003A7DC7">
                    <w:rPr>
                      <w:rFonts w:ascii="Times New Roman" w:eastAsia="PMingLiU" w:hAnsi="Times New Roman"/>
                      <w:spacing w:val="-2"/>
                      <w:sz w:val="24"/>
                      <w:szCs w:val="24"/>
                      <w:lang w:val="uk-UA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й</w:t>
                  </w:r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widowControl w:val="0"/>
                    <w:spacing w:after="0" w:line="240" w:lineRule="auto"/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</w:pP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інтерпретувати</w:t>
                  </w:r>
                  <w:r w:rsidRPr="003A7DC7">
                    <w:rPr>
                      <w:rFonts w:ascii="Times New Roman" w:eastAsia="PMingLiU" w:hAnsi="Times New Roman"/>
                      <w:spacing w:val="-7"/>
                      <w:sz w:val="24"/>
                      <w:szCs w:val="24"/>
                      <w:lang w:val="uk-UA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твори</w:t>
                  </w:r>
                  <w:r w:rsidRPr="003A7DC7">
                    <w:rPr>
                      <w:rFonts w:ascii="Times New Roman" w:eastAsia="PMingLiU" w:hAnsi="Times New Roman"/>
                      <w:spacing w:val="-2"/>
                      <w:sz w:val="24"/>
                      <w:szCs w:val="24"/>
                      <w:lang w:val="uk-UA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української та</w:t>
                  </w:r>
                  <w:r w:rsidRPr="003A7DC7">
                    <w:rPr>
                      <w:rFonts w:ascii="Times New Roman" w:eastAsia="PMingLiU" w:hAnsi="Times New Roman"/>
                      <w:spacing w:val="2"/>
                      <w:sz w:val="24"/>
                      <w:szCs w:val="24"/>
                      <w:lang w:val="uk-UA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зарубіжної</w:t>
                  </w:r>
                  <w:r w:rsidRPr="003A7DC7">
                    <w:rPr>
                      <w:rFonts w:ascii="Times New Roman" w:eastAsia="PMingLiU" w:hAnsi="Times New Roman"/>
                      <w:spacing w:val="3"/>
                      <w:sz w:val="24"/>
                      <w:szCs w:val="24"/>
                      <w:lang w:val="uk-UA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художньої</w:t>
                  </w:r>
                  <w:r w:rsidRPr="003A7DC7">
                    <w:rPr>
                      <w:rFonts w:ascii="Times New Roman" w:eastAsia="PMingLiU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літератури</w:t>
                  </w:r>
                  <w:r w:rsidRPr="003A7DC7">
                    <w:rPr>
                      <w:rFonts w:ascii="Times New Roman" w:eastAsia="PMingLiU" w:hAnsi="Times New Roman"/>
                      <w:spacing w:val="-1"/>
                      <w:sz w:val="24"/>
                      <w:szCs w:val="24"/>
                      <w:lang w:val="uk-UA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й</w:t>
                  </w:r>
                  <w:r w:rsidRPr="003A7DC7">
                    <w:rPr>
                      <w:rFonts w:ascii="Times New Roman" w:eastAsia="PMingLiU" w:hAnsi="Times New Roman"/>
                      <w:spacing w:val="-1"/>
                      <w:sz w:val="24"/>
                      <w:szCs w:val="24"/>
                      <w:lang w:val="uk-UA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усної</w:t>
                  </w:r>
                  <w:r w:rsidRPr="003A7DC7">
                    <w:rPr>
                      <w:rFonts w:ascii="Times New Roman" w:eastAsia="PMingLiU" w:hAnsi="Times New Roman"/>
                      <w:spacing w:val="3"/>
                      <w:sz w:val="24"/>
                      <w:szCs w:val="24"/>
                      <w:lang w:val="uk-UA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народної</w:t>
                  </w:r>
                  <w:r w:rsidRPr="003A7DC7">
                    <w:rPr>
                      <w:rFonts w:ascii="Times New Roman" w:eastAsia="PMingLiU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творчості, відзначати їхню</w:t>
                  </w:r>
                  <w:r w:rsidRPr="003A7DC7">
                    <w:rPr>
                      <w:rFonts w:ascii="Times New Roman" w:eastAsia="PMingLiU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специфіку й місце в літературному</w:t>
                  </w:r>
                  <w:r w:rsidRPr="003A7DC7">
                    <w:rPr>
                      <w:rFonts w:ascii="Times New Roman" w:eastAsia="PMingLiU" w:hAnsi="Times New Roman"/>
                      <w:spacing w:val="-47"/>
                      <w:sz w:val="24"/>
                      <w:szCs w:val="24"/>
                      <w:lang w:val="uk-UA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процесі</w:t>
                  </w:r>
                  <w:r w:rsidRPr="003A7DC7">
                    <w:rPr>
                      <w:rFonts w:ascii="Times New Roman" w:eastAsia="PMingLiU" w:hAnsi="Times New Roman"/>
                      <w:spacing w:val="2"/>
                      <w:sz w:val="24"/>
                      <w:szCs w:val="24"/>
                      <w:lang w:val="uk-UA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(відповідно</w:t>
                  </w:r>
                  <w:r w:rsidRPr="003A7DC7">
                    <w:rPr>
                      <w:rFonts w:ascii="Times New Roman" w:eastAsia="PMingLiU" w:hAnsi="Times New Roman"/>
                      <w:spacing w:val="-4"/>
                      <w:sz w:val="24"/>
                      <w:szCs w:val="24"/>
                      <w:lang w:val="uk-UA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 xml:space="preserve">до </w:t>
                  </w:r>
                  <w:r w:rsidRPr="003A7DC7">
                    <w:rPr>
                      <w:rFonts w:ascii="Times New Roman" w:eastAsia="PMingLiU" w:hAnsi="Times New Roman"/>
                      <w:spacing w:val="-4"/>
                      <w:sz w:val="24"/>
                      <w:szCs w:val="24"/>
                      <w:lang w:val="uk-UA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 xml:space="preserve">обраної  спеціалізації). </w:t>
                  </w:r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  <w:lang w:val="uk-UA" w:eastAsia="uk-UA"/>
                    </w:rPr>
                  </w:pPr>
                </w:p>
              </w:tc>
              <w:tc>
                <w:tcPr>
                  <w:tcW w:w="3581" w:type="dxa"/>
                </w:tcPr>
                <w:p w:rsidR="003A7DC7" w:rsidRPr="003A7DC7" w:rsidRDefault="003A7DC7" w:rsidP="003A7DC7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ru-RU" w:eastAsia="ru-RU"/>
                    </w:rPr>
                  </w:pP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Загальнонаукові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методи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теоретичного </w:t>
                  </w:r>
                  <w:proofErr w:type="spellStart"/>
                  <w:proofErr w:type="gramStart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п</w:t>
                  </w:r>
                  <w:proofErr w:type="gramEnd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ізнання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:</w:t>
                  </w:r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аналіз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, синтез,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бстрагування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,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узагальнення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.</w:t>
                  </w:r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</w:pP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Технологія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особистісно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орієнтованого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навчання</w:t>
                  </w:r>
                  <w:proofErr w:type="spellEnd"/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799" w:type="dxa"/>
                </w:tcPr>
                <w:p w:rsidR="003A7DC7" w:rsidRPr="003A7DC7" w:rsidRDefault="003A7DC7" w:rsidP="003A7DC7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Експрес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-контроль: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опитування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виконання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практичних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завдань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розробка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завдань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для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самостійного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опрацювання</w:t>
                  </w:r>
                  <w:proofErr w:type="spellEnd"/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Оцінювання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роботи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студентів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gram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</w:t>
                  </w:r>
                  <w:proofErr w:type="gram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групах</w:t>
                  </w:r>
                  <w:proofErr w:type="spellEnd"/>
                </w:p>
              </w:tc>
            </w:tr>
            <w:tr w:rsidR="003A7DC7" w:rsidRPr="003A7DC7" w:rsidTr="000E09D6">
              <w:tc>
                <w:tcPr>
                  <w:tcW w:w="3791" w:type="dxa"/>
                  <w:vAlign w:val="center"/>
                </w:tcPr>
                <w:p w:rsidR="003A7DC7" w:rsidRPr="003A7DC7" w:rsidRDefault="003A7DC7" w:rsidP="003A7DC7">
                  <w:pPr>
                    <w:framePr w:hSpace="180" w:wrap="around" w:vAnchor="text" w:hAnchor="margin" w:x="216" w:y="182"/>
                    <w:widowControl w:val="0"/>
                    <w:spacing w:after="0" w:line="240" w:lineRule="auto"/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</w:pPr>
                  <w:r w:rsidRPr="003A7DC7">
                    <w:rPr>
                      <w:rFonts w:ascii="Times New Roman" w:eastAsia="PMingLiU" w:hAnsi="Times New Roman"/>
                      <w:b/>
                      <w:sz w:val="24"/>
                      <w:szCs w:val="24"/>
                      <w:lang w:val="uk-UA"/>
                    </w:rPr>
                    <w:t>ПРН</w:t>
                  </w:r>
                  <w:r w:rsidRPr="003A7DC7">
                    <w:rPr>
                      <w:rFonts w:ascii="Times New Roman" w:eastAsia="PMingLiU" w:hAnsi="Times New Roman"/>
                      <w:b/>
                      <w:spacing w:val="-5"/>
                      <w:sz w:val="24"/>
                      <w:szCs w:val="24"/>
                      <w:lang w:val="uk-UA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b/>
                      <w:sz w:val="24"/>
                      <w:szCs w:val="24"/>
                      <w:lang w:val="uk-UA"/>
                    </w:rPr>
                    <w:t>15.</w:t>
                  </w:r>
                  <w:r w:rsidRPr="003A7DC7">
                    <w:rPr>
                      <w:rFonts w:ascii="Times New Roman" w:eastAsia="PMingLiU" w:hAnsi="Times New Roman"/>
                      <w:spacing w:val="5"/>
                      <w:sz w:val="24"/>
                      <w:szCs w:val="24"/>
                      <w:lang w:val="uk-UA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Здійснювати</w:t>
                  </w:r>
                  <w:r w:rsidRPr="003A7DC7">
                    <w:rPr>
                      <w:rFonts w:ascii="Times New Roman" w:eastAsia="PMingLiU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лінгвістичний, літературознавчий</w:t>
                  </w:r>
                  <w:r w:rsidRPr="003A7DC7">
                    <w:rPr>
                      <w:rFonts w:ascii="Times New Roman" w:eastAsia="PMingLiU" w:hAnsi="Times New Roman"/>
                      <w:spacing w:val="-48"/>
                      <w:sz w:val="24"/>
                      <w:szCs w:val="24"/>
                      <w:lang w:val="uk-UA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lastRenderedPageBreak/>
                    <w:t>та</w:t>
                  </w:r>
                  <w:r w:rsidRPr="003A7DC7">
                    <w:rPr>
                      <w:rFonts w:ascii="Times New Roman" w:eastAsia="PMingLiU" w:hAnsi="Times New Roman"/>
                      <w:spacing w:val="2"/>
                      <w:sz w:val="24"/>
                      <w:szCs w:val="24"/>
                      <w:lang w:val="uk-UA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спеціальний</w:t>
                  </w:r>
                  <w:r w:rsidRPr="003A7DC7">
                    <w:rPr>
                      <w:rFonts w:ascii="Times New Roman" w:eastAsia="PMingLiU" w:hAnsi="Times New Roman"/>
                      <w:spacing w:val="-2"/>
                      <w:sz w:val="24"/>
                      <w:szCs w:val="24"/>
                      <w:lang w:val="uk-UA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>філологічний аналіз текстів різних</w:t>
                  </w:r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  <w:lang w:val="ru-RU" w:eastAsia="uk-UA"/>
                    </w:rPr>
                  </w:pPr>
                  <w:proofErr w:type="spellStart"/>
                  <w:r w:rsidRPr="003A7DC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uk-UA"/>
                    </w:rPr>
                    <w:t>жанрів</w:t>
                  </w:r>
                  <w:proofErr w:type="spellEnd"/>
                  <w:r w:rsidRPr="003A7DC7">
                    <w:rPr>
                      <w:rFonts w:ascii="Times New Roman" w:hAnsi="Times New Roman"/>
                      <w:color w:val="000000"/>
                      <w:spacing w:val="-4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r w:rsidRPr="003A7DC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uk-UA"/>
                    </w:rPr>
                    <w:t>і</w:t>
                  </w:r>
                  <w:r w:rsidRPr="003A7DC7">
                    <w:rPr>
                      <w:rFonts w:ascii="Times New Roman" w:hAnsi="Times New Roman"/>
                      <w:color w:val="000000"/>
                      <w:spacing w:val="-47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proofErr w:type="gramStart"/>
                  <w:r w:rsidRPr="003A7DC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uk-UA"/>
                    </w:rPr>
                    <w:t>стил</w:t>
                  </w:r>
                  <w:proofErr w:type="gramEnd"/>
                  <w:r w:rsidRPr="003A7DC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uk-UA"/>
                    </w:rPr>
                    <w:t>ів</w:t>
                  </w:r>
                  <w:proofErr w:type="spellEnd"/>
                  <w:r w:rsidRPr="003A7DC7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ru-RU" w:eastAsia="uk-UA"/>
                    </w:rPr>
                    <w:t>.</w:t>
                  </w:r>
                </w:p>
              </w:tc>
              <w:tc>
                <w:tcPr>
                  <w:tcW w:w="3581" w:type="dxa"/>
                </w:tcPr>
                <w:p w:rsidR="003A7DC7" w:rsidRPr="003A7DC7" w:rsidRDefault="003A7DC7" w:rsidP="003A7DC7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ru-RU" w:eastAsia="ru-RU"/>
                    </w:rPr>
                  </w:pP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lastRenderedPageBreak/>
                    <w:t>Загальнонаукові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методи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теоретичного </w:t>
                  </w:r>
                  <w:proofErr w:type="spellStart"/>
                  <w:proofErr w:type="gramStart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п</w:t>
                  </w:r>
                  <w:proofErr w:type="gramEnd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ізнання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:</w:t>
                  </w:r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аналіз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, </w:t>
                  </w:r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lastRenderedPageBreak/>
                    <w:t xml:space="preserve">синтез,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бстрагування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,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узагальнення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.</w:t>
                  </w:r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</w:pP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Технологія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особистісно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орієнтованого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навчання</w:t>
                  </w:r>
                  <w:proofErr w:type="spellEnd"/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799" w:type="dxa"/>
                </w:tcPr>
                <w:p w:rsidR="003A7DC7" w:rsidRPr="003A7DC7" w:rsidRDefault="003A7DC7" w:rsidP="003A7DC7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lastRenderedPageBreak/>
                    <w:t>Експрес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-контроль: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опитування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виконання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lastRenderedPageBreak/>
                    <w:t>практичних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завдань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розробка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завдань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для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самостійного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опрацювання</w:t>
                  </w:r>
                  <w:proofErr w:type="spellEnd"/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Оцінювання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роботи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студентів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gram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</w:t>
                  </w:r>
                  <w:proofErr w:type="gram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групах</w:t>
                  </w:r>
                  <w:proofErr w:type="spellEnd"/>
                </w:p>
              </w:tc>
            </w:tr>
            <w:tr w:rsidR="003A7DC7" w:rsidRPr="003A7DC7" w:rsidTr="000E09D6">
              <w:tc>
                <w:tcPr>
                  <w:tcW w:w="3791" w:type="dxa"/>
                  <w:vAlign w:val="center"/>
                </w:tcPr>
                <w:p w:rsidR="003A7DC7" w:rsidRPr="003A7DC7" w:rsidRDefault="003A7DC7" w:rsidP="003A7DC7">
                  <w:pPr>
                    <w:framePr w:hSpace="180" w:wrap="around" w:vAnchor="text" w:hAnchor="margin" w:x="216" w:y="182"/>
                    <w:widowControl w:val="0"/>
                    <w:spacing w:after="0" w:line="240" w:lineRule="auto"/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</w:pPr>
                  <w:r w:rsidRPr="003A7DC7">
                    <w:rPr>
                      <w:rFonts w:ascii="Times New Roman" w:eastAsia="PMingLiU" w:hAnsi="Times New Roman"/>
                      <w:b/>
                      <w:sz w:val="24"/>
                      <w:szCs w:val="24"/>
                      <w:lang w:val="ru-RU"/>
                    </w:rPr>
                    <w:lastRenderedPageBreak/>
                    <w:t>ПРН 17.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Збирати</w:t>
                  </w:r>
                  <w:proofErr w:type="spellEnd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аналізувати</w:t>
                  </w:r>
                  <w:proofErr w:type="spellEnd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,</w:t>
                  </w:r>
                  <w:r w:rsidRPr="003A7DC7">
                    <w:rPr>
                      <w:rFonts w:ascii="Times New Roman" w:eastAsia="PMingLiU" w:hAnsi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систематизувати</w:t>
                  </w:r>
                  <w:proofErr w:type="spellEnd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 xml:space="preserve"> й </w:t>
                  </w:r>
                  <w:proofErr w:type="spellStart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інтерпретувати</w:t>
                  </w:r>
                  <w:proofErr w:type="spellEnd"/>
                  <w:r w:rsidRPr="003A7DC7">
                    <w:rPr>
                      <w:rFonts w:ascii="Times New Roman" w:eastAsia="PMingLiU" w:hAnsi="Times New Roman"/>
                      <w:spacing w:val="-47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факти</w:t>
                  </w:r>
                  <w:proofErr w:type="spellEnd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мови</w:t>
                  </w:r>
                  <w:proofErr w:type="spellEnd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 xml:space="preserve"> й </w:t>
                  </w:r>
                  <w:proofErr w:type="spellStart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мовлення</w:t>
                  </w:r>
                  <w:proofErr w:type="spellEnd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 xml:space="preserve"> й</w:t>
                  </w:r>
                  <w:r w:rsidRPr="003A7DC7">
                    <w:rPr>
                      <w:rFonts w:ascii="Times New Roman" w:eastAsia="PMingLiU" w:hAnsi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використовувати</w:t>
                  </w:r>
                  <w:proofErr w:type="spellEnd"/>
                  <w:r w:rsidRPr="003A7DC7">
                    <w:rPr>
                      <w:rFonts w:ascii="Times New Roman" w:eastAsia="PMingLiU" w:hAnsi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їх</w:t>
                  </w:r>
                  <w:proofErr w:type="spellEnd"/>
                  <w:r w:rsidRPr="003A7DC7">
                    <w:rPr>
                      <w:rFonts w:ascii="Times New Roman" w:eastAsia="PMingLiU" w:hAnsi="Times New Roman"/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для</w:t>
                  </w:r>
                  <w:r w:rsidRPr="003A7DC7">
                    <w:rPr>
                      <w:rFonts w:ascii="Times New Roman" w:eastAsia="PMingLiU" w:hAnsi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розв’язання</w:t>
                  </w:r>
                  <w:proofErr w:type="spellEnd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складних</w:t>
                  </w:r>
                  <w:proofErr w:type="spellEnd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 xml:space="preserve"> задач і</w:t>
                  </w:r>
                  <w:r w:rsidRPr="003A7DC7">
                    <w:rPr>
                      <w:rFonts w:ascii="Times New Roman" w:eastAsia="PMingLiU" w:hAnsi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 xml:space="preserve">проблем </w:t>
                  </w:r>
                  <w:proofErr w:type="gramStart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у</w:t>
                  </w:r>
                  <w:proofErr w:type="gramEnd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спеціалізованих</w:t>
                  </w:r>
                  <w:proofErr w:type="spellEnd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 xml:space="preserve"> сферах</w:t>
                  </w:r>
                  <w:r w:rsidRPr="003A7DC7">
                    <w:rPr>
                      <w:rFonts w:ascii="Times New Roman" w:eastAsia="PMingLiU" w:hAnsi="Times New Roman"/>
                      <w:spacing w:val="-47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професійної</w:t>
                  </w:r>
                  <w:proofErr w:type="spellEnd"/>
                  <w:r w:rsidRPr="003A7DC7">
                    <w:rPr>
                      <w:rFonts w:ascii="Times New Roman" w:eastAsia="PMingLiU" w:hAnsi="Times New Roman"/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діяльності</w:t>
                  </w:r>
                  <w:proofErr w:type="spellEnd"/>
                  <w:r w:rsidRPr="003A7DC7">
                    <w:rPr>
                      <w:rFonts w:ascii="Times New Roman" w:eastAsia="PMingLiU" w:hAnsi="Times New Roman"/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та/</w:t>
                  </w:r>
                  <w:proofErr w:type="spellStart"/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або</w:t>
                  </w:r>
                  <w:proofErr w:type="spellEnd"/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  <w:lang w:val="uk-UA" w:eastAsia="uk-UA"/>
                    </w:rPr>
                  </w:pPr>
                  <w:proofErr w:type="spellStart"/>
                  <w:proofErr w:type="gramStart"/>
                  <w:r w:rsidRPr="003A7DC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навчання</w:t>
                  </w:r>
                  <w:proofErr w:type="spellEnd"/>
                  <w:proofErr w:type="gramEnd"/>
                  <w:r w:rsidRPr="003A7DC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.</w:t>
                  </w:r>
                </w:p>
              </w:tc>
              <w:tc>
                <w:tcPr>
                  <w:tcW w:w="3581" w:type="dxa"/>
                </w:tcPr>
                <w:p w:rsidR="003A7DC7" w:rsidRPr="003A7DC7" w:rsidRDefault="003A7DC7" w:rsidP="003A7DC7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ru-RU" w:eastAsia="ru-RU"/>
                    </w:rPr>
                  </w:pP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Загальнонаукові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методи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теоретичного </w:t>
                  </w:r>
                  <w:proofErr w:type="spellStart"/>
                  <w:proofErr w:type="gramStart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п</w:t>
                  </w:r>
                  <w:proofErr w:type="gramEnd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ізнання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:</w:t>
                  </w:r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аналіз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, синтез,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бстрагування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,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узагальнення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.</w:t>
                  </w:r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</w:pP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Технологія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особистісно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орієнтованого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навчання</w:t>
                  </w:r>
                  <w:proofErr w:type="spellEnd"/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799" w:type="dxa"/>
                </w:tcPr>
                <w:p w:rsidR="003A7DC7" w:rsidRPr="003A7DC7" w:rsidRDefault="003A7DC7" w:rsidP="003A7DC7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Експрес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-контроль: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опитування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виконання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практичних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завдань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розробка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завдань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для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самостійного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опрацювання</w:t>
                  </w:r>
                  <w:proofErr w:type="spellEnd"/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Оцінювання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роботи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студентів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gram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</w:t>
                  </w:r>
                  <w:proofErr w:type="gram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групах</w:t>
                  </w:r>
                  <w:proofErr w:type="spellEnd"/>
                </w:p>
              </w:tc>
            </w:tr>
            <w:tr w:rsidR="003A7DC7" w:rsidRPr="003A7DC7" w:rsidTr="000E09D6">
              <w:tc>
                <w:tcPr>
                  <w:tcW w:w="3791" w:type="dxa"/>
                  <w:vAlign w:val="center"/>
                </w:tcPr>
                <w:p w:rsidR="003A7DC7" w:rsidRPr="003A7DC7" w:rsidRDefault="003A7DC7" w:rsidP="003A7DC7">
                  <w:pPr>
                    <w:framePr w:hSpace="180" w:wrap="around" w:vAnchor="text" w:hAnchor="margin" w:x="216" w:y="182"/>
                    <w:widowControl w:val="0"/>
                    <w:tabs>
                      <w:tab w:val="left" w:pos="2101"/>
                    </w:tabs>
                    <w:spacing w:after="0" w:line="240" w:lineRule="auto"/>
                    <w:jc w:val="both"/>
                    <w:rPr>
                      <w:rFonts w:ascii="Times New Roman" w:eastAsia="PMingLiU" w:hAnsi="Times New Roman"/>
                      <w:i/>
                      <w:sz w:val="24"/>
                      <w:szCs w:val="24"/>
                      <w:lang w:val="uk-UA"/>
                    </w:rPr>
                  </w:pPr>
                  <w:r w:rsidRPr="003A7DC7">
                    <w:rPr>
                      <w:rFonts w:ascii="Times New Roman" w:eastAsia="PMingLiU" w:hAnsi="Times New Roman"/>
                      <w:b/>
                      <w:sz w:val="24"/>
                      <w:szCs w:val="24"/>
                      <w:lang w:val="uk-UA"/>
                    </w:rPr>
                    <w:t>ПРН</w:t>
                  </w:r>
                  <w:r w:rsidRPr="003A7DC7">
                    <w:rPr>
                      <w:rFonts w:ascii="Times New Roman" w:eastAsia="PMingLiU" w:hAnsi="Times New Roman"/>
                      <w:b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b/>
                      <w:sz w:val="24"/>
                      <w:szCs w:val="24"/>
                      <w:lang w:val="uk-UA"/>
                    </w:rPr>
                    <w:t>20.</w:t>
                  </w:r>
                  <w:r w:rsidRPr="003A7DC7">
                    <w:rPr>
                      <w:rFonts w:ascii="PMingLiU" w:eastAsia="PMingLiU" w:hAnsi="PMingLiU" w:cs="PMingLiU"/>
                      <w:lang w:val="uk-UA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i/>
                      <w:sz w:val="24"/>
                      <w:szCs w:val="24"/>
                      <w:lang w:val="uk-UA"/>
                    </w:rPr>
                    <w:t>Сприймати українськомовний та іншомовний (з англійської мови та другої іноземної мови) текст на слух з урахуванням можливих труднощів розуміння усного мовлення (швидкий темп мовлення; фонетичні особливості мовлення, зокрема акценти, притаманні носіям різних варіантів мови, або особам, які не є носіями мови; лексичні та синтаксичні лакуни в повідомленнях тощо) для здійснення усного послідовного перекладу ділових переговорів і конференцій, синхронного перекладу та</w:t>
                  </w:r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highlight w:val="yellow"/>
                      <w:lang w:val="uk-UA" w:eastAsia="uk-UA"/>
                    </w:rPr>
                  </w:pPr>
                  <w:proofErr w:type="spellStart"/>
                  <w:proofErr w:type="gramStart"/>
                  <w:r w:rsidRPr="003A7DC7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ru-RU" w:eastAsia="uk-UA"/>
                    </w:rPr>
                    <w:t>ауд</w:t>
                  </w:r>
                  <w:proofErr w:type="gramEnd"/>
                  <w:r w:rsidRPr="003A7DC7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ru-RU" w:eastAsia="uk-UA"/>
                    </w:rPr>
                    <w:t>іовізуального</w:t>
                  </w:r>
                  <w:proofErr w:type="spellEnd"/>
                  <w:r w:rsidRPr="003A7DC7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ru-RU" w:eastAsia="uk-UA"/>
                    </w:rPr>
                    <w:t xml:space="preserve"> перекладу з </w:t>
                  </w:r>
                  <w:proofErr w:type="spellStart"/>
                  <w:r w:rsidRPr="003A7DC7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ru-RU" w:eastAsia="uk-UA"/>
                    </w:rPr>
                    <w:t>англійської</w:t>
                  </w:r>
                  <w:proofErr w:type="spellEnd"/>
                  <w:r w:rsidRPr="003A7DC7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ru-RU" w:eastAsia="uk-UA"/>
                    </w:rPr>
                    <w:t>мови</w:t>
                  </w:r>
                  <w:proofErr w:type="spellEnd"/>
                  <w:r w:rsidRPr="003A7DC7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ru-RU" w:eastAsia="uk-UA"/>
                    </w:rPr>
                    <w:t>.</w:t>
                  </w:r>
                </w:p>
              </w:tc>
              <w:tc>
                <w:tcPr>
                  <w:tcW w:w="3581" w:type="dxa"/>
                </w:tcPr>
                <w:p w:rsidR="003A7DC7" w:rsidRPr="003A7DC7" w:rsidRDefault="003A7DC7" w:rsidP="003A7DC7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ru-RU" w:eastAsia="ru-RU"/>
                    </w:rPr>
                  </w:pP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Загальнонаукові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методи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теоретичного </w:t>
                  </w:r>
                  <w:proofErr w:type="spellStart"/>
                  <w:proofErr w:type="gramStart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п</w:t>
                  </w:r>
                  <w:proofErr w:type="gramEnd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ізнання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:</w:t>
                  </w:r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аналіз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, синтез,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бстрагування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,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узагальнення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.</w:t>
                  </w:r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</w:pP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Технологія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особистісно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орієнтованого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навчання</w:t>
                  </w:r>
                  <w:proofErr w:type="spellEnd"/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799" w:type="dxa"/>
                </w:tcPr>
                <w:p w:rsidR="003A7DC7" w:rsidRPr="003A7DC7" w:rsidRDefault="003A7DC7" w:rsidP="003A7DC7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Експрес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-контроль: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опитування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виконання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практичних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завдань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розробка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завдань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для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самостійного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опрацювання</w:t>
                  </w:r>
                  <w:proofErr w:type="spellEnd"/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Модульна контрольна робота</w:t>
                  </w:r>
                </w:p>
              </w:tc>
            </w:tr>
            <w:tr w:rsidR="003A7DC7" w:rsidRPr="003A7DC7" w:rsidTr="000E09D6">
              <w:tc>
                <w:tcPr>
                  <w:tcW w:w="3791" w:type="dxa"/>
                  <w:vAlign w:val="center"/>
                </w:tcPr>
                <w:p w:rsidR="003A7DC7" w:rsidRPr="003A7DC7" w:rsidRDefault="003A7DC7" w:rsidP="003A7DC7">
                  <w:pPr>
                    <w:framePr w:hSpace="180" w:wrap="around" w:vAnchor="text" w:hAnchor="margin" w:x="216" w:y="182"/>
                    <w:widowControl w:val="0"/>
                    <w:tabs>
                      <w:tab w:val="left" w:pos="2101"/>
                    </w:tabs>
                    <w:spacing w:after="0" w:line="240" w:lineRule="auto"/>
                    <w:jc w:val="both"/>
                    <w:rPr>
                      <w:rFonts w:ascii="Times New Roman" w:eastAsia="PMingLiU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3A7DC7">
                    <w:rPr>
                      <w:rFonts w:ascii="Times New Roman" w:eastAsia="PMingLiU" w:hAnsi="Times New Roman"/>
                      <w:b/>
                      <w:sz w:val="24"/>
                      <w:szCs w:val="24"/>
                      <w:lang w:val="uk-UA"/>
                    </w:rPr>
                    <w:t>ПРН 21.</w:t>
                  </w:r>
                  <w:r w:rsidRPr="003A7DC7">
                    <w:rPr>
                      <w:rFonts w:ascii="Times New Roman" w:eastAsia="PMingLiU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3A7DC7">
                    <w:rPr>
                      <w:rFonts w:ascii="Times New Roman" w:eastAsia="PMingLiU" w:hAnsi="Times New Roman"/>
                      <w:i/>
                      <w:sz w:val="24"/>
                      <w:szCs w:val="24"/>
                      <w:lang w:val="uk-UA"/>
                    </w:rPr>
                    <w:t xml:space="preserve">Здійснювати науковий аналіз </w:t>
                  </w:r>
                  <w:proofErr w:type="spellStart"/>
                  <w:r w:rsidRPr="003A7DC7">
                    <w:rPr>
                      <w:rFonts w:ascii="Times New Roman" w:eastAsia="PMingLiU" w:hAnsi="Times New Roman"/>
                      <w:i/>
                      <w:sz w:val="24"/>
                      <w:szCs w:val="24"/>
                      <w:lang w:val="uk-UA"/>
                    </w:rPr>
                    <w:t>мовного</w:t>
                  </w:r>
                  <w:proofErr w:type="spellEnd"/>
                  <w:r w:rsidRPr="003A7DC7">
                    <w:rPr>
                      <w:rFonts w:ascii="Times New Roman" w:eastAsia="PMingLiU" w:hAnsi="Times New Roman"/>
                      <w:i/>
                      <w:sz w:val="24"/>
                      <w:szCs w:val="24"/>
                      <w:lang w:val="uk-UA"/>
                    </w:rPr>
                    <w:t xml:space="preserve"> матеріалу, інтерпретувати та структурувати його з урахуванням класичних і новітніх методологічних принципів, формулювати узагальнення у процесі практичної діяльності, виконуючи переклади українською мовою різножанрових текстів (зокрема, текстів офіційно-ділового дискурсу, цифрових медіа-текстів, текстів міжнародного гуманітарного права) з англійської мови та другої іноземної мови.</w:t>
                  </w:r>
                </w:p>
              </w:tc>
              <w:tc>
                <w:tcPr>
                  <w:tcW w:w="3581" w:type="dxa"/>
                </w:tcPr>
                <w:p w:rsidR="003A7DC7" w:rsidRPr="003A7DC7" w:rsidRDefault="003A7DC7" w:rsidP="003A7DC7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/>
                    </w:rPr>
                  </w:pP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Загальнонаукові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методи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теоретичного </w:t>
                  </w:r>
                  <w:proofErr w:type="spellStart"/>
                  <w:proofErr w:type="gramStart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п</w:t>
                  </w:r>
                  <w:proofErr w:type="gramEnd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ізнання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:</w:t>
                  </w:r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аналіз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, синтез,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бстрагування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,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узагальнення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.</w:t>
                  </w:r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</w:pP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Технологія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особистісно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орієнтованого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навчання</w:t>
                  </w:r>
                  <w:proofErr w:type="spellEnd"/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799" w:type="dxa"/>
                </w:tcPr>
                <w:p w:rsidR="003A7DC7" w:rsidRPr="003A7DC7" w:rsidRDefault="003A7DC7" w:rsidP="003A7DC7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Експрес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-контроль: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опитування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виконання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практичних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завдань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розробка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завдань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для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самостійного</w:t>
                  </w:r>
                  <w:proofErr w:type="spellEnd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опрацювання</w:t>
                  </w:r>
                  <w:proofErr w:type="spellEnd"/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3A7DC7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Залік</w:t>
                  </w:r>
                </w:p>
                <w:p w:rsidR="003A7DC7" w:rsidRPr="003A7DC7" w:rsidRDefault="003A7DC7" w:rsidP="003A7DC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FC1ACF" w:rsidRPr="00F827D1" w:rsidRDefault="00FC1ACF" w:rsidP="00FC1AC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FC1ACF" w:rsidRPr="003A7DC7" w:rsidTr="00684418">
        <w:tc>
          <w:tcPr>
            <w:tcW w:w="11018" w:type="dxa"/>
            <w:gridSpan w:val="3"/>
          </w:tcPr>
          <w:p w:rsidR="00FC1ACF" w:rsidRDefault="00FC1ACF" w:rsidP="00FC1ACF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lang w:val="uk-UA"/>
              </w:rPr>
            </w:pPr>
          </w:p>
          <w:p w:rsidR="00FC1ACF" w:rsidRPr="00F827D1" w:rsidRDefault="00FC1ACF" w:rsidP="00FC1ACF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i/>
                <w:sz w:val="24"/>
                <w:lang w:val="uk-UA"/>
              </w:rPr>
              <w:t>Поточний контроль</w:t>
            </w:r>
            <w:r w:rsidRPr="00F827D1">
              <w:rPr>
                <w:rFonts w:ascii="Times New Roman" w:hAnsi="Times New Roman"/>
                <w:sz w:val="24"/>
                <w:lang w:val="uk-UA"/>
              </w:rPr>
              <w:t xml:space="preserve"> успішності </w:t>
            </w:r>
            <w:r>
              <w:rPr>
                <w:rFonts w:ascii="Times New Roman" w:hAnsi="Times New Roman"/>
                <w:sz w:val="24"/>
                <w:lang w:val="uk-UA"/>
              </w:rPr>
              <w:t>студентів</w:t>
            </w:r>
            <w:r w:rsidRPr="00F827D1">
              <w:rPr>
                <w:rFonts w:ascii="Times New Roman" w:hAnsi="Times New Roman"/>
                <w:sz w:val="24"/>
                <w:lang w:val="uk-UA"/>
              </w:rPr>
              <w:t xml:space="preserve"> здійснюється протягом семестру. Під час опанування навчальним матеріалом оцінюється аудиторна, самостійна робота та інші види навчальної діяльності аспіранта. </w:t>
            </w:r>
            <w:r w:rsidRPr="00F827D1">
              <w:rPr>
                <w:rStyle w:val="a9"/>
                <w:bCs/>
                <w:sz w:val="24"/>
                <w:szCs w:val="28"/>
              </w:rPr>
              <w:t xml:space="preserve">Поточний контроль </w:t>
            </w:r>
            <w:r w:rsidRPr="00F827D1">
              <w:rPr>
                <w:rStyle w:val="a8"/>
                <w:rFonts w:ascii="Times New Roman" w:hAnsi="Times New Roman"/>
                <w:sz w:val="24"/>
                <w:szCs w:val="28"/>
              </w:rPr>
              <w:t>проводиться на кожному семінарському занятті та за результатами виконання завдань самостійної роботи. Він передбачає оцінювання теоретичної підготовки і практичних навичок із зазначеної теми (у тому числі самостійно опрацьованого матеріалу) під час роботи на семінарських заняттях.</w:t>
            </w:r>
          </w:p>
          <w:p w:rsidR="00FC1ACF" w:rsidRDefault="00FC1ACF" w:rsidP="00FC1ACF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lastRenderedPageBreak/>
              <w:t xml:space="preserve">Поточне оцінювання всіх видів навчальної діяльності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студентів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здійснюється </w:t>
            </w:r>
            <w:r w:rsidRPr="00F827D1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 xml:space="preserve">за  накопичувальною системою. </w:t>
            </w:r>
          </w:p>
          <w:p w:rsidR="00FC1ACF" w:rsidRPr="00F827D1" w:rsidRDefault="00FC1ACF" w:rsidP="00FC1ACF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  <w:lang w:val="uk-UA"/>
              </w:rPr>
            </w:pPr>
          </w:p>
          <w:p w:rsidR="00FC1ACF" w:rsidRPr="00F827D1" w:rsidRDefault="00FC1ACF" w:rsidP="00FC1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FC1ACF" w:rsidRPr="00F827D1" w:rsidRDefault="00FC1ACF" w:rsidP="00FC1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>Система оцінювання результатів навчання аспірантів</w:t>
            </w:r>
          </w:p>
          <w:p w:rsidR="00FC1ACF" w:rsidRPr="00F827D1" w:rsidRDefault="00FC1ACF" w:rsidP="00FC1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>з дисципліни «</w:t>
            </w:r>
            <w:r w:rsidRPr="00E95890">
              <w:rPr>
                <w:rFonts w:ascii="Times New Roman" w:hAnsi="Times New Roman"/>
                <w:b/>
                <w:lang w:val="uk-UA"/>
              </w:rPr>
              <w:t xml:space="preserve"> Німецькомовний медійний дискурс: лексичні одиниці та граматична будова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tbl>
            <w:tblPr>
              <w:tblW w:w="299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95"/>
              <w:gridCol w:w="327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9943"/>
              <w:gridCol w:w="1487"/>
              <w:gridCol w:w="1487"/>
              <w:gridCol w:w="1487"/>
              <w:gridCol w:w="1487"/>
              <w:gridCol w:w="1487"/>
              <w:gridCol w:w="1487"/>
              <w:gridCol w:w="1487"/>
              <w:gridCol w:w="1487"/>
              <w:gridCol w:w="1487"/>
              <w:gridCol w:w="1487"/>
            </w:tblGrid>
            <w:tr w:rsidR="00FC1ACF" w:rsidRPr="003A7DC7" w:rsidTr="003B23C8"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 xml:space="preserve">Види навчальної діяльності </w:t>
                  </w:r>
                  <w:r>
                    <w:rPr>
                      <w:rFonts w:ascii="Times New Roman" w:hAnsi="Times New Roman"/>
                      <w:lang w:val="uk-UA"/>
                    </w:rPr>
                    <w:t>студента</w:t>
                  </w:r>
                </w:p>
              </w:tc>
              <w:tc>
                <w:tcPr>
                  <w:tcW w:w="330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 xml:space="preserve">Аудиторна навчальна робота </w:t>
                  </w:r>
                </w:p>
                <w:p w:rsidR="00FC1ACF" w:rsidRPr="00E507E0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(Теми)</w:t>
                  </w:r>
                </w:p>
              </w:tc>
              <w:tc>
                <w:tcPr>
                  <w:tcW w:w="9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 xml:space="preserve">Самостійна навчальна робота 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К</w:t>
                  </w:r>
                  <w:r w:rsidRPr="00E507E0">
                    <w:rPr>
                      <w:rFonts w:ascii="Times New Roman" w:hAnsi="Times New Roman"/>
                      <w:lang w:val="uk-UA"/>
                    </w:rPr>
                    <w:t>онтрольна робота</w:t>
                  </w:r>
                </w:p>
              </w:tc>
            </w:tr>
            <w:tr w:rsidR="00FC1ACF" w:rsidRPr="003A7DC7" w:rsidTr="003B23C8"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733482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733482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733482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733482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733482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733482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733482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733482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9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733482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Лексико-граматичний аналіз текст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у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FC1ACF" w:rsidRPr="003A7DC7" w:rsidTr="003B23C8"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Максимальна кількість балів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9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60</w:t>
                  </w:r>
                </w:p>
                <w:p w:rsidR="00FC1ACF" w:rsidRPr="00E507E0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50</w:t>
                  </w:r>
                </w:p>
              </w:tc>
            </w:tr>
          </w:tbl>
          <w:p w:rsidR="00FC1ACF" w:rsidRPr="00F827D1" w:rsidRDefault="00FC1ACF" w:rsidP="00FC1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FC1ACF" w:rsidRPr="00E507E0" w:rsidRDefault="00FC1ACF" w:rsidP="00FC1A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1ACF" w:rsidRPr="00E507E0" w:rsidRDefault="00FC1ACF" w:rsidP="00FC1AC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7E0">
              <w:rPr>
                <w:rFonts w:ascii="Times New Roman" w:hAnsi="Times New Roman"/>
                <w:sz w:val="24"/>
                <w:szCs w:val="24"/>
                <w:lang w:val="uk-UA"/>
              </w:rPr>
              <w:t>Критерії оцінювання контрольної роботи з дисципліни</w:t>
            </w:r>
          </w:p>
          <w:p w:rsidR="00FC1ACF" w:rsidRPr="00E507E0" w:rsidRDefault="00FC1ACF" w:rsidP="00FC1AC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E95890">
              <w:rPr>
                <w:rFonts w:ascii="Times New Roman" w:hAnsi="Times New Roman"/>
                <w:b/>
                <w:lang w:val="uk-UA"/>
              </w:rPr>
              <w:t>Німецькомовний медійний дискурс: лексичні одиниці та граматична будова</w:t>
            </w:r>
            <w:r>
              <w:rPr>
                <w:rFonts w:ascii="Times New Roman" w:hAnsi="Times New Roman"/>
                <w:b/>
                <w:lang w:val="uk-UA"/>
              </w:rPr>
              <w:t>»</w:t>
            </w:r>
          </w:p>
          <w:p w:rsidR="00FC1ACF" w:rsidRPr="00E507E0" w:rsidRDefault="00FC1ACF" w:rsidP="00FC1ACF">
            <w:pPr>
              <w:tabs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E507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онтрольна робота включає 2 завдання, з яких кожне оцінюється за наступними </w:t>
            </w:r>
            <w:r w:rsidRPr="00E507E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критеріями</w:t>
            </w:r>
            <w:r w:rsidRPr="00E507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Відповідь на кожне завдання модульної контрольної роботи оцінюється за 25-бальною шкалою. </w:t>
            </w:r>
          </w:p>
          <w:p w:rsidR="00FC1ACF" w:rsidRPr="00E507E0" w:rsidRDefault="00FC1ACF" w:rsidP="00FC1A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7E0">
              <w:rPr>
                <w:rFonts w:ascii="Times New Roman" w:hAnsi="Times New Roman"/>
                <w:sz w:val="24"/>
                <w:szCs w:val="24"/>
                <w:lang w:val="uk-UA"/>
              </w:rPr>
              <w:t>23-25 балів виставляються за вичерпну, змістовну, логічну та послідовну за викладом відповідь, що містить самостійні судження та демонструє здатність творчого розв’язання завдання.</w:t>
            </w:r>
          </w:p>
          <w:p w:rsidR="00FC1ACF" w:rsidRPr="00E507E0" w:rsidRDefault="00FC1ACF" w:rsidP="00FC1A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7E0">
              <w:rPr>
                <w:rFonts w:ascii="Times New Roman" w:hAnsi="Times New Roman"/>
                <w:sz w:val="24"/>
                <w:szCs w:val="24"/>
                <w:lang w:val="uk-UA"/>
              </w:rPr>
              <w:t>18-22 бали виставляються за умови, що відповідь правильна, повна, змістовна, послідовна, але містить незначні помилки у викладі теоретичного матеріалу і практичного розв’язання проблеми, рівень самостійності суджень недостатній.</w:t>
            </w:r>
          </w:p>
          <w:p w:rsidR="00FC1ACF" w:rsidRPr="00E507E0" w:rsidRDefault="00FC1ACF" w:rsidP="00FC1A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7E0">
              <w:rPr>
                <w:rFonts w:ascii="Times New Roman" w:hAnsi="Times New Roman"/>
                <w:sz w:val="24"/>
                <w:szCs w:val="24"/>
                <w:lang w:val="uk-UA"/>
              </w:rPr>
              <w:t>15-17 балів виставляються за умови, що відповідь неповна, схематична, є неточності і помилки в розкритті проблеми, рівень самостійності суджень недостатній.</w:t>
            </w:r>
          </w:p>
          <w:p w:rsidR="00FC1ACF" w:rsidRPr="00E507E0" w:rsidRDefault="00FC1ACF" w:rsidP="00FC1A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7E0">
              <w:rPr>
                <w:rFonts w:ascii="Times New Roman" w:hAnsi="Times New Roman"/>
                <w:sz w:val="24"/>
                <w:szCs w:val="24"/>
                <w:lang w:val="uk-UA"/>
              </w:rPr>
              <w:t>14 балів і менше виставляється за умови відсутності вичерпаної відповіді на питання, наявності значної кількості неточностей і фактологічних помилок, що свідчить про поверховість знань аспіранта.</w:t>
            </w:r>
          </w:p>
          <w:p w:rsidR="00FC1ACF" w:rsidRPr="00E507E0" w:rsidRDefault="00FC1ACF" w:rsidP="00FC1ACF">
            <w:pPr>
              <w:tabs>
                <w:tab w:val="left" w:pos="567"/>
                <w:tab w:val="left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7E0">
              <w:rPr>
                <w:rFonts w:ascii="Times New Roman" w:hAnsi="Times New Roman"/>
                <w:sz w:val="24"/>
                <w:szCs w:val="24"/>
                <w:lang w:val="uk-UA"/>
              </w:rPr>
              <w:t>Виконане завдання має включати такі складники: обґрунтування актуальності, викладення змісту, висновки.</w:t>
            </w:r>
          </w:p>
          <w:p w:rsidR="00FC1ACF" w:rsidRPr="00E507E0" w:rsidRDefault="00FC1ACF" w:rsidP="00FC1ACF">
            <w:pPr>
              <w:tabs>
                <w:tab w:val="left" w:pos="720"/>
                <w:tab w:val="left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7E0">
              <w:rPr>
                <w:rFonts w:ascii="Times New Roman" w:hAnsi="Times New Roman"/>
                <w:sz w:val="24"/>
                <w:szCs w:val="24"/>
                <w:lang w:val="uk-UA"/>
              </w:rPr>
              <w:t>Максималь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кількість балів за виконану </w:t>
            </w:r>
            <w:r w:rsidRPr="00E507E0">
              <w:rPr>
                <w:rFonts w:ascii="Times New Roman" w:hAnsi="Times New Roman"/>
                <w:sz w:val="24"/>
                <w:szCs w:val="24"/>
                <w:lang w:val="uk-UA"/>
              </w:rPr>
              <w:t>КР становить 50.</w:t>
            </w:r>
          </w:p>
          <w:p w:rsidR="00FC1ACF" w:rsidRPr="00E507E0" w:rsidRDefault="00FC1ACF" w:rsidP="00FC1ACF">
            <w:pPr>
              <w:pStyle w:val="p24"/>
              <w:spacing w:before="0" w:beforeAutospacing="0" w:after="0" w:afterAutospacing="0"/>
              <w:ind w:firstLine="567"/>
              <w:jc w:val="both"/>
              <w:rPr>
                <w:rStyle w:val="a9"/>
                <w:b w:val="0"/>
                <w:bCs/>
                <w:i/>
                <w:sz w:val="24"/>
              </w:rPr>
            </w:pPr>
          </w:p>
          <w:p w:rsidR="00FC1ACF" w:rsidRPr="00E507E0" w:rsidRDefault="00FC1ACF" w:rsidP="00FC1ACF">
            <w:pPr>
              <w:pStyle w:val="p24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AC46DC">
              <w:rPr>
                <w:rStyle w:val="a9"/>
                <w:b w:val="0"/>
                <w:bCs/>
                <w:i/>
                <w:sz w:val="24"/>
              </w:rPr>
              <w:t>Підсумковий (семестровий) контроль</w:t>
            </w:r>
            <w:r w:rsidRPr="00E507E0">
              <w:rPr>
                <w:rStyle w:val="a9"/>
                <w:bCs/>
                <w:i/>
                <w:sz w:val="24"/>
              </w:rPr>
              <w:t xml:space="preserve"> </w:t>
            </w:r>
            <w:r w:rsidRPr="00E507E0">
              <w:rPr>
                <w:rStyle w:val="a8"/>
                <w:sz w:val="24"/>
              </w:rPr>
              <w:t>проводиться з метою оцінювання результатів навчання аспірантів на завершальному етапі вивчення дисципліни.</w:t>
            </w:r>
          </w:p>
          <w:tbl>
            <w:tblPr>
              <w:tblW w:w="972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12"/>
              <w:gridCol w:w="2968"/>
              <w:gridCol w:w="3501"/>
              <w:gridCol w:w="2439"/>
            </w:tblGrid>
            <w:tr w:rsidR="00FC1ACF" w:rsidRPr="00F827D1" w:rsidTr="00F827D1">
              <w:trPr>
                <w:trHeight w:val="739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ACF" w:rsidRPr="00F827D1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pacing w:val="-6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pacing w:val="-6"/>
                      <w:sz w:val="24"/>
                      <w:lang w:val="uk-UA"/>
                    </w:rPr>
                    <w:t>№ з/п</w:t>
                  </w:r>
                </w:p>
              </w:tc>
              <w:tc>
                <w:tcPr>
                  <w:tcW w:w="2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ACF" w:rsidRPr="00F827D1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Форма підсумкового контролю</w:t>
                  </w:r>
                </w:p>
              </w:tc>
              <w:tc>
                <w:tcPr>
                  <w:tcW w:w="3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ACF" w:rsidRPr="00F827D1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Види навчальної діяльності аспіранта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ACF" w:rsidRPr="00F827D1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Максимальна кількість балів</w:t>
                  </w:r>
                </w:p>
              </w:tc>
            </w:tr>
            <w:tr w:rsidR="00FC1ACF" w:rsidRPr="003A7DC7" w:rsidTr="00F827D1">
              <w:trPr>
                <w:trHeight w:val="739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F827D1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1.</w:t>
                  </w:r>
                </w:p>
              </w:tc>
              <w:tc>
                <w:tcPr>
                  <w:tcW w:w="2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F827D1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Передбачений підсумковий контроль –</w:t>
                  </w:r>
                  <w:r w:rsidRPr="00F827D1">
                    <w:rPr>
                      <w:rFonts w:ascii="Times New Roman" w:hAnsi="Times New Roman"/>
                      <w:i/>
                      <w:sz w:val="24"/>
                      <w:lang w:val="uk-UA"/>
                    </w:rPr>
                    <w:t>залік</w:t>
                  </w:r>
                </w:p>
              </w:tc>
              <w:tc>
                <w:tcPr>
                  <w:tcW w:w="3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F827D1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 xml:space="preserve">1. Аудиторна та самостійна навчальна робота </w:t>
                  </w:r>
                  <w:r>
                    <w:rPr>
                      <w:rFonts w:ascii="Times New Roman" w:hAnsi="Times New Roman"/>
                      <w:sz w:val="24"/>
                      <w:lang w:val="uk-UA"/>
                    </w:rPr>
                    <w:t>студента.</w:t>
                  </w:r>
                </w:p>
                <w:p w:rsidR="00FC1ACF" w:rsidRPr="00F827D1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lang w:val="uk-UA"/>
                    </w:rPr>
                    <w:t>2. Контрольна робота (</w:t>
                  </w: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КР)</w:t>
                  </w:r>
                  <w:r>
                    <w:rPr>
                      <w:rFonts w:ascii="Times New Roman" w:hAnsi="Times New Roman"/>
                      <w:sz w:val="24"/>
                      <w:lang w:val="uk-UA"/>
                    </w:rPr>
                    <w:t>.</w:t>
                  </w:r>
                </w:p>
                <w:p w:rsidR="00FC1ACF" w:rsidRPr="00F827D1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3. Залік</w:t>
                  </w:r>
                  <w:r>
                    <w:rPr>
                      <w:rFonts w:ascii="Times New Roman" w:hAnsi="Times New Roman"/>
                      <w:sz w:val="24"/>
                      <w:lang w:val="uk-UA"/>
                    </w:rPr>
                    <w:t>.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F827D1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50</w:t>
                  </w:r>
                </w:p>
                <w:p w:rsidR="00FC1ACF" w:rsidRPr="00F827D1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lang w:val="uk-UA"/>
                    </w:rPr>
                  </w:pPr>
                </w:p>
                <w:p w:rsidR="00FC1ACF" w:rsidRPr="00F827D1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50</w:t>
                  </w:r>
                </w:p>
                <w:p w:rsidR="00FC1ACF" w:rsidRPr="00F827D1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</w:p>
                <w:p w:rsidR="00FC1ACF" w:rsidRPr="00F827D1" w:rsidRDefault="00FC1ACF" w:rsidP="003A7DC7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</w:p>
              </w:tc>
            </w:tr>
          </w:tbl>
          <w:p w:rsidR="00FC1ACF" w:rsidRDefault="00FC1ACF" w:rsidP="00FC1ACF">
            <w:pPr>
              <w:pStyle w:val="p24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  <w:p w:rsidR="00FC1ACF" w:rsidRPr="00F827D1" w:rsidRDefault="00FC1ACF" w:rsidP="00FC1ACF">
            <w:pPr>
              <w:pStyle w:val="p24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F827D1">
              <w:rPr>
                <w:lang w:val="uk-UA"/>
              </w:rPr>
              <w:t>Семестровий контроль з навчальної дисципліни «</w:t>
            </w:r>
            <w:r w:rsidRPr="00E95890">
              <w:rPr>
                <w:b/>
                <w:lang w:val="uk-UA"/>
              </w:rPr>
              <w:t>Німецькомовний медійний дискурс: лексичні одиниці та граматична будова</w:t>
            </w:r>
            <w:r>
              <w:rPr>
                <w:lang w:val="uk-UA"/>
              </w:rPr>
              <w:t xml:space="preserve"> </w:t>
            </w:r>
            <w:r w:rsidRPr="00F827D1">
              <w:rPr>
                <w:lang w:val="uk-UA"/>
              </w:rPr>
              <w:t xml:space="preserve">проводиться у формі </w:t>
            </w:r>
            <w:r>
              <w:rPr>
                <w:i/>
                <w:lang w:val="uk-UA"/>
              </w:rPr>
              <w:t>заліку</w:t>
            </w:r>
            <w:r w:rsidRPr="00F827D1">
              <w:rPr>
                <w:lang w:val="uk-UA"/>
              </w:rPr>
              <w:t xml:space="preserve"> за обсягом усього навчального матеріалу, визначеного робочою програмою навчальної дисципліни, і в терміни, встановлені навчальним планом і графіком навчального процесу.</w:t>
            </w:r>
          </w:p>
          <w:p w:rsidR="00FC1ACF" w:rsidRPr="00F827D1" w:rsidRDefault="00FC1ACF" w:rsidP="00FC1AC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>На заліку екзаменатор виставляє семестровий рейтинговий бал, оцінку за залі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к “зараховано / не зараховано”.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</w:p>
          <w:p w:rsidR="00FC1ACF" w:rsidRPr="00AC46DC" w:rsidRDefault="00FC1ACF" w:rsidP="00FC1AC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1ACF" w:rsidRPr="003A7DC7" w:rsidTr="00684418">
        <w:trPr>
          <w:gridAfter w:val="1"/>
          <w:wAfter w:w="7" w:type="dxa"/>
        </w:trPr>
        <w:tc>
          <w:tcPr>
            <w:tcW w:w="2518" w:type="dxa"/>
            <w:shd w:val="clear" w:color="auto" w:fill="99CCFF"/>
          </w:tcPr>
          <w:p w:rsidR="00FC1ACF" w:rsidRPr="00AC46DC" w:rsidRDefault="00FC1ACF" w:rsidP="00FC1ACF">
            <w:pPr>
              <w:pStyle w:val="Default"/>
              <w:rPr>
                <w:rFonts w:ascii="Times New Roman" w:hAnsi="Times New Roman" w:cs="Times New Roman"/>
                <w:b/>
                <w:lang w:val="uk-UA"/>
              </w:rPr>
            </w:pPr>
            <w:r w:rsidRPr="00AC46DC">
              <w:rPr>
                <w:rFonts w:ascii="Times New Roman" w:hAnsi="Times New Roman" w:cs="Times New Roman"/>
                <w:b/>
                <w:color w:val="auto"/>
                <w:lang w:val="uk-UA"/>
              </w:rPr>
              <w:lastRenderedPageBreak/>
              <w:t>Політика курсу</w:t>
            </w:r>
          </w:p>
        </w:tc>
        <w:tc>
          <w:tcPr>
            <w:tcW w:w="8493" w:type="dxa"/>
          </w:tcPr>
          <w:p w:rsidR="00FC1ACF" w:rsidRPr="00AC46DC" w:rsidRDefault="00FC1ACF" w:rsidP="00FC1ACF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вважається </w:t>
            </w:r>
            <w:r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допущеним до семестрового контролю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якщо він </w:t>
            </w:r>
            <w:r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 xml:space="preserve">виконав усі види робіт, 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>що передбачені робочою програмою навчальної дисципліни.</w:t>
            </w:r>
          </w:p>
          <w:p w:rsidR="00FC1ACF" w:rsidRPr="00AC46DC" w:rsidRDefault="00FC1ACF" w:rsidP="00FC1ACF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Незалежно від форми здобуття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другого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рівня вищої освіти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студенти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зобов’язані відвідувати аудиторні заняття і проходити всі форми поточного та підсумкового контролю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>, передбачені робочою програмою навчальної дисципліни.</w:t>
            </w:r>
          </w:p>
          <w:p w:rsidR="00FC1ACF" w:rsidRPr="00AC46DC" w:rsidRDefault="00FC1ACF" w:rsidP="00FC1ACF">
            <w:pPr>
              <w:pStyle w:val="p24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AC46DC">
              <w:rPr>
                <w:szCs w:val="28"/>
                <w:lang w:val="uk-UA"/>
              </w:rPr>
              <w:t xml:space="preserve">Якщо </w:t>
            </w:r>
            <w:r>
              <w:rPr>
                <w:szCs w:val="28"/>
                <w:lang w:val="uk-UA"/>
              </w:rPr>
              <w:t>студенти</w:t>
            </w:r>
            <w:r w:rsidRPr="00AC46DC">
              <w:rPr>
                <w:szCs w:val="28"/>
                <w:lang w:val="uk-UA"/>
              </w:rPr>
              <w:t xml:space="preserve"> денної форми здобуття вищої освіти через поважні </w:t>
            </w:r>
            <w:r w:rsidRPr="00AC46DC">
              <w:rPr>
                <w:szCs w:val="28"/>
                <w:lang w:val="uk-UA"/>
              </w:rPr>
              <w:lastRenderedPageBreak/>
              <w:t xml:space="preserve">причини (хвороба, надзвичайні сімейні обставини тощо) не можуть відвідувати певну кількість аудиторних занять, вони мають їх відпрацювати. Процедуру та форми терміни відпрацювання </w:t>
            </w:r>
            <w:r>
              <w:rPr>
                <w:szCs w:val="28"/>
                <w:lang w:val="uk-UA"/>
              </w:rPr>
              <w:t>студентами</w:t>
            </w:r>
            <w:r w:rsidRPr="00AC46DC">
              <w:rPr>
                <w:szCs w:val="28"/>
                <w:lang w:val="uk-UA"/>
              </w:rPr>
              <w:t xml:space="preserve"> здобуття освіти пропущених занять із навчальної дисципліни визначає кафедра </w:t>
            </w:r>
            <w:r>
              <w:rPr>
                <w:szCs w:val="28"/>
                <w:lang w:val="uk-UA"/>
              </w:rPr>
              <w:t xml:space="preserve">германської філології і </w:t>
            </w:r>
            <w:r w:rsidRPr="00AC46DC">
              <w:rPr>
                <w:szCs w:val="28"/>
                <w:lang w:val="uk-UA"/>
              </w:rPr>
              <w:t>доводить до відома</w:t>
            </w:r>
            <w:r>
              <w:rPr>
                <w:szCs w:val="28"/>
                <w:lang w:val="uk-UA"/>
              </w:rPr>
              <w:t xml:space="preserve"> студентів</w:t>
            </w:r>
            <w:r w:rsidRPr="00AC46DC">
              <w:rPr>
                <w:szCs w:val="28"/>
                <w:lang w:val="uk-UA"/>
              </w:rPr>
              <w:t xml:space="preserve"> конкретні графіки відпрацювання пропущених занять з дисципліни і критерії оцінювання.</w:t>
            </w:r>
          </w:p>
          <w:p w:rsidR="00FC1ACF" w:rsidRPr="00AC46DC" w:rsidRDefault="00FC1ACF" w:rsidP="00FC1A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6DC">
              <w:rPr>
                <w:rFonts w:ascii="Times New Roman" w:hAnsi="Times New Roman"/>
                <w:sz w:val="24"/>
                <w:lang w:val="uk-UA"/>
              </w:rPr>
              <w:t>Під час роботи над письмовими роботами не допустимо порушення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академічної доброчесності. Зокрема: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використання в роботі чужих текстів чи окремих фрагментів без належного посилання на джерело, зі змінами окремих слів чи речень;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використання перефразованих чужих ідей без посилання на їх авторів;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видавання за власний текст купленого чи отриманого за нематеріальну винагороду чужого тексту чи його фрагменту;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несамостійне виконання будь-яких навчальних завдань (якщо це не передбачено вимогами програми);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ифікація результатів наукової чи навчальної роботи;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посилання на джерела, які не використовувалися у роботі,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залучення підставних осіб до списку авторів наукової чи навчальної роботи, участь таких осіб у поточній чи підсумковій оцінці знань. </w:t>
            </w:r>
          </w:p>
          <w:p w:rsidR="00FC1ACF" w:rsidRDefault="00FC1ACF" w:rsidP="00FC1A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Основні види відповідальності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студентів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порушення академічної доброчесності: • повторне проходження оцінювання (контрольна робота, залік тощо); • повторне проходження відповідного освітнього компонента освітньої програми; • відрахування із закладу освіти; • позбавлення академічної стипендії; • позбавлення наданих закладом освіти пільг з оплати навчання.</w:t>
            </w:r>
          </w:p>
          <w:p w:rsidR="00FC1ACF" w:rsidRPr="00AC46DC" w:rsidRDefault="00FC1ACF" w:rsidP="00FC1A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FC1ACF" w:rsidRPr="00F827D1" w:rsidTr="00684418">
        <w:trPr>
          <w:gridAfter w:val="1"/>
          <w:wAfter w:w="7" w:type="dxa"/>
        </w:trPr>
        <w:tc>
          <w:tcPr>
            <w:tcW w:w="2518" w:type="dxa"/>
            <w:shd w:val="clear" w:color="auto" w:fill="99CCFF"/>
          </w:tcPr>
          <w:p w:rsidR="00FC1ACF" w:rsidRPr="00F827D1" w:rsidRDefault="00FC1ACF" w:rsidP="00FC1ACF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lastRenderedPageBreak/>
              <w:t>Рекомендована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827D1">
              <w:rPr>
                <w:rFonts w:ascii="Times New Roman" w:hAnsi="Times New Roman"/>
                <w:b/>
                <w:lang w:val="uk-UA"/>
              </w:rPr>
              <w:t>література</w:t>
            </w:r>
          </w:p>
        </w:tc>
        <w:tc>
          <w:tcPr>
            <w:tcW w:w="8493" w:type="dxa"/>
          </w:tcPr>
          <w:p w:rsidR="00FC1ACF" w:rsidRPr="00B259C6" w:rsidRDefault="00FC1ACF" w:rsidP="00FC1ACF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B259C6">
              <w:rPr>
                <w:rFonts w:ascii="Times New Roman" w:hAnsi="Times New Roman"/>
                <w:b/>
                <w:lang w:val="uk-UA"/>
              </w:rPr>
              <w:t>Основна:</w:t>
            </w:r>
          </w:p>
          <w:p w:rsidR="00C30629" w:rsidRPr="00C30629" w:rsidRDefault="00C30629" w:rsidP="00C3062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lang w:val="ru-RU"/>
              </w:rPr>
            </w:pP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Бацевич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Ф. С.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Основи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комунікативної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лінгвістики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/ Ф. С.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Бацевич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>. – К.</w:t>
            </w:r>
            <w:proofErr w:type="gramStart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:</w:t>
            </w:r>
            <w:proofErr w:type="gram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Академія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>, 2004. – 344 с.</w:t>
            </w:r>
          </w:p>
          <w:p w:rsidR="00C30629" w:rsidRPr="00C30629" w:rsidRDefault="00C30629" w:rsidP="00C3062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lang w:val="ru-RU"/>
              </w:rPr>
            </w:pP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Желтухина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М. Р. О содержании дискурса масс-медиа / М. Р.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Желтухина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// </w:t>
            </w:r>
            <w:proofErr w:type="spellStart"/>
            <w:proofErr w:type="gramStart"/>
            <w:r w:rsidRPr="00C30629">
              <w:rPr>
                <w:rFonts w:ascii="Times New Roman" w:eastAsia="Times New Roman,Bold" w:hAnsi="Times New Roman"/>
                <w:lang w:val="ru-RU"/>
              </w:rPr>
              <w:t>В</w:t>
            </w:r>
            <w:proofErr w:type="gramEnd"/>
            <w:r w:rsidRPr="00C30629">
              <w:rPr>
                <w:rFonts w:ascii="Times New Roman" w:eastAsia="Times New Roman,Bold" w:hAnsi="Times New Roman"/>
                <w:lang w:val="ru-RU"/>
              </w:rPr>
              <w:t>існик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Луганського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C30629">
              <w:rPr>
                <w:rFonts w:ascii="Times New Roman" w:eastAsia="Times New Roman,Bold" w:hAnsi="Times New Roman"/>
                <w:lang w:val="ru-RU"/>
              </w:rPr>
              <w:t>педагог</w:t>
            </w:r>
            <w:proofErr w:type="gramEnd"/>
            <w:r w:rsidRPr="00C30629">
              <w:rPr>
                <w:rFonts w:ascii="Times New Roman" w:eastAsia="Times New Roman,Bold" w:hAnsi="Times New Roman"/>
                <w:lang w:val="ru-RU"/>
              </w:rPr>
              <w:t>ічного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університету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імені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Тараса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Шевченка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. –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Луганськ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>, 2007. – № 11 (128). – Ч. 1. – С. 27–40.</w:t>
            </w:r>
          </w:p>
          <w:p w:rsidR="00C30629" w:rsidRPr="00C30629" w:rsidRDefault="00C30629" w:rsidP="00C3062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lang w:val="ru-RU"/>
              </w:rPr>
            </w:pPr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Коваленко Є. С.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Рекламний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дискурс: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лінгвістичні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аспекти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вивчення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/ Є. С. Коваленко //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Лінгвістичні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C30629">
              <w:rPr>
                <w:rFonts w:ascii="Times New Roman" w:eastAsia="Times New Roman,Bold" w:hAnsi="Times New Roman"/>
                <w:lang w:val="ru-RU"/>
              </w:rPr>
              <w:t>студ</w:t>
            </w:r>
            <w:proofErr w:type="gramEnd"/>
            <w:r w:rsidRPr="00C30629">
              <w:rPr>
                <w:rFonts w:ascii="Times New Roman" w:eastAsia="Times New Roman,Bold" w:hAnsi="Times New Roman"/>
                <w:lang w:val="ru-RU"/>
              </w:rPr>
              <w:t>ії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: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збірник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наук.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праць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. –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Донецьк</w:t>
            </w:r>
            <w:proofErr w:type="spellEnd"/>
            <w:proofErr w:type="gramStart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:</w:t>
            </w:r>
            <w:proofErr w:type="gram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ДонНУ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, 2009. –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Вип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>. 19. – С. 314–319.</w:t>
            </w:r>
          </w:p>
          <w:p w:rsidR="00C30629" w:rsidRPr="00C30629" w:rsidRDefault="00C30629" w:rsidP="00C3062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lang w:val="ru-RU"/>
              </w:rPr>
            </w:pP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Лютянська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Н. І.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Мас-медійний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дискурс: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типологічні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та </w:t>
            </w:r>
            <w:proofErr w:type="gramStart"/>
            <w:r w:rsidRPr="00C30629">
              <w:rPr>
                <w:rFonts w:ascii="Times New Roman" w:eastAsia="Times New Roman,Bold" w:hAnsi="Times New Roman"/>
                <w:lang w:val="ru-RU"/>
              </w:rPr>
              <w:t>структурно-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орган</w:t>
            </w:r>
            <w:proofErr w:type="gramEnd"/>
            <w:r w:rsidRPr="00C30629">
              <w:rPr>
                <w:rFonts w:ascii="Times New Roman" w:eastAsia="Times New Roman,Bold" w:hAnsi="Times New Roman"/>
                <w:lang w:val="ru-RU"/>
              </w:rPr>
              <w:t>ізаційні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особливості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/Н. І.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Лютянська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//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Наукові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записки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Ніжинського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державного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університету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імені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Миколи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Гоголя.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Серія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gramStart"/>
            <w:r w:rsidRPr="00C30629">
              <w:rPr>
                <w:rFonts w:ascii="Times New Roman" w:eastAsia="Times New Roman,Bold" w:hAnsi="Times New Roman"/>
                <w:lang w:val="ru-RU"/>
              </w:rPr>
              <w:t>: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Ф</w:t>
            </w:r>
            <w:proofErr w:type="gramEnd"/>
            <w:r w:rsidRPr="00C30629">
              <w:rPr>
                <w:rFonts w:ascii="Times New Roman" w:eastAsia="Times New Roman,Bold" w:hAnsi="Times New Roman"/>
                <w:lang w:val="ru-RU"/>
              </w:rPr>
              <w:t>ілологічні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науки. –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Ніжин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>, 2014. – Кн. 2. –С. 136–141.</w:t>
            </w:r>
          </w:p>
          <w:p w:rsidR="00C30629" w:rsidRPr="00C30629" w:rsidRDefault="00C30629" w:rsidP="00C3062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lang w:val="ru-RU"/>
              </w:rPr>
            </w:pPr>
            <w:r w:rsidRPr="00C30629">
              <w:rPr>
                <w:rFonts w:ascii="Times New Roman" w:eastAsia="Times New Roman,Bold" w:hAnsi="Times New Roman"/>
                <w:lang w:val="ru-RU"/>
              </w:rPr>
              <w:t>Нечипоренко Б. Тактика «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спрощення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і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наближення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до народу» як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засіб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маніпулятивного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впливу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в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китайських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електронних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ЗМІ / Б. Нечипоренко // </w:t>
            </w:r>
            <w:proofErr w:type="spellStart"/>
            <w:proofErr w:type="gramStart"/>
            <w:r w:rsidRPr="00C30629">
              <w:rPr>
                <w:rFonts w:ascii="Times New Roman" w:eastAsia="Times New Roman,Bold" w:hAnsi="Times New Roman"/>
                <w:lang w:val="ru-RU"/>
              </w:rPr>
              <w:t>Вісник</w:t>
            </w:r>
            <w:proofErr w:type="spellEnd"/>
            <w:proofErr w:type="gram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Київського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національного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університету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ім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. Т.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Шевченка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.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Східні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мови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та </w:t>
            </w:r>
            <w:proofErr w:type="spellStart"/>
            <w:proofErr w:type="gramStart"/>
            <w:r w:rsidRPr="00C30629">
              <w:rPr>
                <w:rFonts w:ascii="Times New Roman" w:eastAsia="Times New Roman,Bold" w:hAnsi="Times New Roman"/>
                <w:lang w:val="ru-RU"/>
              </w:rPr>
              <w:t>л</w:t>
            </w:r>
            <w:proofErr w:type="gramEnd"/>
            <w:r w:rsidRPr="00C30629">
              <w:rPr>
                <w:rFonts w:ascii="Times New Roman" w:eastAsia="Times New Roman,Bold" w:hAnsi="Times New Roman"/>
                <w:lang w:val="ru-RU"/>
              </w:rPr>
              <w:t>ітератури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. – 2009. – № 14. – C. 22–24 . </w:t>
            </w:r>
          </w:p>
          <w:p w:rsidR="00C30629" w:rsidRPr="00C30629" w:rsidRDefault="00C30629" w:rsidP="00C3062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lang w:val="ru-RU"/>
              </w:rPr>
            </w:pP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Подшивайлова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Г. М.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Мовні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засоби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маніпулятивного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впливу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в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політичному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дискурсі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(на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матеріалі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друкованих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російськомовних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ЗМІ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України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>)</w:t>
            </w:r>
            <w:proofErr w:type="gramStart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:</w:t>
            </w:r>
            <w:proofErr w:type="gram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автореф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.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дис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. ... канд.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філол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. наук / Г. М.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Подшивайлова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. –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Київ</w:t>
            </w:r>
            <w:proofErr w:type="spellEnd"/>
            <w:proofErr w:type="gramStart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:</w:t>
            </w:r>
            <w:proofErr w:type="gram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КНУ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ім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. Тараса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Шевченка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, 2009. – 21 с. </w:t>
            </w:r>
          </w:p>
          <w:p w:rsidR="00C30629" w:rsidRPr="00C30629" w:rsidRDefault="00C30629" w:rsidP="00C3062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lang w:val="ru-RU"/>
              </w:rPr>
            </w:pP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Поліщук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О. П.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Інфосфера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України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: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особливості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мас-медійного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дискурсу у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контексті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естетичної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інформації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/ О. П.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Поліщук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, О. І. </w:t>
            </w:r>
            <w:proofErr w:type="spellStart"/>
            <w:proofErr w:type="gramStart"/>
            <w:r w:rsidRPr="00C30629">
              <w:rPr>
                <w:rFonts w:ascii="Times New Roman" w:eastAsia="Times New Roman,Bold" w:hAnsi="Times New Roman"/>
                <w:lang w:val="ru-RU"/>
              </w:rPr>
              <w:t>Св</w:t>
            </w:r>
            <w:proofErr w:type="gramEnd"/>
            <w:r w:rsidRPr="00C30629">
              <w:rPr>
                <w:rFonts w:ascii="Times New Roman" w:eastAsia="Times New Roman,Bold" w:hAnsi="Times New Roman"/>
                <w:lang w:val="ru-RU"/>
              </w:rPr>
              <w:t>інціцька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//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Історія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.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Філософія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.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Релігієзнавство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>. – 2008. – № 2. – С. 56–59.</w:t>
            </w:r>
          </w:p>
          <w:p w:rsidR="00C30629" w:rsidRPr="00C30629" w:rsidRDefault="00C30629" w:rsidP="00C3062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lang w:val="ru-RU"/>
              </w:rPr>
            </w:pPr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Потапенко С. І.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Сучасний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англомовний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медіа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-дискурс: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лінгвокогнітивний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і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мотиваційний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аспекти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gramStart"/>
            <w:r w:rsidRPr="00C30629">
              <w:rPr>
                <w:rFonts w:ascii="Times New Roman" w:eastAsia="Times New Roman,Bold" w:hAnsi="Times New Roman"/>
                <w:lang w:val="ru-RU"/>
              </w:rPr>
              <w:t>: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м</w:t>
            </w:r>
            <w:proofErr w:type="gramEnd"/>
            <w:r w:rsidRPr="00C30629">
              <w:rPr>
                <w:rFonts w:ascii="Times New Roman" w:eastAsia="Times New Roman,Bold" w:hAnsi="Times New Roman"/>
                <w:lang w:val="ru-RU"/>
              </w:rPr>
              <w:t>онографія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/ С. І. Потапенко. –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Ніжин</w:t>
            </w:r>
            <w:proofErr w:type="spellEnd"/>
            <w:proofErr w:type="gramStart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:</w:t>
            </w:r>
            <w:proofErr w:type="gram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gramStart"/>
            <w:r w:rsidRPr="00C30629">
              <w:rPr>
                <w:rFonts w:ascii="Times New Roman" w:eastAsia="Times New Roman,Bold" w:hAnsi="Times New Roman"/>
                <w:lang w:val="ru-RU"/>
              </w:rPr>
              <w:t>Вид-во</w:t>
            </w:r>
            <w:proofErr w:type="gram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НДУ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імені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Миколи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Гоголя, 2009. – 391 с.</w:t>
            </w:r>
          </w:p>
          <w:p w:rsidR="00C30629" w:rsidRPr="00C30629" w:rsidRDefault="00C30629" w:rsidP="00C3062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lang w:val="ru-RU"/>
              </w:rPr>
            </w:pPr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Романюк С. К.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Типологічні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особливості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gramStart"/>
            <w:r w:rsidRPr="00C30629">
              <w:rPr>
                <w:rFonts w:ascii="Times New Roman" w:eastAsia="Times New Roman,Bold" w:hAnsi="Times New Roman"/>
                <w:lang w:val="ru-RU"/>
              </w:rPr>
              <w:t>рекламного</w:t>
            </w:r>
            <w:proofErr w:type="gram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дискурсу/ С. К. Романюк //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Вісник</w:t>
            </w:r>
            <w:proofErr w:type="spellEnd"/>
          </w:p>
          <w:p w:rsidR="00C30629" w:rsidRPr="00C30629" w:rsidRDefault="00C30629" w:rsidP="00C3062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lang w:val="ru-RU"/>
              </w:rPr>
            </w:pP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Житомирського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державного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університету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.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Серія</w:t>
            </w:r>
            <w:proofErr w:type="spellEnd"/>
            <w:proofErr w:type="gramStart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:</w:t>
            </w:r>
            <w:proofErr w:type="gram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Філологічні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науки. – Житомир, 2010. – № 54. – С. 228–231.Актуальні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проблеми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філології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та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перекладознавства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. –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Випуск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десятий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. – 2016 </w:t>
            </w:r>
            <w:proofErr w:type="spellStart"/>
            <w:proofErr w:type="gramStart"/>
            <w:r w:rsidRPr="00C30629">
              <w:rPr>
                <w:rFonts w:ascii="Times New Roman" w:eastAsia="Times New Roman,Bold" w:hAnsi="Times New Roman"/>
                <w:lang w:val="ru-RU"/>
              </w:rPr>
              <w:t>р</w:t>
            </w:r>
            <w:proofErr w:type="gramEnd"/>
            <w:r w:rsidRPr="00C30629">
              <w:rPr>
                <w:rFonts w:ascii="Times New Roman" w:eastAsia="Times New Roman,Bold" w:hAnsi="Times New Roman"/>
                <w:lang w:val="ru-RU"/>
              </w:rPr>
              <w:t>ік</w:t>
            </w:r>
            <w:proofErr w:type="spellEnd"/>
            <w:r>
              <w:rPr>
                <w:rFonts w:ascii="Times New Roman" w:eastAsia="Times New Roman,Bold" w:hAnsi="Times New Roman"/>
                <w:lang w:val="ru-RU"/>
              </w:rPr>
              <w:t xml:space="preserve">. </w:t>
            </w:r>
          </w:p>
          <w:p w:rsidR="00C30629" w:rsidRPr="00C30629" w:rsidRDefault="00C30629" w:rsidP="00C3062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lang w:val="ru-RU"/>
              </w:rPr>
            </w:pP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Суська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О. О.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Розвиток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інформаційно-комунікативних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теорій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C30629">
              <w:rPr>
                <w:rFonts w:ascii="Times New Roman" w:eastAsia="Times New Roman,Bold" w:hAnsi="Times New Roman"/>
                <w:lang w:val="ru-RU"/>
              </w:rPr>
              <w:t>мас-мед</w:t>
            </w:r>
            <w:proofErr w:type="gramEnd"/>
            <w:r w:rsidRPr="00C30629">
              <w:rPr>
                <w:rFonts w:ascii="Times New Roman" w:eastAsia="Times New Roman,Bold" w:hAnsi="Times New Roman"/>
                <w:lang w:val="ru-RU"/>
              </w:rPr>
              <w:t>іа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та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вивчення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впливу</w:t>
            </w:r>
            <w:proofErr w:type="spellEnd"/>
          </w:p>
          <w:p w:rsidR="00C30629" w:rsidRPr="00C30629" w:rsidRDefault="00C30629" w:rsidP="00C3062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lang w:val="ru-RU"/>
              </w:rPr>
            </w:pP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інформаційного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простору на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особистість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людини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/ О. О.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Суська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// Слово. Символ. Текст. – К., 2006. – С. 211–226.</w:t>
            </w:r>
          </w:p>
          <w:p w:rsidR="00C30629" w:rsidRPr="00C30629" w:rsidRDefault="00C30629" w:rsidP="00C3062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lang w:val="ru-RU"/>
              </w:rPr>
            </w:pPr>
            <w:r w:rsidRPr="00C30629">
              <w:rPr>
                <w:rFonts w:ascii="Times New Roman" w:eastAsia="Times New Roman,Bold" w:hAnsi="Times New Roman"/>
                <w:lang w:val="ru-RU"/>
              </w:rPr>
              <w:lastRenderedPageBreak/>
              <w:t xml:space="preserve">Сухорукова А. В.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Вплив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ЗМІ на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формування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духовності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особистості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та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суспільства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/А. В. Сухорукова // Культура народов Причерноморья. – 2006. – № 84. – С. 78–82. </w:t>
            </w:r>
          </w:p>
          <w:p w:rsidR="00C30629" w:rsidRPr="00C30629" w:rsidRDefault="00C30629" w:rsidP="00C3062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lang w:val="ru-RU"/>
              </w:rPr>
            </w:pP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Шпортько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О.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Маніпулятивний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характер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впливу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телебачення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на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особистість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/ О. В.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Шпортько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//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Інститут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політичних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і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етнонаціональних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C30629">
              <w:rPr>
                <w:rFonts w:ascii="Times New Roman" w:eastAsia="Times New Roman,Bold" w:hAnsi="Times New Roman"/>
                <w:lang w:val="ru-RU"/>
              </w:rPr>
              <w:t>досл</w:t>
            </w:r>
            <w:proofErr w:type="gramEnd"/>
            <w:r w:rsidRPr="00C30629">
              <w:rPr>
                <w:rFonts w:ascii="Times New Roman" w:eastAsia="Times New Roman,Bold" w:hAnsi="Times New Roman"/>
                <w:lang w:val="ru-RU"/>
              </w:rPr>
              <w:t>іджень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ім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. І. Ф.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Кураса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.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Наукові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записки / голов</w:t>
            </w:r>
            <w:proofErr w:type="gramStart"/>
            <w:r w:rsidRPr="00C30629">
              <w:rPr>
                <w:rFonts w:ascii="Times New Roman" w:eastAsia="Times New Roman,Bold" w:hAnsi="Times New Roman"/>
                <w:lang w:val="ru-RU"/>
              </w:rPr>
              <w:t>.</w:t>
            </w:r>
            <w:proofErr w:type="gram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gramStart"/>
            <w:r w:rsidRPr="00C30629">
              <w:rPr>
                <w:rFonts w:ascii="Times New Roman" w:eastAsia="Times New Roman,Bold" w:hAnsi="Times New Roman"/>
                <w:lang w:val="ru-RU"/>
              </w:rPr>
              <w:t>р</w:t>
            </w:r>
            <w:proofErr w:type="gram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ед. Ю. А.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Левенець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. –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Київ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: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І</w:t>
            </w:r>
            <w:proofErr w:type="gramStart"/>
            <w:r w:rsidRPr="00C30629">
              <w:rPr>
                <w:rFonts w:ascii="Times New Roman" w:eastAsia="Times New Roman,Bold" w:hAnsi="Times New Roman"/>
                <w:lang w:val="ru-RU"/>
              </w:rPr>
              <w:t>П</w:t>
            </w:r>
            <w:proofErr w:type="gramEnd"/>
            <w:r w:rsidRPr="00C30629">
              <w:rPr>
                <w:rFonts w:ascii="Times New Roman" w:eastAsia="Times New Roman,Bold" w:hAnsi="Times New Roman"/>
                <w:lang w:val="ru-RU"/>
              </w:rPr>
              <w:t>іЕНД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ім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. І. Ф.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Кураса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, 2008. –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Вип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>. 38. – C. 286–297.</w:t>
            </w:r>
          </w:p>
          <w:p w:rsidR="00C30629" w:rsidRPr="00C30629" w:rsidRDefault="00C30629" w:rsidP="00C3062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lang w:val="ru-RU"/>
              </w:rPr>
            </w:pP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Яцимірська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М.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Медіатекст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як продукт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журналістської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творчості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(</w:t>
            </w:r>
            <w:proofErr w:type="spellStart"/>
            <w:proofErr w:type="gramStart"/>
            <w:r w:rsidRPr="00C30629">
              <w:rPr>
                <w:rFonts w:ascii="Times New Roman" w:eastAsia="Times New Roman,Bold" w:hAnsi="Times New Roman"/>
                <w:lang w:val="ru-RU"/>
              </w:rPr>
              <w:t>психол</w:t>
            </w:r>
            <w:proofErr w:type="gramEnd"/>
            <w:r w:rsidRPr="00C30629">
              <w:rPr>
                <w:rFonts w:ascii="Times New Roman" w:eastAsia="Times New Roman,Bold" w:hAnsi="Times New Roman"/>
                <w:lang w:val="ru-RU"/>
              </w:rPr>
              <w:t>інгвістичний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аналіз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логічного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сприйняття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та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емоцій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) / М.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Яцимірська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//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Вісник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. –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Серія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«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Журналістика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» /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Львівський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національний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університет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ім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.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Івана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Франка ; голов</w:t>
            </w:r>
            <w:proofErr w:type="gramStart"/>
            <w:r w:rsidRPr="00C30629">
              <w:rPr>
                <w:rFonts w:ascii="Times New Roman" w:eastAsia="Times New Roman,Bold" w:hAnsi="Times New Roman"/>
                <w:lang w:val="ru-RU"/>
              </w:rPr>
              <w:t>.</w:t>
            </w:r>
            <w:proofErr w:type="gram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</w:t>
            </w:r>
            <w:proofErr w:type="gramStart"/>
            <w:r w:rsidRPr="00C30629">
              <w:rPr>
                <w:rFonts w:ascii="Times New Roman" w:eastAsia="Times New Roman,Bold" w:hAnsi="Times New Roman"/>
                <w:lang w:val="ru-RU"/>
              </w:rPr>
              <w:t>р</w:t>
            </w:r>
            <w:proofErr w:type="gram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ед. М.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Присяжний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. –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Львів</w:t>
            </w:r>
            <w:proofErr w:type="spellEnd"/>
            <w:proofErr w:type="gramStart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:</w:t>
            </w:r>
            <w:proofErr w:type="gram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 ЛНУ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ім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. І. Франка, 2007. – </w:t>
            </w:r>
            <w:proofErr w:type="spellStart"/>
            <w:r w:rsidRPr="00C30629">
              <w:rPr>
                <w:rFonts w:ascii="Times New Roman" w:eastAsia="Times New Roman,Bold" w:hAnsi="Times New Roman"/>
                <w:lang w:val="ru-RU"/>
              </w:rPr>
              <w:t>Вип</w:t>
            </w:r>
            <w:proofErr w:type="spellEnd"/>
            <w:r w:rsidRPr="00C30629">
              <w:rPr>
                <w:rFonts w:ascii="Times New Roman" w:eastAsia="Times New Roman,Bold" w:hAnsi="Times New Roman"/>
                <w:lang w:val="ru-RU"/>
              </w:rPr>
              <w:t xml:space="preserve">. 30. – C. 267–276. </w:t>
            </w:r>
          </w:p>
          <w:p w:rsidR="00C30629" w:rsidRPr="00C30629" w:rsidRDefault="00C30629" w:rsidP="00C3062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</w:rPr>
            </w:pPr>
            <w:r w:rsidRPr="00C30629">
              <w:rPr>
                <w:rFonts w:ascii="Times New Roman" w:eastAsia="Times New Roman,Bold" w:hAnsi="Times New Roman"/>
              </w:rPr>
              <w:t xml:space="preserve">Cook G. Discourse / Guy Cook. – Oxford: Oxford University Press, 1989. – 165 p. </w:t>
            </w:r>
          </w:p>
          <w:p w:rsidR="00C30629" w:rsidRPr="00C30629" w:rsidRDefault="00C30629" w:rsidP="00C3062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</w:rPr>
            </w:pPr>
            <w:r w:rsidRPr="00C30629">
              <w:rPr>
                <w:rFonts w:ascii="Times New Roman" w:eastAsia="Times New Roman,Bold" w:hAnsi="Times New Roman"/>
              </w:rPr>
              <w:t>Cutting J. Pragmatics and Discourse/ Joan Cutting. – London and New York: Routledge, 2002. – 187 p.</w:t>
            </w:r>
          </w:p>
          <w:p w:rsidR="00FC1ACF" w:rsidRPr="00B259C6" w:rsidRDefault="00FC1ACF" w:rsidP="00FC1AC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C1ACF" w:rsidRPr="00B259C6" w:rsidRDefault="00FC1ACF" w:rsidP="00FC1ACF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B259C6">
              <w:rPr>
                <w:rFonts w:ascii="Times New Roman" w:hAnsi="Times New Roman"/>
                <w:b/>
              </w:rPr>
              <w:t>Додатков</w:t>
            </w:r>
            <w:proofErr w:type="spellEnd"/>
            <w:r w:rsidRPr="00B259C6">
              <w:rPr>
                <w:rFonts w:ascii="Times New Roman" w:hAnsi="Times New Roman"/>
                <w:b/>
                <w:lang w:val="uk-UA"/>
              </w:rPr>
              <w:t>і ресурси</w:t>
            </w:r>
            <w:r w:rsidRPr="00B259C6">
              <w:rPr>
                <w:rFonts w:ascii="Times New Roman" w:hAnsi="Times New Roman"/>
                <w:b/>
              </w:rPr>
              <w:t>:</w:t>
            </w:r>
          </w:p>
          <w:p w:rsidR="00FC1ACF" w:rsidRPr="00B259C6" w:rsidRDefault="00FC1ACF" w:rsidP="00FC1AC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259C6">
              <w:rPr>
                <w:rFonts w:ascii="Times New Roman" w:hAnsi="Times New Roman"/>
                <w:lang w:val="ru-RU"/>
              </w:rPr>
              <w:t>Ван Дейк Т. А. К определению дискурса [Електронний ресурс]/. – Режим доступу:</w:t>
            </w:r>
            <w:r w:rsidRPr="00B259C6">
              <w:rPr>
                <w:rFonts w:ascii="Times New Roman" w:hAnsi="Times New Roman"/>
              </w:rPr>
              <w:t>http</w:t>
            </w:r>
            <w:r w:rsidRPr="00B259C6">
              <w:rPr>
                <w:rFonts w:ascii="Times New Roman" w:hAnsi="Times New Roman"/>
                <w:lang w:val="ru-RU"/>
              </w:rPr>
              <w:t>://</w:t>
            </w:r>
            <w:proofErr w:type="spellStart"/>
            <w:r w:rsidRPr="00B259C6">
              <w:rPr>
                <w:rFonts w:ascii="Times New Roman" w:hAnsi="Times New Roman"/>
              </w:rPr>
              <w:t>psyberlink</w:t>
            </w:r>
            <w:proofErr w:type="spellEnd"/>
            <w:r w:rsidRPr="00B259C6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B259C6">
              <w:rPr>
                <w:rFonts w:ascii="Times New Roman" w:hAnsi="Times New Roman"/>
              </w:rPr>
              <w:t>flogiston</w:t>
            </w:r>
            <w:proofErr w:type="spellEnd"/>
            <w:r w:rsidRPr="00B259C6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B259C6">
              <w:rPr>
                <w:rFonts w:ascii="Times New Roman" w:hAnsi="Times New Roman"/>
              </w:rPr>
              <w:t>ru</w:t>
            </w:r>
            <w:proofErr w:type="spellEnd"/>
            <w:r w:rsidRPr="00B259C6">
              <w:rPr>
                <w:rFonts w:ascii="Times New Roman" w:hAnsi="Times New Roman"/>
                <w:lang w:val="ru-RU"/>
              </w:rPr>
              <w:t>/</w:t>
            </w:r>
            <w:r w:rsidRPr="00B259C6">
              <w:rPr>
                <w:rFonts w:ascii="Times New Roman" w:hAnsi="Times New Roman"/>
              </w:rPr>
              <w:t>internet</w:t>
            </w:r>
            <w:r w:rsidRPr="00B259C6">
              <w:rPr>
                <w:rFonts w:ascii="Times New Roman" w:hAnsi="Times New Roman"/>
                <w:lang w:val="ru-RU"/>
              </w:rPr>
              <w:t>/</w:t>
            </w:r>
            <w:r w:rsidRPr="00B259C6">
              <w:rPr>
                <w:rFonts w:ascii="Times New Roman" w:hAnsi="Times New Roman"/>
              </w:rPr>
              <w:t>bits</w:t>
            </w:r>
            <w:r w:rsidRPr="00B259C6">
              <w:rPr>
                <w:rFonts w:ascii="Times New Roman" w:hAnsi="Times New Roman"/>
                <w:lang w:val="ru-RU"/>
              </w:rPr>
              <w:t>/</w:t>
            </w:r>
            <w:proofErr w:type="spellStart"/>
            <w:r w:rsidRPr="00B259C6">
              <w:rPr>
                <w:rFonts w:ascii="Times New Roman" w:hAnsi="Times New Roman"/>
              </w:rPr>
              <w:t>vandijk</w:t>
            </w:r>
            <w:proofErr w:type="spellEnd"/>
            <w:r w:rsidRPr="00B259C6">
              <w:rPr>
                <w:rFonts w:ascii="Times New Roman" w:hAnsi="Times New Roman"/>
                <w:lang w:val="ru-RU"/>
              </w:rPr>
              <w:t>2.</w:t>
            </w:r>
            <w:proofErr w:type="spellStart"/>
            <w:r w:rsidRPr="00B259C6">
              <w:rPr>
                <w:rFonts w:ascii="Times New Roman" w:hAnsi="Times New Roman"/>
              </w:rPr>
              <w:t>htm</w:t>
            </w:r>
            <w:proofErr w:type="spellEnd"/>
            <w:r w:rsidRPr="00B259C6">
              <w:rPr>
                <w:rFonts w:ascii="Times New Roman" w:hAnsi="Times New Roman"/>
                <w:bCs/>
                <w:lang w:val="ru-RU"/>
              </w:rPr>
              <w:t>.</w:t>
            </w:r>
          </w:p>
          <w:p w:rsidR="00FC1ACF" w:rsidRPr="00B259C6" w:rsidRDefault="00FC1ACF" w:rsidP="00FC1AC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B259C6">
              <w:rPr>
                <w:rFonts w:ascii="Times New Roman" w:hAnsi="Times New Roman"/>
                <w:lang w:val="de-DE"/>
              </w:rPr>
              <w:t>http:/www. dw.com/de/deutsch-lernen</w:t>
            </w:r>
          </w:p>
          <w:p w:rsidR="00FC1ACF" w:rsidRPr="00B259C6" w:rsidRDefault="00FC1ACF" w:rsidP="00FC1AC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B259C6">
              <w:rPr>
                <w:rFonts w:ascii="Times New Roman" w:hAnsi="Times New Roman"/>
              </w:rPr>
              <w:t>http:/www.goethe.de</w:t>
            </w:r>
          </w:p>
          <w:p w:rsidR="00FC1ACF" w:rsidRPr="00B259C6" w:rsidRDefault="00FC1ACF" w:rsidP="00FC1AC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B259C6">
              <w:rPr>
                <w:rFonts w:ascii="Times New Roman" w:hAnsi="Times New Roman"/>
              </w:rPr>
              <w:t>http:/www.der-weg-online.de</w:t>
            </w:r>
          </w:p>
          <w:p w:rsidR="00FC1ACF" w:rsidRPr="00B259C6" w:rsidRDefault="00FC1ACF" w:rsidP="00FC1AC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B259C6">
              <w:rPr>
                <w:rFonts w:ascii="Times New Roman" w:hAnsi="Times New Roman"/>
              </w:rPr>
              <w:t>http:/www.tatsachen-ueber-deutschland.de</w:t>
            </w:r>
          </w:p>
          <w:p w:rsidR="00FC1ACF" w:rsidRPr="00B259C6" w:rsidRDefault="00FC1ACF" w:rsidP="00FC1AC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B259C6">
              <w:rPr>
                <w:rFonts w:ascii="Times New Roman" w:hAnsi="Times New Roman"/>
              </w:rPr>
              <w:t>http:/www.oesterreichinstitut.at</w:t>
            </w:r>
          </w:p>
          <w:p w:rsidR="00FC1ACF" w:rsidRPr="00B259C6" w:rsidRDefault="00FC1ACF" w:rsidP="00FC1AC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B259C6">
              <w:rPr>
                <w:rFonts w:ascii="Times New Roman" w:hAnsi="Times New Roman"/>
              </w:rPr>
              <w:t>http:/www.de.wikipedia.org</w:t>
            </w:r>
          </w:p>
          <w:p w:rsidR="00FC1ACF" w:rsidRPr="000D5B5C" w:rsidRDefault="00FC1ACF" w:rsidP="00FC1ACF">
            <w:p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C1ACF" w:rsidRPr="00F827D1" w:rsidTr="00684418">
        <w:trPr>
          <w:gridAfter w:val="1"/>
          <w:wAfter w:w="7" w:type="dxa"/>
        </w:trPr>
        <w:tc>
          <w:tcPr>
            <w:tcW w:w="11011" w:type="dxa"/>
            <w:gridSpan w:val="2"/>
            <w:shd w:val="clear" w:color="auto" w:fill="99CCFF"/>
          </w:tcPr>
          <w:p w:rsidR="00FC1ACF" w:rsidRPr="00F827D1" w:rsidRDefault="00FC1ACF" w:rsidP="00FC1A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C1ACF" w:rsidRPr="00F9550A" w:rsidRDefault="00FC1ACF" w:rsidP="00FC1ACF">
            <w:pPr>
              <w:tabs>
                <w:tab w:val="left" w:pos="312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FC1ACF" w:rsidRPr="00B705C0" w:rsidTr="00684418">
        <w:tc>
          <w:tcPr>
            <w:tcW w:w="11018" w:type="dxa"/>
            <w:gridSpan w:val="3"/>
          </w:tcPr>
          <w:p w:rsidR="00FC1ACF" w:rsidRPr="00F827D1" w:rsidRDefault="00FC1ACF" w:rsidP="00FC1AC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</w:tr>
    </w:tbl>
    <w:p w:rsidR="00271010" w:rsidRPr="00F827D1" w:rsidRDefault="00271010" w:rsidP="00143161">
      <w:pPr>
        <w:pStyle w:val="Default"/>
        <w:rPr>
          <w:lang w:val="uk-UA"/>
        </w:rPr>
      </w:pPr>
    </w:p>
    <w:p w:rsidR="00271010" w:rsidRPr="00F827D1" w:rsidRDefault="00271010" w:rsidP="00F827D1">
      <w:pPr>
        <w:pStyle w:val="Default"/>
        <w:rPr>
          <w:lang w:val="uk-UA"/>
        </w:rPr>
      </w:pPr>
    </w:p>
    <w:sectPr w:rsidR="00271010" w:rsidRPr="00F827D1" w:rsidSect="00F827D1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77D"/>
    <w:multiLevelType w:val="hybridMultilevel"/>
    <w:tmpl w:val="829058A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E534A9B"/>
    <w:multiLevelType w:val="hybridMultilevel"/>
    <w:tmpl w:val="E0D4A5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1867596"/>
    <w:multiLevelType w:val="hybridMultilevel"/>
    <w:tmpl w:val="94AAC2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86741"/>
    <w:multiLevelType w:val="hybridMultilevel"/>
    <w:tmpl w:val="DA80DDD0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EE3296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CE6137"/>
    <w:multiLevelType w:val="hybridMultilevel"/>
    <w:tmpl w:val="9758BAE8"/>
    <w:lvl w:ilvl="0" w:tplc="921A7280">
      <w:start w:val="3"/>
      <w:numFmt w:val="bullet"/>
      <w:lvlText w:val="-"/>
      <w:lvlJc w:val="left"/>
      <w:pPr>
        <w:ind w:left="1080" w:hanging="360"/>
      </w:pPr>
      <w:rPr>
        <w:rFonts w:ascii="TimesNewRomanPSMT" w:eastAsia="MS Mincho" w:hAnsi="TimesNewRomanPSMT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DA41E7"/>
    <w:multiLevelType w:val="multilevel"/>
    <w:tmpl w:val="E43A3C5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Times New Roman" w:hAnsi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  <w:sz w:val="22"/>
      </w:rPr>
    </w:lvl>
  </w:abstractNum>
  <w:abstractNum w:abstractNumId="7">
    <w:nsid w:val="34782BA7"/>
    <w:multiLevelType w:val="hybridMultilevel"/>
    <w:tmpl w:val="D3E21E9E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814B11"/>
    <w:multiLevelType w:val="hybridMultilevel"/>
    <w:tmpl w:val="1888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16F4A"/>
    <w:multiLevelType w:val="hybridMultilevel"/>
    <w:tmpl w:val="A656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F3570D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1">
    <w:nsid w:val="4BF12816"/>
    <w:multiLevelType w:val="multilevel"/>
    <w:tmpl w:val="0CAEF2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sz w:val="24"/>
      </w:rPr>
    </w:lvl>
  </w:abstractNum>
  <w:abstractNum w:abstractNumId="12">
    <w:nsid w:val="5C0332D9"/>
    <w:multiLevelType w:val="hybridMultilevel"/>
    <w:tmpl w:val="DA989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83EF5"/>
    <w:multiLevelType w:val="multilevel"/>
    <w:tmpl w:val="230CF522"/>
    <w:lvl w:ilvl="0">
      <w:start w:val="2"/>
      <w:numFmt w:val="decimal"/>
      <w:lvlText w:val="%1."/>
      <w:lvlJc w:val="left"/>
      <w:pPr>
        <w:ind w:left="62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88" w:hanging="405"/>
      </w:pPr>
      <w:rPr>
        <w:rFonts w:ascii="Times New Roman" w:hAnsi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986" w:hanging="720"/>
      </w:pPr>
      <w:rPr>
        <w:rFonts w:ascii="Times New Roman" w:hAnsi="Times New Roman"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986" w:hanging="720"/>
      </w:pPr>
      <w:rPr>
        <w:rFonts w:ascii="Times New Roman" w:hAnsi="Times New Roman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346" w:hanging="1080"/>
      </w:pPr>
      <w:rPr>
        <w:rFonts w:ascii="Times New Roman" w:hAnsi="Times New Roman"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346" w:hanging="1080"/>
      </w:pPr>
      <w:rPr>
        <w:rFonts w:ascii="Times New Roman" w:hAnsi="Times New Roman"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706" w:hanging="1440"/>
      </w:pPr>
      <w:rPr>
        <w:rFonts w:ascii="Times New Roman" w:hAnsi="Times New Roman"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706" w:hanging="1440"/>
      </w:pPr>
      <w:rPr>
        <w:rFonts w:ascii="Times New Roman" w:hAnsi="Times New Roman"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066" w:hanging="1800"/>
      </w:pPr>
      <w:rPr>
        <w:rFonts w:ascii="Times New Roman" w:hAnsi="Times New Roman" w:hint="default"/>
        <w:b/>
        <w:sz w:val="22"/>
      </w:rPr>
    </w:lvl>
  </w:abstractNum>
  <w:abstractNum w:abstractNumId="14">
    <w:nsid w:val="74095965"/>
    <w:multiLevelType w:val="hybridMultilevel"/>
    <w:tmpl w:val="157CB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13"/>
  </w:num>
  <w:num w:numId="14">
    <w:abstractNumId w:val="8"/>
  </w:num>
  <w:num w:numId="15">
    <w:abstractNumId w:val="14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90"/>
    <w:rsid w:val="0005259E"/>
    <w:rsid w:val="000D5B5C"/>
    <w:rsid w:val="000F71F4"/>
    <w:rsid w:val="00106229"/>
    <w:rsid w:val="00117B7B"/>
    <w:rsid w:val="001342A4"/>
    <w:rsid w:val="00141C3C"/>
    <w:rsid w:val="00143161"/>
    <w:rsid w:val="00146A3B"/>
    <w:rsid w:val="00164157"/>
    <w:rsid w:val="001844BD"/>
    <w:rsid w:val="001A1611"/>
    <w:rsid w:val="001E2290"/>
    <w:rsid w:val="002224E3"/>
    <w:rsid w:val="002346D0"/>
    <w:rsid w:val="0025656D"/>
    <w:rsid w:val="00256D8E"/>
    <w:rsid w:val="002624AB"/>
    <w:rsid w:val="00271010"/>
    <w:rsid w:val="002C624F"/>
    <w:rsid w:val="00304FC1"/>
    <w:rsid w:val="00381334"/>
    <w:rsid w:val="003A7DC7"/>
    <w:rsid w:val="003B23C8"/>
    <w:rsid w:val="003B7DC7"/>
    <w:rsid w:val="003C784F"/>
    <w:rsid w:val="003D5992"/>
    <w:rsid w:val="00421ED0"/>
    <w:rsid w:val="00471F27"/>
    <w:rsid w:val="00484D6C"/>
    <w:rsid w:val="005D51EA"/>
    <w:rsid w:val="005F3F4F"/>
    <w:rsid w:val="006016D3"/>
    <w:rsid w:val="00626FDC"/>
    <w:rsid w:val="00640BA0"/>
    <w:rsid w:val="0066107A"/>
    <w:rsid w:val="00684418"/>
    <w:rsid w:val="006A4A82"/>
    <w:rsid w:val="006A6C8F"/>
    <w:rsid w:val="006D3856"/>
    <w:rsid w:val="006F0D1B"/>
    <w:rsid w:val="00733482"/>
    <w:rsid w:val="00740B5F"/>
    <w:rsid w:val="00782D5B"/>
    <w:rsid w:val="00784013"/>
    <w:rsid w:val="007B3AED"/>
    <w:rsid w:val="007C2E42"/>
    <w:rsid w:val="007E435F"/>
    <w:rsid w:val="007F1272"/>
    <w:rsid w:val="008023DC"/>
    <w:rsid w:val="00812432"/>
    <w:rsid w:val="00821FD2"/>
    <w:rsid w:val="00822D11"/>
    <w:rsid w:val="008B2BD6"/>
    <w:rsid w:val="00935A34"/>
    <w:rsid w:val="009851C2"/>
    <w:rsid w:val="009B79E8"/>
    <w:rsid w:val="009D5200"/>
    <w:rsid w:val="00A75807"/>
    <w:rsid w:val="00A9438E"/>
    <w:rsid w:val="00AC46DC"/>
    <w:rsid w:val="00B06F7F"/>
    <w:rsid w:val="00B11FCE"/>
    <w:rsid w:val="00B259C6"/>
    <w:rsid w:val="00B55813"/>
    <w:rsid w:val="00B705C0"/>
    <w:rsid w:val="00BC485A"/>
    <w:rsid w:val="00C167E8"/>
    <w:rsid w:val="00C30629"/>
    <w:rsid w:val="00C804E0"/>
    <w:rsid w:val="00C9186E"/>
    <w:rsid w:val="00CA02F4"/>
    <w:rsid w:val="00CB3170"/>
    <w:rsid w:val="00CD04DC"/>
    <w:rsid w:val="00D568DB"/>
    <w:rsid w:val="00DB2090"/>
    <w:rsid w:val="00DC7802"/>
    <w:rsid w:val="00DD78DD"/>
    <w:rsid w:val="00E32B7E"/>
    <w:rsid w:val="00E507E0"/>
    <w:rsid w:val="00E95890"/>
    <w:rsid w:val="00EC37C7"/>
    <w:rsid w:val="00F13B69"/>
    <w:rsid w:val="00F4301F"/>
    <w:rsid w:val="00F436E1"/>
    <w:rsid w:val="00F628A8"/>
    <w:rsid w:val="00F827D1"/>
    <w:rsid w:val="00F82E3D"/>
    <w:rsid w:val="00F87582"/>
    <w:rsid w:val="00F9550A"/>
    <w:rsid w:val="00FA1F23"/>
    <w:rsid w:val="00FC1ACF"/>
    <w:rsid w:val="00FD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8"/>
    <w:pPr>
      <w:spacing w:after="160" w:line="259" w:lineRule="auto"/>
    </w:pPr>
    <w:rPr>
      <w:lang w:val="en-US" w:eastAsia="en-US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uiPriority w:val="99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1431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87582"/>
    <w:rPr>
      <w:rFonts w:cs="Times New Roman"/>
      <w:b/>
    </w:rPr>
  </w:style>
  <w:style w:type="paragraph" w:styleId="a5">
    <w:name w:val="List Paragraph"/>
    <w:basedOn w:val="a"/>
    <w:uiPriority w:val="99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6">
    <w:name w:val="Таблиця"/>
    <w:basedOn w:val="a"/>
    <w:link w:val="a7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7">
    <w:name w:val="Таблиця Знак"/>
    <w:link w:val="a6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8">
    <w:name w:val="Основной текст Знак"/>
    <w:uiPriority w:val="99"/>
    <w:locked/>
    <w:rsid w:val="003B7DC7"/>
    <w:rPr>
      <w:color w:val="000000"/>
      <w:sz w:val="26"/>
      <w:lang w:val="uk-UA" w:eastAsia="uk-UA"/>
    </w:rPr>
  </w:style>
  <w:style w:type="character" w:customStyle="1" w:styleId="a9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b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a"/>
    <w:uiPriority w:val="99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character" w:customStyle="1" w:styleId="ac">
    <w:name w:val="Абзац списка Знак"/>
    <w:link w:val="a5"/>
    <w:uiPriority w:val="99"/>
    <w:locked/>
    <w:rsid w:val="00FC1ACF"/>
    <w:rPr>
      <w:lang w:val="ru-RU" w:eastAsia="en-US"/>
    </w:rPr>
  </w:style>
  <w:style w:type="character" w:customStyle="1" w:styleId="rvts0">
    <w:name w:val="rvts0"/>
    <w:uiPriority w:val="99"/>
    <w:rsid w:val="00FC1ACF"/>
  </w:style>
  <w:style w:type="paragraph" w:customStyle="1" w:styleId="TableParagraph">
    <w:name w:val="Table Paragraph"/>
    <w:basedOn w:val="a"/>
    <w:uiPriority w:val="1"/>
    <w:qFormat/>
    <w:rsid w:val="00FC1ACF"/>
    <w:pPr>
      <w:widowControl w:val="0"/>
      <w:spacing w:after="0" w:line="240" w:lineRule="auto"/>
      <w:ind w:left="730"/>
    </w:pPr>
    <w:rPr>
      <w:rFonts w:ascii="PMingLiU" w:eastAsia="PMingLiU" w:hAnsi="PMingLiU" w:cs="PMingLiU"/>
    </w:rPr>
  </w:style>
  <w:style w:type="paragraph" w:customStyle="1" w:styleId="1">
    <w:name w:val="Абзац списку1"/>
    <w:basedOn w:val="a"/>
    <w:rsid w:val="00FC1ACF"/>
    <w:pPr>
      <w:spacing w:after="200" w:line="276" w:lineRule="auto"/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8"/>
    <w:pPr>
      <w:spacing w:after="160" w:line="259" w:lineRule="auto"/>
    </w:pPr>
    <w:rPr>
      <w:lang w:val="en-US" w:eastAsia="en-US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uiPriority w:val="99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1431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87582"/>
    <w:rPr>
      <w:rFonts w:cs="Times New Roman"/>
      <w:b/>
    </w:rPr>
  </w:style>
  <w:style w:type="paragraph" w:styleId="a5">
    <w:name w:val="List Paragraph"/>
    <w:basedOn w:val="a"/>
    <w:uiPriority w:val="99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6">
    <w:name w:val="Таблиця"/>
    <w:basedOn w:val="a"/>
    <w:link w:val="a7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7">
    <w:name w:val="Таблиця Знак"/>
    <w:link w:val="a6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8">
    <w:name w:val="Основной текст Знак"/>
    <w:uiPriority w:val="99"/>
    <w:locked/>
    <w:rsid w:val="003B7DC7"/>
    <w:rPr>
      <w:color w:val="000000"/>
      <w:sz w:val="26"/>
      <w:lang w:val="uk-UA" w:eastAsia="uk-UA"/>
    </w:rPr>
  </w:style>
  <w:style w:type="character" w:customStyle="1" w:styleId="a9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b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a"/>
    <w:uiPriority w:val="99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character" w:customStyle="1" w:styleId="ac">
    <w:name w:val="Абзац списка Знак"/>
    <w:link w:val="a5"/>
    <w:uiPriority w:val="99"/>
    <w:locked/>
    <w:rsid w:val="00FC1ACF"/>
    <w:rPr>
      <w:lang w:val="ru-RU" w:eastAsia="en-US"/>
    </w:rPr>
  </w:style>
  <w:style w:type="character" w:customStyle="1" w:styleId="rvts0">
    <w:name w:val="rvts0"/>
    <w:uiPriority w:val="99"/>
    <w:rsid w:val="00FC1ACF"/>
  </w:style>
  <w:style w:type="paragraph" w:customStyle="1" w:styleId="TableParagraph">
    <w:name w:val="Table Paragraph"/>
    <w:basedOn w:val="a"/>
    <w:uiPriority w:val="1"/>
    <w:qFormat/>
    <w:rsid w:val="00FC1ACF"/>
    <w:pPr>
      <w:widowControl w:val="0"/>
      <w:spacing w:after="0" w:line="240" w:lineRule="auto"/>
      <w:ind w:left="730"/>
    </w:pPr>
    <w:rPr>
      <w:rFonts w:ascii="PMingLiU" w:eastAsia="PMingLiU" w:hAnsi="PMingLiU" w:cs="PMingLiU"/>
    </w:rPr>
  </w:style>
  <w:style w:type="paragraph" w:customStyle="1" w:styleId="1">
    <w:name w:val="Абзац списку1"/>
    <w:basedOn w:val="a"/>
    <w:rsid w:val="00FC1ACF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4135</Words>
  <Characters>23571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 навчальної дисципліни</vt:lpstr>
    </vt:vector>
  </TitlesOfParts>
  <Company/>
  <LinksUpToDate>false</LinksUpToDate>
  <CharactersWithSpaces>27651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навчальної дисципліни</dc:title>
  <dc:creator>Acer</dc:creator>
  <cp:lastModifiedBy>Admin</cp:lastModifiedBy>
  <cp:revision>2</cp:revision>
  <dcterms:created xsi:type="dcterms:W3CDTF">2023-11-07T10:14:00Z</dcterms:created>
  <dcterms:modified xsi:type="dcterms:W3CDTF">2023-11-07T10:14:00Z</dcterms:modified>
</cp:coreProperties>
</file>