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F" w:rsidRPr="007E3A92" w:rsidRDefault="005E48AF" w:rsidP="005E48AF">
      <w:pPr>
        <w:jc w:val="center"/>
        <w:rPr>
          <w:b/>
        </w:rPr>
      </w:pPr>
      <w:r w:rsidRPr="007E3A92">
        <w:rPr>
          <w:b/>
        </w:rPr>
        <w:t>ТЕМАТИКА МАГІСТЕРСЬКИХ РОБІТ</w:t>
      </w:r>
    </w:p>
    <w:p w:rsidR="005E48AF" w:rsidRDefault="005E48AF" w:rsidP="005E48AF">
      <w:pPr>
        <w:jc w:val="center"/>
        <w:rPr>
          <w:b/>
        </w:rPr>
      </w:pPr>
      <w:r w:rsidRPr="007E3A92">
        <w:rPr>
          <w:b/>
        </w:rPr>
        <w:t>для студентів факультету германської філології</w:t>
      </w:r>
      <w:r w:rsidR="00751E70" w:rsidRPr="00751E70">
        <w:rPr>
          <w:b/>
          <w:lang w:val="ru-RU"/>
        </w:rPr>
        <w:t xml:space="preserve"> </w:t>
      </w:r>
      <w:r w:rsidR="00751E70">
        <w:rPr>
          <w:b/>
        </w:rPr>
        <w:t>і перекладу</w:t>
      </w:r>
    </w:p>
    <w:p w:rsidR="00E61A1D" w:rsidRDefault="00751E70" w:rsidP="005E48AF">
      <w:pPr>
        <w:jc w:val="center"/>
        <w:rPr>
          <w:b/>
        </w:rPr>
      </w:pPr>
      <w:r>
        <w:rPr>
          <w:b/>
        </w:rPr>
        <w:t xml:space="preserve">Науковий керівник – </w:t>
      </w:r>
      <w:proofErr w:type="spellStart"/>
      <w:r w:rsidR="00E61A1D">
        <w:rPr>
          <w:b/>
        </w:rPr>
        <w:t>к.філол.н</w:t>
      </w:r>
      <w:proofErr w:type="spellEnd"/>
      <w:r w:rsidR="00E61A1D">
        <w:rPr>
          <w:b/>
        </w:rPr>
        <w:t>., доцент</w:t>
      </w:r>
    </w:p>
    <w:p w:rsidR="00751E70" w:rsidRPr="00751E70" w:rsidRDefault="00E61A1D" w:rsidP="005E48AF">
      <w:pPr>
        <w:jc w:val="center"/>
        <w:rPr>
          <w:b/>
        </w:rPr>
      </w:pPr>
      <w:r>
        <w:rPr>
          <w:b/>
        </w:rPr>
        <w:t xml:space="preserve"> Оксана Миколаївна </w:t>
      </w:r>
      <w:bookmarkStart w:id="0" w:name="_GoBack"/>
      <w:bookmarkEnd w:id="0"/>
      <w:proofErr w:type="spellStart"/>
      <w:r w:rsidR="00751E70">
        <w:rPr>
          <w:b/>
        </w:rPr>
        <w:t>Алексієвець</w:t>
      </w:r>
      <w:proofErr w:type="spellEnd"/>
      <w:r w:rsidR="00751E70">
        <w:rPr>
          <w:b/>
        </w:rPr>
        <w:t xml:space="preserve"> </w:t>
      </w:r>
    </w:p>
    <w:p w:rsidR="006526B9" w:rsidRPr="00204CFE" w:rsidRDefault="006526B9" w:rsidP="006526B9">
      <w:pPr>
        <w:pStyle w:val="a3"/>
        <w:numPr>
          <w:ilvl w:val="0"/>
          <w:numId w:val="1"/>
        </w:numPr>
        <w:ind w:left="851" w:hanging="295"/>
        <w:jc w:val="both"/>
        <w:rPr>
          <w:sz w:val="26"/>
          <w:szCs w:val="26"/>
        </w:rPr>
      </w:pPr>
      <w:r w:rsidRPr="00204CFE">
        <w:rPr>
          <w:sz w:val="26"/>
          <w:szCs w:val="26"/>
        </w:rPr>
        <w:t xml:space="preserve">Просодичні </w:t>
      </w:r>
      <w:r w:rsidR="00AF3115">
        <w:rPr>
          <w:sz w:val="26"/>
          <w:szCs w:val="26"/>
        </w:rPr>
        <w:t>маркери впливу у політичній риториці</w:t>
      </w:r>
    </w:p>
    <w:p w:rsidR="006526B9" w:rsidRPr="00204CFE" w:rsidRDefault="006526B9" w:rsidP="006526B9">
      <w:pPr>
        <w:pStyle w:val="a3"/>
        <w:ind w:left="1429" w:hanging="578"/>
        <w:jc w:val="both"/>
        <w:rPr>
          <w:sz w:val="26"/>
          <w:szCs w:val="26"/>
        </w:rPr>
      </w:pPr>
      <w:r w:rsidRPr="00204CFE">
        <w:rPr>
          <w:sz w:val="26"/>
          <w:szCs w:val="26"/>
          <w:lang w:val="en-GB"/>
        </w:rPr>
        <w:t xml:space="preserve">Prosodic </w:t>
      </w:r>
      <w:r w:rsidR="00AF3115">
        <w:rPr>
          <w:sz w:val="26"/>
          <w:szCs w:val="26"/>
          <w:lang w:val="en-GB"/>
        </w:rPr>
        <w:t>Markers</w:t>
      </w:r>
      <w:r w:rsidRPr="00204CFE">
        <w:rPr>
          <w:sz w:val="26"/>
          <w:szCs w:val="26"/>
          <w:lang w:val="en-GB"/>
        </w:rPr>
        <w:t xml:space="preserve"> of Influence in Politi</w:t>
      </w:r>
      <w:r w:rsidR="00AF3115">
        <w:rPr>
          <w:sz w:val="26"/>
          <w:szCs w:val="26"/>
          <w:lang w:val="en-GB"/>
        </w:rPr>
        <w:t>cal Rhetoric</w:t>
      </w:r>
    </w:p>
    <w:p w:rsidR="006526B9" w:rsidRPr="00204CFE" w:rsidRDefault="006526B9" w:rsidP="006526B9">
      <w:pPr>
        <w:pStyle w:val="a3"/>
        <w:numPr>
          <w:ilvl w:val="0"/>
          <w:numId w:val="1"/>
        </w:numPr>
        <w:ind w:left="851" w:hanging="295"/>
        <w:jc w:val="both"/>
        <w:rPr>
          <w:sz w:val="26"/>
          <w:szCs w:val="26"/>
        </w:rPr>
      </w:pPr>
      <w:r w:rsidRPr="00204CFE">
        <w:rPr>
          <w:sz w:val="26"/>
          <w:szCs w:val="26"/>
        </w:rPr>
        <w:t>Просодична організація тексту англійської політичної реклами</w:t>
      </w:r>
    </w:p>
    <w:p w:rsidR="006526B9" w:rsidRPr="00204CFE" w:rsidRDefault="006526B9" w:rsidP="006526B9">
      <w:pPr>
        <w:pStyle w:val="a3"/>
        <w:ind w:left="851" w:firstLine="0"/>
        <w:jc w:val="both"/>
        <w:rPr>
          <w:sz w:val="26"/>
          <w:szCs w:val="26"/>
        </w:rPr>
      </w:pPr>
      <w:r w:rsidRPr="00204CFE">
        <w:rPr>
          <w:sz w:val="26"/>
          <w:szCs w:val="26"/>
          <w:lang w:val="en-GB"/>
        </w:rPr>
        <w:t>Prosodic Organisation of English Political Advertisement</w:t>
      </w:r>
    </w:p>
    <w:p w:rsidR="007274E3" w:rsidRPr="00204CFE" w:rsidRDefault="007274E3" w:rsidP="005E48AF">
      <w:pPr>
        <w:pStyle w:val="a3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204CFE">
        <w:rPr>
          <w:sz w:val="26"/>
          <w:szCs w:val="26"/>
        </w:rPr>
        <w:t>Інтонаційна організація англомовного політичного дискурсу В.</w:t>
      </w:r>
      <w:proofErr w:type="spellStart"/>
      <w:r w:rsidRPr="00204CFE">
        <w:rPr>
          <w:sz w:val="26"/>
          <w:szCs w:val="26"/>
        </w:rPr>
        <w:t>Зеленського</w:t>
      </w:r>
      <w:proofErr w:type="spellEnd"/>
    </w:p>
    <w:p w:rsidR="00E82819" w:rsidRPr="00204CFE" w:rsidRDefault="00E82819" w:rsidP="007274E3">
      <w:pPr>
        <w:pStyle w:val="a3"/>
        <w:ind w:left="851" w:firstLine="0"/>
        <w:jc w:val="both"/>
        <w:rPr>
          <w:sz w:val="26"/>
          <w:szCs w:val="26"/>
        </w:rPr>
      </w:pPr>
      <w:r w:rsidRPr="00204CFE">
        <w:rPr>
          <w:sz w:val="26"/>
          <w:szCs w:val="26"/>
          <w:lang w:val="en-GB"/>
        </w:rPr>
        <w:t>Intonation</w:t>
      </w:r>
      <w:r w:rsidR="007274E3" w:rsidRPr="00204CFE">
        <w:rPr>
          <w:sz w:val="26"/>
          <w:szCs w:val="26"/>
        </w:rPr>
        <w:t xml:space="preserve"> </w:t>
      </w:r>
      <w:r w:rsidRPr="00204CFE">
        <w:rPr>
          <w:sz w:val="26"/>
          <w:szCs w:val="26"/>
          <w:lang w:val="en-GB"/>
        </w:rPr>
        <w:t xml:space="preserve">of </w:t>
      </w:r>
      <w:proofErr w:type="spellStart"/>
      <w:r w:rsidRPr="00204CFE">
        <w:rPr>
          <w:sz w:val="26"/>
          <w:szCs w:val="26"/>
          <w:lang w:val="en-GB"/>
        </w:rPr>
        <w:t>V.Zelensky’s</w:t>
      </w:r>
      <w:proofErr w:type="spellEnd"/>
      <w:r w:rsidRPr="00204CFE">
        <w:rPr>
          <w:sz w:val="26"/>
          <w:szCs w:val="26"/>
          <w:lang w:val="en-GB"/>
        </w:rPr>
        <w:t xml:space="preserve"> English</w:t>
      </w:r>
      <w:r w:rsidR="007274E3" w:rsidRPr="00204CFE">
        <w:rPr>
          <w:sz w:val="26"/>
          <w:szCs w:val="26"/>
          <w:lang w:val="en-GB"/>
        </w:rPr>
        <w:t>-Language</w:t>
      </w:r>
      <w:r w:rsidRPr="00204CFE">
        <w:rPr>
          <w:sz w:val="26"/>
          <w:szCs w:val="26"/>
          <w:lang w:val="en-GB"/>
        </w:rPr>
        <w:t xml:space="preserve"> Political Discourse</w:t>
      </w:r>
    </w:p>
    <w:p w:rsidR="005E48AF" w:rsidRPr="00204CFE" w:rsidRDefault="005E48AF" w:rsidP="005E48AF">
      <w:pPr>
        <w:pStyle w:val="a3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proofErr w:type="spellStart"/>
      <w:r w:rsidRPr="00204CFE">
        <w:rPr>
          <w:sz w:val="26"/>
          <w:szCs w:val="26"/>
          <w:lang w:val="ru-RU"/>
        </w:rPr>
        <w:t>Просодичн</w:t>
      </w:r>
      <w:proofErr w:type="spellEnd"/>
      <w:r w:rsidRPr="00204CFE">
        <w:rPr>
          <w:sz w:val="26"/>
          <w:szCs w:val="26"/>
        </w:rPr>
        <w:t>і</w:t>
      </w:r>
      <w:r w:rsidRPr="00204CFE">
        <w:rPr>
          <w:sz w:val="26"/>
          <w:szCs w:val="26"/>
          <w:lang w:val="ru-RU"/>
        </w:rPr>
        <w:t xml:space="preserve"> </w:t>
      </w:r>
      <w:proofErr w:type="spellStart"/>
      <w:r w:rsidRPr="00204CFE">
        <w:rPr>
          <w:sz w:val="26"/>
          <w:szCs w:val="26"/>
          <w:lang w:val="ru-RU"/>
        </w:rPr>
        <w:t>засоби</w:t>
      </w:r>
      <w:proofErr w:type="spellEnd"/>
      <w:r w:rsidRPr="00204CFE">
        <w:rPr>
          <w:sz w:val="26"/>
          <w:szCs w:val="26"/>
          <w:lang w:val="ru-RU"/>
        </w:rPr>
        <w:t xml:space="preserve"> реал</w:t>
      </w:r>
      <w:r w:rsidRPr="00204CFE">
        <w:rPr>
          <w:sz w:val="26"/>
          <w:szCs w:val="26"/>
        </w:rPr>
        <w:t>і</w:t>
      </w:r>
      <w:proofErr w:type="spellStart"/>
      <w:r w:rsidRPr="00204CFE">
        <w:rPr>
          <w:sz w:val="26"/>
          <w:szCs w:val="26"/>
          <w:lang w:val="ru-RU"/>
        </w:rPr>
        <w:t>зац</w:t>
      </w:r>
      <w:r w:rsidRPr="00204CFE">
        <w:rPr>
          <w:sz w:val="26"/>
          <w:szCs w:val="26"/>
        </w:rPr>
        <w:t>ії</w:t>
      </w:r>
      <w:proofErr w:type="spellEnd"/>
      <w:r w:rsidRPr="00204CFE">
        <w:rPr>
          <w:sz w:val="26"/>
          <w:szCs w:val="26"/>
          <w:lang w:val="ru-RU"/>
        </w:rPr>
        <w:t xml:space="preserve"> риторично</w:t>
      </w:r>
      <w:r w:rsidRPr="00204CFE">
        <w:rPr>
          <w:sz w:val="26"/>
          <w:szCs w:val="26"/>
        </w:rPr>
        <w:t>ї</w:t>
      </w:r>
      <w:r w:rsidRPr="00204CFE">
        <w:rPr>
          <w:sz w:val="26"/>
          <w:szCs w:val="26"/>
          <w:lang w:val="ru-RU"/>
        </w:rPr>
        <w:t xml:space="preserve"> стратег</w:t>
      </w:r>
      <w:proofErr w:type="spellStart"/>
      <w:r w:rsidRPr="00204CFE">
        <w:rPr>
          <w:sz w:val="26"/>
          <w:szCs w:val="26"/>
        </w:rPr>
        <w:t>ії</w:t>
      </w:r>
      <w:proofErr w:type="spellEnd"/>
      <w:r w:rsidRPr="00204CFE">
        <w:rPr>
          <w:sz w:val="26"/>
          <w:szCs w:val="26"/>
        </w:rPr>
        <w:t xml:space="preserve"> в англомовних текстах політичних промов</w:t>
      </w:r>
    </w:p>
    <w:p w:rsidR="00751E70" w:rsidRPr="00204CFE" w:rsidRDefault="00751E70" w:rsidP="00751E70">
      <w:pPr>
        <w:ind w:left="196" w:firstLine="655"/>
        <w:jc w:val="both"/>
        <w:rPr>
          <w:sz w:val="26"/>
          <w:szCs w:val="26"/>
        </w:rPr>
      </w:pPr>
      <w:r w:rsidRPr="00204CFE">
        <w:rPr>
          <w:sz w:val="26"/>
          <w:szCs w:val="26"/>
          <w:lang w:val="en-GB"/>
        </w:rPr>
        <w:t>Prosodic Means of Rhetoric Strategy in English Political Speeches</w:t>
      </w:r>
    </w:p>
    <w:p w:rsidR="005E48AF" w:rsidRPr="00204CFE" w:rsidRDefault="005E48AF" w:rsidP="00204CFE">
      <w:pPr>
        <w:pStyle w:val="a3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204CFE">
        <w:rPr>
          <w:sz w:val="26"/>
          <w:szCs w:val="26"/>
        </w:rPr>
        <w:t>Просодична організація англомовного медійного дискурсу</w:t>
      </w:r>
    </w:p>
    <w:p w:rsidR="005E48AF" w:rsidRPr="00204CFE" w:rsidRDefault="005E48AF" w:rsidP="005E48AF">
      <w:pPr>
        <w:pStyle w:val="a3"/>
        <w:ind w:left="851" w:firstLine="0"/>
        <w:jc w:val="both"/>
        <w:rPr>
          <w:sz w:val="26"/>
          <w:szCs w:val="26"/>
          <w:lang w:val="en-GB"/>
        </w:rPr>
      </w:pPr>
      <w:r w:rsidRPr="00204CFE">
        <w:rPr>
          <w:sz w:val="26"/>
          <w:szCs w:val="26"/>
          <w:lang w:val="en-GB"/>
        </w:rPr>
        <w:t xml:space="preserve">Prosodic Organisation of English Mass-Media Discourse </w:t>
      </w:r>
    </w:p>
    <w:p w:rsidR="005E48AF" w:rsidRPr="00204CFE" w:rsidRDefault="005E48AF" w:rsidP="005E48AF">
      <w:pPr>
        <w:pStyle w:val="a3"/>
        <w:numPr>
          <w:ilvl w:val="0"/>
          <w:numId w:val="1"/>
        </w:numPr>
        <w:ind w:left="851" w:hanging="295"/>
        <w:jc w:val="both"/>
        <w:rPr>
          <w:sz w:val="26"/>
          <w:szCs w:val="26"/>
        </w:rPr>
      </w:pPr>
      <w:r w:rsidRPr="00204CFE">
        <w:rPr>
          <w:sz w:val="26"/>
          <w:szCs w:val="26"/>
        </w:rPr>
        <w:t>Просодичні особливості актуалізації оцінних висловлень у сучасному англійському мовленні</w:t>
      </w:r>
    </w:p>
    <w:p w:rsidR="005E48AF" w:rsidRPr="00204CFE" w:rsidRDefault="005E48AF" w:rsidP="005E48AF">
      <w:pPr>
        <w:pStyle w:val="a3"/>
        <w:ind w:left="851" w:firstLine="0"/>
        <w:jc w:val="both"/>
        <w:rPr>
          <w:sz w:val="26"/>
          <w:szCs w:val="26"/>
          <w:lang w:val="en-GB"/>
        </w:rPr>
      </w:pPr>
      <w:r w:rsidRPr="00204CFE">
        <w:rPr>
          <w:sz w:val="26"/>
          <w:szCs w:val="26"/>
          <w:lang w:val="en-GB"/>
        </w:rPr>
        <w:t xml:space="preserve">Prosodic </w:t>
      </w:r>
      <w:r w:rsidR="00751E70" w:rsidRPr="00204CFE">
        <w:rPr>
          <w:sz w:val="26"/>
          <w:szCs w:val="26"/>
          <w:lang w:val="en-GB"/>
        </w:rPr>
        <w:t>Features</w:t>
      </w:r>
      <w:r w:rsidRPr="00204CFE">
        <w:rPr>
          <w:sz w:val="26"/>
          <w:szCs w:val="26"/>
          <w:lang w:val="en-GB"/>
        </w:rPr>
        <w:t xml:space="preserve"> of Evaluation in English Speech</w:t>
      </w:r>
    </w:p>
    <w:p w:rsidR="005E48AF" w:rsidRPr="00204CFE" w:rsidRDefault="00204CFE" w:rsidP="005E48AF">
      <w:pPr>
        <w:pStyle w:val="a3"/>
        <w:numPr>
          <w:ilvl w:val="0"/>
          <w:numId w:val="1"/>
        </w:numPr>
        <w:ind w:left="851" w:hanging="295"/>
        <w:jc w:val="both"/>
        <w:rPr>
          <w:sz w:val="26"/>
          <w:szCs w:val="26"/>
        </w:rPr>
      </w:pPr>
      <w:r w:rsidRPr="00204CFE">
        <w:rPr>
          <w:sz w:val="26"/>
          <w:szCs w:val="26"/>
        </w:rPr>
        <w:t>Просодична актуалізація висловлення співчуття в англійському мовленні</w:t>
      </w:r>
    </w:p>
    <w:p w:rsidR="009B2A5B" w:rsidRPr="00204CFE" w:rsidRDefault="00204CFE" w:rsidP="007274E3">
      <w:pPr>
        <w:pStyle w:val="a3"/>
        <w:ind w:left="851" w:firstLine="0"/>
        <w:jc w:val="both"/>
        <w:rPr>
          <w:sz w:val="26"/>
          <w:szCs w:val="26"/>
        </w:rPr>
      </w:pPr>
      <w:r w:rsidRPr="00204CFE">
        <w:rPr>
          <w:sz w:val="26"/>
          <w:szCs w:val="26"/>
          <w:lang w:val="en-GB"/>
        </w:rPr>
        <w:t xml:space="preserve">Prosodic Actualisation of </w:t>
      </w:r>
      <w:r w:rsidR="006526B9" w:rsidRPr="00204CFE">
        <w:rPr>
          <w:sz w:val="26"/>
          <w:szCs w:val="26"/>
          <w:lang w:val="en-GB"/>
        </w:rPr>
        <w:t xml:space="preserve">Sympathy Utterances </w:t>
      </w:r>
      <w:r w:rsidRPr="00204CFE">
        <w:rPr>
          <w:sz w:val="26"/>
          <w:szCs w:val="26"/>
          <w:lang w:val="en-GB"/>
        </w:rPr>
        <w:t>in English</w:t>
      </w:r>
    </w:p>
    <w:sectPr w:rsidR="009B2A5B" w:rsidRPr="0020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0C8"/>
    <w:multiLevelType w:val="hybridMultilevel"/>
    <w:tmpl w:val="A3102F04"/>
    <w:lvl w:ilvl="0" w:tplc="36ACCBC4">
      <w:start w:val="1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01A3A"/>
    <w:multiLevelType w:val="hybridMultilevel"/>
    <w:tmpl w:val="4EF44C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F"/>
    <w:rsid w:val="00204CFE"/>
    <w:rsid w:val="005E48AF"/>
    <w:rsid w:val="006526B9"/>
    <w:rsid w:val="007274E3"/>
    <w:rsid w:val="00751E70"/>
    <w:rsid w:val="009B2A5B"/>
    <w:rsid w:val="00AF3115"/>
    <w:rsid w:val="00BB4F85"/>
    <w:rsid w:val="00E61A1D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F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F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2023-09-04T13:47:00Z</dcterms:created>
  <dcterms:modified xsi:type="dcterms:W3CDTF">2023-09-11T07:29:00Z</dcterms:modified>
</cp:coreProperties>
</file>