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500"/>
      </w:tblGrid>
      <w:tr w:rsidR="00271010" w:rsidRPr="007C77C9" w:rsidTr="00F827D1">
        <w:tc>
          <w:tcPr>
            <w:tcW w:w="10768" w:type="dxa"/>
            <w:gridSpan w:val="2"/>
            <w:shd w:val="clear" w:color="auto" w:fill="A6A6A6"/>
          </w:tcPr>
          <w:p w:rsidR="00271010" w:rsidRPr="00F827D1" w:rsidRDefault="00271010" w:rsidP="00F827D1">
            <w:pPr>
              <w:pStyle w:val="Default"/>
              <w:jc w:val="center"/>
              <w:rPr>
                <w:rFonts w:ascii="Times New Roman" w:hAnsi="Times New Roman" w:cs="Times New Roman"/>
                <w:b/>
                <w:bCs/>
                <w:color w:val="auto"/>
                <w:sz w:val="28"/>
                <w:szCs w:val="28"/>
                <w:lang w:val="uk-UA"/>
              </w:rPr>
            </w:pPr>
            <w:proofErr w:type="spellStart"/>
            <w:r w:rsidRPr="00F827D1">
              <w:rPr>
                <w:rFonts w:ascii="Times New Roman" w:hAnsi="Times New Roman" w:cs="Times New Roman"/>
                <w:b/>
                <w:bCs/>
                <w:color w:val="auto"/>
                <w:sz w:val="28"/>
                <w:szCs w:val="28"/>
                <w:lang w:val="uk-UA"/>
              </w:rPr>
              <w:t>Силабус</w:t>
            </w:r>
            <w:proofErr w:type="spellEnd"/>
            <w:r w:rsidRPr="00F827D1">
              <w:rPr>
                <w:rFonts w:ascii="Times New Roman" w:hAnsi="Times New Roman" w:cs="Times New Roman"/>
                <w:b/>
                <w:bCs/>
                <w:color w:val="auto"/>
                <w:sz w:val="28"/>
                <w:szCs w:val="28"/>
                <w:lang w:val="uk-UA"/>
              </w:rPr>
              <w:t xml:space="preserve"> навчальної дисципліни</w:t>
            </w:r>
          </w:p>
          <w:p w:rsidR="00271010" w:rsidRPr="00F827D1" w:rsidRDefault="00271010" w:rsidP="007C77C9">
            <w:pPr>
              <w:pStyle w:val="Default"/>
              <w:jc w:val="center"/>
              <w:rPr>
                <w:rFonts w:ascii="Times New Roman" w:hAnsi="Times New Roman" w:cs="Times New Roman"/>
                <w:b/>
                <w:bCs/>
                <w:color w:val="auto"/>
                <w:sz w:val="28"/>
                <w:szCs w:val="28"/>
                <w:lang w:val="uk-UA"/>
              </w:rPr>
            </w:pPr>
            <w:r w:rsidRPr="00F827D1">
              <w:rPr>
                <w:rFonts w:ascii="Times New Roman" w:hAnsi="Times New Roman" w:cs="Times New Roman"/>
                <w:b/>
                <w:color w:val="auto"/>
                <w:sz w:val="28"/>
                <w:szCs w:val="28"/>
                <w:lang w:val="uk-UA"/>
              </w:rPr>
              <w:t>«</w:t>
            </w:r>
            <w:r w:rsidR="007C77C9">
              <w:rPr>
                <w:rFonts w:ascii="Times New Roman" w:hAnsi="Times New Roman" w:cs="Times New Roman"/>
                <w:b/>
                <w:color w:val="auto"/>
                <w:sz w:val="28"/>
                <w:szCs w:val="28"/>
                <w:lang w:val="uk-UA"/>
              </w:rPr>
              <w:t>Теорія і практика літературного перекладу</w:t>
            </w:r>
            <w:r w:rsidRPr="00F827D1">
              <w:rPr>
                <w:rFonts w:ascii="Times New Roman" w:hAnsi="Times New Roman" w:cs="Times New Roman"/>
                <w:b/>
                <w:color w:val="auto"/>
                <w:sz w:val="28"/>
                <w:szCs w:val="28"/>
                <w:lang w:val="uk-UA"/>
              </w:rPr>
              <w:t>»</w:t>
            </w:r>
          </w:p>
        </w:tc>
      </w:tr>
      <w:tr w:rsidR="00271010" w:rsidRPr="00F827D1" w:rsidTr="00F827D1">
        <w:tc>
          <w:tcPr>
            <w:tcW w:w="2268" w:type="dxa"/>
            <w:shd w:val="clear" w:color="auto" w:fill="99CCFF"/>
          </w:tcPr>
          <w:p w:rsidR="00271010" w:rsidRPr="00F827D1" w:rsidRDefault="00AA3DE4" w:rsidP="00F827D1">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Освітній рівень</w:t>
            </w:r>
          </w:p>
        </w:tc>
        <w:tc>
          <w:tcPr>
            <w:tcW w:w="8500" w:type="dxa"/>
          </w:tcPr>
          <w:p w:rsidR="00271010" w:rsidRPr="00F827D1" w:rsidRDefault="00AA3DE4" w:rsidP="00F827D1">
            <w:pPr>
              <w:tabs>
                <w:tab w:val="left" w:pos="2552"/>
              </w:tabs>
              <w:spacing w:after="0" w:line="240" w:lineRule="auto"/>
              <w:jc w:val="both"/>
              <w:rPr>
                <w:rFonts w:ascii="Times New Roman" w:hAnsi="Times New Roman"/>
                <w:b/>
                <w:sz w:val="24"/>
                <w:szCs w:val="24"/>
                <w:lang w:val="uk-UA"/>
              </w:rPr>
            </w:pPr>
            <w:r>
              <w:rPr>
                <w:rFonts w:ascii="Times New Roman" w:hAnsi="Times New Roman"/>
                <w:b/>
                <w:sz w:val="24"/>
                <w:szCs w:val="24"/>
                <w:lang w:val="uk-UA"/>
              </w:rPr>
              <w:t>Магістр</w:t>
            </w:r>
          </w:p>
          <w:p w:rsidR="00271010" w:rsidRPr="00F827D1" w:rsidRDefault="00271010" w:rsidP="00F827D1">
            <w:pPr>
              <w:tabs>
                <w:tab w:val="left" w:pos="2552"/>
              </w:tabs>
              <w:spacing w:after="0" w:line="240" w:lineRule="auto"/>
              <w:jc w:val="both"/>
              <w:rPr>
                <w:rFonts w:ascii="Times New Roman" w:hAnsi="Times New Roman"/>
                <w:b/>
                <w:bCs/>
                <w:sz w:val="24"/>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500" w:type="dxa"/>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 Гуманітарні науки</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Спеціальність</w:t>
            </w:r>
          </w:p>
        </w:tc>
        <w:tc>
          <w:tcPr>
            <w:tcW w:w="8500" w:type="dxa"/>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035 Філологія</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7C77C9" w:rsidTr="00F827D1">
        <w:tc>
          <w:tcPr>
            <w:tcW w:w="2268" w:type="dxa"/>
            <w:shd w:val="clear" w:color="auto" w:fill="99CCFF"/>
          </w:tcPr>
          <w:p w:rsidR="00271010" w:rsidRPr="00F827D1" w:rsidRDefault="00271010" w:rsidP="00AA3DE4">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Освітньо-</w:t>
            </w:r>
            <w:r w:rsidR="00AA3DE4">
              <w:rPr>
                <w:rFonts w:ascii="Times New Roman" w:hAnsi="Times New Roman" w:cs="Times New Roman"/>
                <w:b/>
                <w:bCs/>
                <w:color w:val="auto"/>
                <w:lang w:val="uk-UA"/>
              </w:rPr>
              <w:t>професійна</w:t>
            </w:r>
            <w:r w:rsidRPr="00F827D1">
              <w:rPr>
                <w:rFonts w:ascii="Times New Roman" w:hAnsi="Times New Roman" w:cs="Times New Roman"/>
                <w:b/>
                <w:bCs/>
                <w:color w:val="auto"/>
                <w:lang w:val="uk-UA"/>
              </w:rPr>
              <w:t xml:space="preserve"> програма</w:t>
            </w:r>
          </w:p>
        </w:tc>
        <w:tc>
          <w:tcPr>
            <w:tcW w:w="8500" w:type="dxa"/>
          </w:tcPr>
          <w:tbl>
            <w:tblPr>
              <w:tblW w:w="0" w:type="auto"/>
              <w:tblLayout w:type="fixed"/>
              <w:tblLook w:val="04A0" w:firstRow="1" w:lastRow="0" w:firstColumn="1" w:lastColumn="0" w:noHBand="0" w:noVBand="1"/>
            </w:tblPr>
            <w:tblGrid>
              <w:gridCol w:w="7263"/>
            </w:tblGrid>
            <w:tr w:rsidR="00F1690E" w:rsidRPr="007C77C9" w:rsidTr="00037B43">
              <w:tc>
                <w:tcPr>
                  <w:tcW w:w="7263" w:type="dxa"/>
                  <w:shd w:val="clear" w:color="auto" w:fill="auto"/>
                </w:tcPr>
                <w:p w:rsidR="00F1690E" w:rsidRPr="00C11915" w:rsidRDefault="000D2CA1" w:rsidP="007C77C9">
                  <w:pPr>
                    <w:framePr w:hSpace="180" w:wrap="around" w:vAnchor="text" w:hAnchor="margin" w:x="216" w:y="182"/>
                    <w:tabs>
                      <w:tab w:val="left" w:pos="2552"/>
                    </w:tabs>
                    <w:jc w:val="both"/>
                    <w:rPr>
                      <w:rFonts w:ascii="Times New Roman" w:eastAsia="Times New Roman" w:hAnsi="Times New Roman"/>
                      <w:b/>
                      <w:bCs/>
                      <w:sz w:val="28"/>
                      <w:szCs w:val="28"/>
                      <w:lang w:val="uk-UA"/>
                    </w:rPr>
                  </w:pPr>
                  <w:proofErr w:type="spellStart"/>
                  <w:r>
                    <w:rPr>
                      <w:rFonts w:ascii="Times New Roman" w:eastAsia="Times New Roman" w:hAnsi="Times New Roman"/>
                      <w:b/>
                      <w:bCs/>
                      <w:sz w:val="28"/>
                      <w:szCs w:val="28"/>
                      <w:lang w:val="uk-UA"/>
                    </w:rPr>
                    <w:t>Перекладознавство</w:t>
                  </w:r>
                  <w:proofErr w:type="spellEnd"/>
                  <w:r>
                    <w:rPr>
                      <w:rFonts w:ascii="Times New Roman" w:eastAsia="Times New Roman" w:hAnsi="Times New Roman"/>
                      <w:b/>
                      <w:bCs/>
                      <w:sz w:val="28"/>
                      <w:szCs w:val="28"/>
                      <w:lang w:val="uk-UA"/>
                    </w:rPr>
                    <w:t xml:space="preserve">: </w:t>
                  </w:r>
                  <w:proofErr w:type="spellStart"/>
                  <w:r>
                    <w:rPr>
                      <w:rFonts w:ascii="Times New Roman" w:eastAsia="Times New Roman" w:hAnsi="Times New Roman"/>
                      <w:b/>
                      <w:bCs/>
                      <w:sz w:val="28"/>
                      <w:szCs w:val="28"/>
                      <w:lang w:val="uk-UA"/>
                    </w:rPr>
                    <w:t>професійно</w:t>
                  </w:r>
                  <w:proofErr w:type="spellEnd"/>
                  <w:r>
                    <w:rPr>
                      <w:rFonts w:ascii="Times New Roman" w:eastAsia="Times New Roman" w:hAnsi="Times New Roman"/>
                      <w:b/>
                      <w:bCs/>
                      <w:sz w:val="28"/>
                      <w:szCs w:val="28"/>
                      <w:lang w:val="uk-UA"/>
                    </w:rPr>
                    <w:t>-орієнтований переклад (англійська мова і друга іноземна мова)</w:t>
                  </w:r>
                </w:p>
                <w:p w:rsidR="00F1690E" w:rsidRPr="00C11915" w:rsidRDefault="00F1690E" w:rsidP="007C77C9">
                  <w:pPr>
                    <w:framePr w:hSpace="180" w:wrap="around" w:vAnchor="text" w:hAnchor="margin" w:x="216" w:y="182"/>
                    <w:tabs>
                      <w:tab w:val="left" w:pos="2552"/>
                    </w:tabs>
                    <w:jc w:val="both"/>
                    <w:rPr>
                      <w:rFonts w:ascii="Times New Roman" w:eastAsia="Times New Roman" w:hAnsi="Times New Roman"/>
                      <w:b/>
                      <w:bCs/>
                      <w:sz w:val="28"/>
                      <w:szCs w:val="28"/>
                      <w:lang w:val="uk-UA"/>
                    </w:rPr>
                  </w:pPr>
                </w:p>
              </w:tc>
            </w:tr>
          </w:tbl>
          <w:p w:rsidR="00271010" w:rsidRPr="00C11915" w:rsidRDefault="00271010" w:rsidP="00AA3DE4">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Статус дисципліни</w:t>
            </w:r>
          </w:p>
        </w:tc>
        <w:tc>
          <w:tcPr>
            <w:tcW w:w="8500" w:type="dxa"/>
          </w:tcPr>
          <w:p w:rsidR="00271010" w:rsidRPr="00F827D1" w:rsidRDefault="005D55DA" w:rsidP="00B705C0">
            <w:pPr>
              <w:pStyle w:val="Default"/>
              <w:jc w:val="both"/>
              <w:rPr>
                <w:rFonts w:ascii="Times New Roman" w:hAnsi="Times New Roman" w:cs="Times New Roman"/>
                <w:b/>
                <w:bCs/>
                <w:color w:val="auto"/>
                <w:szCs w:val="28"/>
                <w:lang w:val="uk-UA"/>
              </w:rPr>
            </w:pPr>
            <w:r>
              <w:rPr>
                <w:rFonts w:ascii="Times New Roman" w:hAnsi="Times New Roman" w:cs="Times New Roman"/>
                <w:b/>
                <w:color w:val="auto"/>
                <w:lang w:val="uk-UA"/>
              </w:rPr>
              <w:t>вибіркова</w:t>
            </w: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b/>
                <w:lang w:val="uk-UA"/>
              </w:rPr>
              <w:t>Мова навчання</w:t>
            </w:r>
          </w:p>
        </w:tc>
        <w:tc>
          <w:tcPr>
            <w:tcW w:w="8500" w:type="dxa"/>
          </w:tcPr>
          <w:p w:rsidR="00271010" w:rsidRPr="00F827D1" w:rsidRDefault="001C11DD" w:rsidP="00F827D1">
            <w:pPr>
              <w:pStyle w:val="Default"/>
              <w:jc w:val="both"/>
              <w:rPr>
                <w:rFonts w:ascii="Times New Roman" w:hAnsi="Times New Roman" w:cs="Times New Roman"/>
                <w:b/>
                <w:bCs/>
                <w:color w:val="auto"/>
                <w:szCs w:val="28"/>
                <w:lang w:val="uk-UA"/>
              </w:rPr>
            </w:pPr>
            <w:r>
              <w:rPr>
                <w:rFonts w:ascii="Times New Roman" w:hAnsi="Times New Roman" w:cs="Times New Roman"/>
                <w:b/>
                <w:bCs/>
                <w:color w:val="auto"/>
                <w:szCs w:val="28"/>
                <w:lang w:val="uk-UA"/>
              </w:rPr>
              <w:t>Німецька</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Семестр</w:t>
            </w:r>
          </w:p>
        </w:tc>
        <w:tc>
          <w:tcPr>
            <w:tcW w:w="8500" w:type="dxa"/>
          </w:tcPr>
          <w:p w:rsidR="00271010" w:rsidRPr="00F827D1" w:rsidRDefault="00C11915" w:rsidP="00F827D1">
            <w:pPr>
              <w:pStyle w:val="Default"/>
              <w:jc w:val="both"/>
              <w:rPr>
                <w:rFonts w:ascii="Times New Roman" w:hAnsi="Times New Roman" w:cs="Times New Roman"/>
                <w:b/>
                <w:color w:val="auto"/>
                <w:lang w:val="uk-UA"/>
              </w:rPr>
            </w:pPr>
            <w:r>
              <w:rPr>
                <w:rFonts w:ascii="Times New Roman" w:hAnsi="Times New Roman" w:cs="Times New Roman"/>
                <w:b/>
                <w:color w:val="auto"/>
              </w:rPr>
              <w:t>I</w:t>
            </w:r>
            <w:r w:rsidR="007C77C9">
              <w:rPr>
                <w:rFonts w:ascii="Times New Roman" w:hAnsi="Times New Roman" w:cs="Times New Roman"/>
                <w:b/>
                <w:color w:val="auto"/>
                <w:lang w:val="uk-UA"/>
              </w:rPr>
              <w:t>ІІ</w:t>
            </w:r>
            <w:r w:rsidR="00271010" w:rsidRPr="00F827D1">
              <w:rPr>
                <w:rFonts w:ascii="Times New Roman" w:hAnsi="Times New Roman" w:cs="Times New Roman"/>
                <w:b/>
                <w:color w:val="auto"/>
                <w:lang w:val="uk-UA"/>
              </w:rPr>
              <w:tab/>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Кількість кредитів ЄКТС</w:t>
            </w:r>
          </w:p>
        </w:tc>
        <w:tc>
          <w:tcPr>
            <w:tcW w:w="8500" w:type="dxa"/>
          </w:tcPr>
          <w:p w:rsidR="00271010" w:rsidRPr="00F827D1" w:rsidRDefault="00271010"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3</w:t>
            </w: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Форма підсумкового контролю</w:t>
            </w:r>
          </w:p>
        </w:tc>
        <w:tc>
          <w:tcPr>
            <w:tcW w:w="8500" w:type="dxa"/>
          </w:tcPr>
          <w:p w:rsidR="00271010" w:rsidRPr="00F827D1" w:rsidRDefault="00271010" w:rsidP="00F827D1">
            <w:pPr>
              <w:tabs>
                <w:tab w:val="left" w:pos="2552"/>
              </w:tabs>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 xml:space="preserve">Залік </w:t>
            </w:r>
          </w:p>
          <w:p w:rsidR="00271010" w:rsidRPr="00F827D1" w:rsidRDefault="00271010" w:rsidP="00F827D1">
            <w:pPr>
              <w:pStyle w:val="Default"/>
              <w:jc w:val="both"/>
              <w:rPr>
                <w:rFonts w:ascii="Times New Roman" w:hAnsi="Times New Roman" w:cs="Times New Roman"/>
                <w:b/>
                <w:color w:val="auto"/>
                <w:lang w:val="uk-UA"/>
              </w:rPr>
            </w:pPr>
          </w:p>
        </w:tc>
      </w:tr>
      <w:tr w:rsidR="00271010" w:rsidRPr="007C77C9"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Викладач</w:t>
            </w:r>
          </w:p>
        </w:tc>
        <w:tc>
          <w:tcPr>
            <w:tcW w:w="8500" w:type="dxa"/>
          </w:tcPr>
          <w:p w:rsidR="00FF661D" w:rsidRPr="00F827D1" w:rsidRDefault="000D2CA1" w:rsidP="000D2CA1">
            <w:pPr>
              <w:tabs>
                <w:tab w:val="left" w:pos="2552"/>
              </w:tabs>
              <w:spacing w:after="0" w:line="240" w:lineRule="auto"/>
              <w:jc w:val="both"/>
              <w:rPr>
                <w:rFonts w:ascii="Times New Roman" w:hAnsi="Times New Roman"/>
                <w:sz w:val="24"/>
                <w:szCs w:val="24"/>
                <w:lang w:val="uk-UA"/>
              </w:rPr>
            </w:pPr>
            <w:proofErr w:type="spellStart"/>
            <w:r>
              <w:rPr>
                <w:rFonts w:ascii="Times New Roman" w:hAnsi="Times New Roman"/>
                <w:b/>
                <w:sz w:val="24"/>
                <w:szCs w:val="24"/>
                <w:lang w:val="uk-UA"/>
              </w:rPr>
              <w:t>Ванджі</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Мікеле</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Фабіо</w:t>
            </w:r>
            <w:proofErr w:type="spellEnd"/>
            <w:r w:rsidR="001C11DD">
              <w:rPr>
                <w:rFonts w:ascii="Times New Roman" w:hAnsi="Times New Roman"/>
                <w:b/>
                <w:sz w:val="24"/>
                <w:szCs w:val="24"/>
                <w:lang w:val="uk-UA"/>
              </w:rPr>
              <w:t xml:space="preserve">, </w:t>
            </w:r>
            <w:r>
              <w:rPr>
                <w:rFonts w:ascii="Times New Roman" w:hAnsi="Times New Roman"/>
                <w:sz w:val="24"/>
                <w:szCs w:val="24"/>
                <w:lang w:val="uk-UA"/>
              </w:rPr>
              <w:t>доктор філософії</w:t>
            </w:r>
            <w:r w:rsidR="00FF661D">
              <w:rPr>
                <w:rFonts w:ascii="Times New Roman" w:hAnsi="Times New Roman"/>
                <w:sz w:val="24"/>
                <w:szCs w:val="24"/>
                <w:lang w:val="uk-UA"/>
              </w:rPr>
              <w:t xml:space="preserve">, </w:t>
            </w:r>
            <w:r w:rsidR="001C11DD">
              <w:rPr>
                <w:rFonts w:ascii="Times New Roman" w:hAnsi="Times New Roman"/>
                <w:sz w:val="24"/>
                <w:szCs w:val="24"/>
                <w:lang w:val="uk-UA"/>
              </w:rPr>
              <w:t>доцент</w:t>
            </w:r>
            <w:r w:rsidR="00FF661D">
              <w:rPr>
                <w:rFonts w:ascii="Times New Roman" w:hAnsi="Times New Roman"/>
                <w:sz w:val="24"/>
                <w:szCs w:val="24"/>
                <w:lang w:val="uk-UA"/>
              </w:rPr>
              <w:t xml:space="preserve"> кафедри германської і фіно-угорської філології </w:t>
            </w:r>
          </w:p>
        </w:tc>
      </w:tr>
      <w:tr w:rsidR="00271010" w:rsidRPr="007C77C9"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Анотація навчальної дисципліни</w:t>
            </w:r>
          </w:p>
        </w:tc>
        <w:tc>
          <w:tcPr>
            <w:tcW w:w="8500" w:type="dxa"/>
          </w:tcPr>
          <w:p w:rsidR="007C77C9" w:rsidRPr="007C77C9" w:rsidRDefault="007C77C9" w:rsidP="007C77C9">
            <w:pPr>
              <w:spacing w:after="0" w:line="240" w:lineRule="auto"/>
              <w:jc w:val="both"/>
              <w:rPr>
                <w:rFonts w:ascii="Times New Roman" w:hAnsi="Times New Roman"/>
                <w:sz w:val="24"/>
                <w:szCs w:val="24"/>
                <w:lang w:val="ru-RU"/>
              </w:rPr>
            </w:pPr>
            <w:proofErr w:type="spellStart"/>
            <w:r w:rsidRPr="007C77C9">
              <w:rPr>
                <w:rFonts w:ascii="Times New Roman" w:hAnsi="Times New Roman"/>
                <w:sz w:val="24"/>
                <w:szCs w:val="24"/>
                <w:lang w:val="ru-RU"/>
              </w:rPr>
              <w:t>Програма</w:t>
            </w:r>
            <w:proofErr w:type="spellEnd"/>
            <w:r w:rsidRPr="007C77C9">
              <w:rPr>
                <w:rFonts w:ascii="Times New Roman" w:hAnsi="Times New Roman"/>
                <w:sz w:val="24"/>
                <w:szCs w:val="24"/>
                <w:lang w:val="ru-RU"/>
              </w:rPr>
              <w:t xml:space="preserve"> </w:t>
            </w:r>
            <w:proofErr w:type="spellStart"/>
            <w:r w:rsidRPr="007C77C9">
              <w:rPr>
                <w:rFonts w:ascii="Times New Roman" w:hAnsi="Times New Roman"/>
                <w:sz w:val="24"/>
                <w:szCs w:val="24"/>
                <w:lang w:val="ru-RU"/>
              </w:rPr>
              <w:t>базується</w:t>
            </w:r>
            <w:proofErr w:type="spellEnd"/>
            <w:r w:rsidRPr="007C77C9">
              <w:rPr>
                <w:rFonts w:ascii="Times New Roman" w:hAnsi="Times New Roman"/>
                <w:sz w:val="24"/>
                <w:szCs w:val="24"/>
                <w:lang w:val="ru-RU"/>
              </w:rPr>
              <w:t xml:space="preserve"> на </w:t>
            </w:r>
            <w:proofErr w:type="spellStart"/>
            <w:r w:rsidRPr="007C77C9">
              <w:rPr>
                <w:rFonts w:ascii="Times New Roman" w:hAnsi="Times New Roman"/>
                <w:sz w:val="24"/>
                <w:szCs w:val="24"/>
                <w:lang w:val="ru-RU"/>
              </w:rPr>
              <w:t>двох</w:t>
            </w:r>
            <w:proofErr w:type="spellEnd"/>
            <w:r w:rsidRPr="007C77C9">
              <w:rPr>
                <w:rFonts w:ascii="Times New Roman" w:hAnsi="Times New Roman"/>
                <w:sz w:val="24"/>
                <w:szCs w:val="24"/>
                <w:lang w:val="ru-RU"/>
              </w:rPr>
              <w:t xml:space="preserve"> </w:t>
            </w:r>
            <w:proofErr w:type="spellStart"/>
            <w:r w:rsidRPr="007C77C9">
              <w:rPr>
                <w:rFonts w:ascii="Times New Roman" w:hAnsi="Times New Roman"/>
                <w:sz w:val="24"/>
                <w:szCs w:val="24"/>
                <w:lang w:val="ru-RU"/>
              </w:rPr>
              <w:t>напрямах</w:t>
            </w:r>
            <w:proofErr w:type="spellEnd"/>
            <w:r w:rsidRPr="007C77C9">
              <w:rPr>
                <w:rFonts w:ascii="Times New Roman" w:hAnsi="Times New Roman"/>
                <w:sz w:val="24"/>
                <w:szCs w:val="24"/>
                <w:lang w:val="ru-RU"/>
              </w:rPr>
              <w:t xml:space="preserve">: теоретичному та </w:t>
            </w:r>
            <w:proofErr w:type="spellStart"/>
            <w:r w:rsidRPr="007C77C9">
              <w:rPr>
                <w:rFonts w:ascii="Times New Roman" w:hAnsi="Times New Roman"/>
                <w:sz w:val="24"/>
                <w:szCs w:val="24"/>
                <w:lang w:val="ru-RU"/>
              </w:rPr>
              <w:t>історико</w:t>
            </w:r>
            <w:proofErr w:type="spellEnd"/>
            <w:r w:rsidRPr="007C77C9">
              <w:rPr>
                <w:rFonts w:ascii="Times New Roman" w:hAnsi="Times New Roman"/>
                <w:sz w:val="24"/>
                <w:szCs w:val="24"/>
                <w:lang w:val="ru-RU"/>
              </w:rPr>
              <w:t xml:space="preserve">-ретроспективному. На </w:t>
            </w:r>
            <w:proofErr w:type="spellStart"/>
            <w:r w:rsidRPr="007C77C9">
              <w:rPr>
                <w:rFonts w:ascii="Times New Roman" w:hAnsi="Times New Roman"/>
                <w:sz w:val="24"/>
                <w:szCs w:val="24"/>
                <w:lang w:val="ru-RU"/>
              </w:rPr>
              <w:t>першому</w:t>
            </w:r>
            <w:proofErr w:type="spellEnd"/>
            <w:r w:rsidRPr="007C77C9">
              <w:rPr>
                <w:rFonts w:ascii="Times New Roman" w:hAnsi="Times New Roman"/>
                <w:sz w:val="24"/>
                <w:szCs w:val="24"/>
                <w:lang w:val="ru-RU"/>
              </w:rPr>
              <w:t xml:space="preserve"> </w:t>
            </w:r>
            <w:proofErr w:type="spellStart"/>
            <w:r w:rsidRPr="007C77C9">
              <w:rPr>
                <w:rFonts w:ascii="Times New Roman" w:hAnsi="Times New Roman"/>
                <w:sz w:val="24"/>
                <w:szCs w:val="24"/>
                <w:lang w:val="ru-RU"/>
              </w:rPr>
              <w:t>етапі</w:t>
            </w:r>
            <w:proofErr w:type="spellEnd"/>
            <w:r w:rsidRPr="007C77C9">
              <w:rPr>
                <w:rFonts w:ascii="Times New Roman" w:hAnsi="Times New Roman"/>
                <w:sz w:val="24"/>
                <w:szCs w:val="24"/>
                <w:lang w:val="ru-RU"/>
              </w:rPr>
              <w:t xml:space="preserve"> </w:t>
            </w:r>
            <w:proofErr w:type="spellStart"/>
            <w:r w:rsidRPr="007C77C9">
              <w:rPr>
                <w:rFonts w:ascii="Times New Roman" w:hAnsi="Times New Roman"/>
                <w:sz w:val="24"/>
                <w:szCs w:val="24"/>
                <w:lang w:val="ru-RU"/>
              </w:rPr>
              <w:t>висвітлюються</w:t>
            </w:r>
            <w:proofErr w:type="spellEnd"/>
            <w:r w:rsidRPr="007C77C9">
              <w:rPr>
                <w:rFonts w:ascii="Times New Roman" w:hAnsi="Times New Roman"/>
                <w:sz w:val="24"/>
                <w:szCs w:val="24"/>
                <w:lang w:val="ru-RU"/>
              </w:rPr>
              <w:t xml:space="preserve"> </w:t>
            </w:r>
            <w:proofErr w:type="spellStart"/>
            <w:r w:rsidRPr="007C77C9">
              <w:rPr>
                <w:rFonts w:ascii="Times New Roman" w:hAnsi="Times New Roman"/>
                <w:sz w:val="24"/>
                <w:szCs w:val="24"/>
                <w:lang w:val="ru-RU"/>
              </w:rPr>
              <w:t>найважливіші</w:t>
            </w:r>
            <w:proofErr w:type="spellEnd"/>
            <w:r w:rsidRPr="007C77C9">
              <w:rPr>
                <w:rFonts w:ascii="Times New Roman" w:hAnsi="Times New Roman"/>
                <w:sz w:val="24"/>
                <w:szCs w:val="24"/>
                <w:lang w:val="ru-RU"/>
              </w:rPr>
              <w:t xml:space="preserve"> </w:t>
            </w:r>
            <w:proofErr w:type="spellStart"/>
            <w:r w:rsidRPr="007C77C9">
              <w:rPr>
                <w:rFonts w:ascii="Times New Roman" w:hAnsi="Times New Roman"/>
                <w:sz w:val="24"/>
                <w:szCs w:val="24"/>
                <w:lang w:val="ru-RU"/>
              </w:rPr>
              <w:t>теоретичні</w:t>
            </w:r>
            <w:proofErr w:type="spellEnd"/>
            <w:r w:rsidRPr="007C77C9">
              <w:rPr>
                <w:rFonts w:ascii="Times New Roman" w:hAnsi="Times New Roman"/>
                <w:sz w:val="24"/>
                <w:szCs w:val="24"/>
                <w:lang w:val="ru-RU"/>
              </w:rPr>
              <w:t xml:space="preserve"> </w:t>
            </w:r>
            <w:proofErr w:type="spellStart"/>
            <w:r w:rsidRPr="007C77C9">
              <w:rPr>
                <w:rFonts w:ascii="Times New Roman" w:hAnsi="Times New Roman"/>
                <w:sz w:val="24"/>
                <w:szCs w:val="24"/>
                <w:lang w:val="ru-RU"/>
              </w:rPr>
              <w:t>концепти</w:t>
            </w:r>
            <w:proofErr w:type="spellEnd"/>
            <w:r w:rsidRPr="007C77C9">
              <w:rPr>
                <w:rFonts w:ascii="Times New Roman" w:hAnsi="Times New Roman"/>
                <w:sz w:val="24"/>
                <w:szCs w:val="24"/>
                <w:lang w:val="ru-RU"/>
              </w:rPr>
              <w:t xml:space="preserve"> науки про переклад з акцентом на </w:t>
            </w:r>
            <w:proofErr w:type="spellStart"/>
            <w:proofErr w:type="gramStart"/>
            <w:r w:rsidRPr="007C77C9">
              <w:rPr>
                <w:rFonts w:ascii="Times New Roman" w:hAnsi="Times New Roman"/>
                <w:sz w:val="24"/>
                <w:szCs w:val="24"/>
                <w:lang w:val="ru-RU"/>
              </w:rPr>
              <w:t>р</w:t>
            </w:r>
            <w:proofErr w:type="gramEnd"/>
            <w:r w:rsidRPr="007C77C9">
              <w:rPr>
                <w:rFonts w:ascii="Times New Roman" w:hAnsi="Times New Roman"/>
                <w:sz w:val="24"/>
                <w:szCs w:val="24"/>
                <w:lang w:val="ru-RU"/>
              </w:rPr>
              <w:t>ізні</w:t>
            </w:r>
            <w:proofErr w:type="spellEnd"/>
            <w:r w:rsidRPr="007C77C9">
              <w:rPr>
                <w:rFonts w:ascii="Times New Roman" w:hAnsi="Times New Roman"/>
                <w:sz w:val="24"/>
                <w:szCs w:val="24"/>
                <w:lang w:val="ru-RU"/>
              </w:rPr>
              <w:t xml:space="preserve"> </w:t>
            </w:r>
            <w:proofErr w:type="spellStart"/>
            <w:r w:rsidRPr="007C77C9">
              <w:rPr>
                <w:rFonts w:ascii="Times New Roman" w:hAnsi="Times New Roman"/>
                <w:sz w:val="24"/>
                <w:szCs w:val="24"/>
                <w:lang w:val="ru-RU"/>
              </w:rPr>
              <w:t>літературні</w:t>
            </w:r>
            <w:proofErr w:type="spellEnd"/>
            <w:r w:rsidRPr="007C77C9">
              <w:rPr>
                <w:rFonts w:ascii="Times New Roman" w:hAnsi="Times New Roman"/>
                <w:sz w:val="24"/>
                <w:szCs w:val="24"/>
                <w:lang w:val="ru-RU"/>
              </w:rPr>
              <w:t xml:space="preserve"> </w:t>
            </w:r>
            <w:proofErr w:type="spellStart"/>
            <w:r w:rsidRPr="007C77C9">
              <w:rPr>
                <w:rFonts w:ascii="Times New Roman" w:hAnsi="Times New Roman"/>
                <w:sz w:val="24"/>
                <w:szCs w:val="24"/>
                <w:lang w:val="ru-RU"/>
              </w:rPr>
              <w:t>жанри</w:t>
            </w:r>
            <w:proofErr w:type="spellEnd"/>
            <w:r w:rsidRPr="007C77C9">
              <w:rPr>
                <w:rFonts w:ascii="Times New Roman" w:hAnsi="Times New Roman"/>
                <w:sz w:val="24"/>
                <w:szCs w:val="24"/>
                <w:lang w:val="ru-RU"/>
              </w:rPr>
              <w:t xml:space="preserve">. </w:t>
            </w:r>
            <w:proofErr w:type="gramStart"/>
            <w:r w:rsidRPr="007C77C9">
              <w:rPr>
                <w:rFonts w:ascii="Times New Roman" w:hAnsi="Times New Roman"/>
                <w:sz w:val="24"/>
                <w:szCs w:val="24"/>
                <w:lang w:val="ru-RU"/>
              </w:rPr>
              <w:t xml:space="preserve">На другому </w:t>
            </w:r>
            <w:proofErr w:type="spellStart"/>
            <w:r w:rsidRPr="007C77C9">
              <w:rPr>
                <w:rFonts w:ascii="Times New Roman" w:hAnsi="Times New Roman"/>
                <w:sz w:val="24"/>
                <w:szCs w:val="24"/>
                <w:lang w:val="ru-RU"/>
              </w:rPr>
              <w:t>етапі</w:t>
            </w:r>
            <w:proofErr w:type="spellEnd"/>
            <w:r w:rsidRPr="007C77C9">
              <w:rPr>
                <w:rFonts w:ascii="Times New Roman" w:hAnsi="Times New Roman"/>
                <w:sz w:val="24"/>
                <w:szCs w:val="24"/>
                <w:lang w:val="ru-RU"/>
              </w:rPr>
              <w:t xml:space="preserve"> </w:t>
            </w:r>
            <w:proofErr w:type="spellStart"/>
            <w:r w:rsidRPr="007C77C9">
              <w:rPr>
                <w:rFonts w:ascii="Times New Roman" w:hAnsi="Times New Roman"/>
                <w:sz w:val="24"/>
                <w:szCs w:val="24"/>
                <w:lang w:val="ru-RU"/>
              </w:rPr>
              <w:t>розглядаються</w:t>
            </w:r>
            <w:proofErr w:type="spellEnd"/>
            <w:r w:rsidRPr="007C77C9">
              <w:rPr>
                <w:rFonts w:ascii="Times New Roman" w:hAnsi="Times New Roman"/>
                <w:sz w:val="24"/>
                <w:szCs w:val="24"/>
                <w:lang w:val="ru-RU"/>
              </w:rPr>
              <w:t xml:space="preserve"> </w:t>
            </w:r>
            <w:r w:rsidRPr="007C77C9">
              <w:rPr>
                <w:rFonts w:ascii="Times New Roman" w:hAnsi="Times New Roman"/>
                <w:sz w:val="24"/>
                <w:szCs w:val="24"/>
                <w:lang w:val="uk-UA"/>
              </w:rPr>
              <w:t>індивідуально-стильові труднощі перекладача; функціонально-стильові маркери текстів художніх жанрів, їхній вплив на процес перекладу;</w:t>
            </w:r>
            <w:r w:rsidRPr="007C77C9">
              <w:rPr>
                <w:rFonts w:ascii="Times New Roman" w:hAnsi="Times New Roman"/>
                <w:sz w:val="24"/>
                <w:szCs w:val="24"/>
                <w:lang w:val="ru-RU"/>
              </w:rPr>
              <w:t>.</w:t>
            </w:r>
            <w:proofErr w:type="spellStart"/>
            <w:r w:rsidRPr="007C77C9">
              <w:rPr>
                <w:rFonts w:ascii="Times New Roman" w:hAnsi="Times New Roman"/>
                <w:sz w:val="24"/>
                <w:szCs w:val="24"/>
                <w:lang w:val="uk-UA"/>
              </w:rPr>
              <w:t>сповоби</w:t>
            </w:r>
            <w:proofErr w:type="spellEnd"/>
            <w:r w:rsidRPr="007C77C9">
              <w:rPr>
                <w:rFonts w:ascii="Times New Roman" w:hAnsi="Times New Roman"/>
                <w:sz w:val="24"/>
                <w:szCs w:val="24"/>
                <w:lang w:val="uk-UA"/>
              </w:rPr>
              <w:t xml:space="preserve"> досягнення еквівалентності та адекватності в процесі літературного перекладу.</w:t>
            </w:r>
            <w:proofErr w:type="gramEnd"/>
            <w:r w:rsidRPr="007C77C9">
              <w:rPr>
                <w:rFonts w:ascii="Times New Roman" w:hAnsi="Times New Roman"/>
                <w:sz w:val="24"/>
                <w:szCs w:val="24"/>
                <w:lang w:val="ru-RU"/>
              </w:rPr>
              <w:t xml:space="preserve"> На </w:t>
            </w:r>
            <w:proofErr w:type="spellStart"/>
            <w:r w:rsidRPr="007C77C9">
              <w:rPr>
                <w:rFonts w:ascii="Times New Roman" w:hAnsi="Times New Roman"/>
                <w:sz w:val="24"/>
                <w:szCs w:val="24"/>
                <w:lang w:val="ru-RU"/>
              </w:rPr>
              <w:t>завершальному</w:t>
            </w:r>
            <w:proofErr w:type="spellEnd"/>
            <w:r w:rsidRPr="007C77C9">
              <w:rPr>
                <w:rFonts w:ascii="Times New Roman" w:hAnsi="Times New Roman"/>
                <w:sz w:val="24"/>
                <w:szCs w:val="24"/>
                <w:lang w:val="ru-RU"/>
              </w:rPr>
              <w:t xml:space="preserve"> </w:t>
            </w:r>
            <w:proofErr w:type="spellStart"/>
            <w:r w:rsidRPr="007C77C9">
              <w:rPr>
                <w:rFonts w:ascii="Times New Roman" w:hAnsi="Times New Roman"/>
                <w:sz w:val="24"/>
                <w:szCs w:val="24"/>
                <w:lang w:val="ru-RU"/>
              </w:rPr>
              <w:t>етапі</w:t>
            </w:r>
            <w:proofErr w:type="spellEnd"/>
            <w:r w:rsidRPr="007C77C9">
              <w:rPr>
                <w:rFonts w:ascii="Times New Roman" w:hAnsi="Times New Roman"/>
                <w:sz w:val="24"/>
                <w:szCs w:val="24"/>
                <w:lang w:val="ru-RU"/>
              </w:rPr>
              <w:t xml:space="preserve"> курсу </w:t>
            </w:r>
            <w:proofErr w:type="spellStart"/>
            <w:r w:rsidRPr="007C77C9">
              <w:rPr>
                <w:rFonts w:ascii="Times New Roman" w:hAnsi="Times New Roman"/>
                <w:sz w:val="24"/>
                <w:szCs w:val="24"/>
                <w:lang w:val="ru-RU"/>
              </w:rPr>
              <w:t>наводяться</w:t>
            </w:r>
            <w:proofErr w:type="spellEnd"/>
            <w:r w:rsidRPr="007C77C9">
              <w:rPr>
                <w:rFonts w:ascii="Times New Roman" w:hAnsi="Times New Roman"/>
                <w:sz w:val="24"/>
                <w:szCs w:val="24"/>
                <w:lang w:val="ru-RU"/>
              </w:rPr>
              <w:t xml:space="preserve"> </w:t>
            </w:r>
            <w:proofErr w:type="spellStart"/>
            <w:r w:rsidRPr="007C77C9">
              <w:rPr>
                <w:rFonts w:ascii="Times New Roman" w:hAnsi="Times New Roman"/>
                <w:sz w:val="24"/>
                <w:szCs w:val="24"/>
                <w:lang w:val="ru-RU"/>
              </w:rPr>
              <w:t>основні</w:t>
            </w:r>
            <w:proofErr w:type="spellEnd"/>
            <w:r w:rsidRPr="007C77C9">
              <w:rPr>
                <w:rFonts w:ascii="Times New Roman" w:hAnsi="Times New Roman"/>
                <w:sz w:val="24"/>
                <w:szCs w:val="24"/>
                <w:lang w:val="ru-RU"/>
              </w:rPr>
              <w:t xml:space="preserve"> </w:t>
            </w:r>
            <w:proofErr w:type="spellStart"/>
            <w:r w:rsidRPr="007C77C9">
              <w:rPr>
                <w:rFonts w:ascii="Times New Roman" w:hAnsi="Times New Roman"/>
                <w:sz w:val="24"/>
                <w:szCs w:val="24"/>
                <w:lang w:val="ru-RU"/>
              </w:rPr>
              <w:t>настанови</w:t>
            </w:r>
            <w:proofErr w:type="spellEnd"/>
            <w:r w:rsidRPr="007C77C9">
              <w:rPr>
                <w:rFonts w:ascii="Times New Roman" w:hAnsi="Times New Roman"/>
                <w:sz w:val="24"/>
                <w:szCs w:val="24"/>
                <w:lang w:val="ru-RU"/>
              </w:rPr>
              <w:t xml:space="preserve"> для </w:t>
            </w:r>
            <w:proofErr w:type="spellStart"/>
            <w:r w:rsidRPr="007C77C9">
              <w:rPr>
                <w:rFonts w:ascii="Times New Roman" w:hAnsi="Times New Roman"/>
                <w:sz w:val="24"/>
                <w:szCs w:val="24"/>
                <w:lang w:val="ru-RU"/>
              </w:rPr>
              <w:t>майбутніх</w:t>
            </w:r>
            <w:proofErr w:type="spellEnd"/>
            <w:r w:rsidRPr="007C77C9">
              <w:rPr>
                <w:rFonts w:ascii="Times New Roman" w:hAnsi="Times New Roman"/>
                <w:sz w:val="24"/>
                <w:szCs w:val="24"/>
                <w:lang w:val="ru-RU"/>
              </w:rPr>
              <w:t xml:space="preserve"> </w:t>
            </w:r>
            <w:proofErr w:type="spellStart"/>
            <w:r w:rsidRPr="007C77C9">
              <w:rPr>
                <w:rFonts w:ascii="Times New Roman" w:hAnsi="Times New Roman"/>
                <w:sz w:val="24"/>
                <w:szCs w:val="24"/>
                <w:lang w:val="ru-RU"/>
              </w:rPr>
              <w:t>перекладачів</w:t>
            </w:r>
            <w:proofErr w:type="spellEnd"/>
            <w:r w:rsidRPr="007C77C9">
              <w:rPr>
                <w:rFonts w:ascii="Times New Roman" w:hAnsi="Times New Roman"/>
                <w:sz w:val="24"/>
                <w:szCs w:val="24"/>
                <w:lang w:val="ru-RU"/>
              </w:rPr>
              <w:t xml:space="preserve"> </w:t>
            </w:r>
            <w:proofErr w:type="spellStart"/>
            <w:r w:rsidRPr="007C77C9">
              <w:rPr>
                <w:rFonts w:ascii="Times New Roman" w:hAnsi="Times New Roman"/>
                <w:sz w:val="24"/>
                <w:szCs w:val="24"/>
                <w:lang w:val="ru-RU"/>
              </w:rPr>
              <w:t>художньої</w:t>
            </w:r>
            <w:proofErr w:type="spellEnd"/>
            <w:r w:rsidRPr="007C77C9">
              <w:rPr>
                <w:rFonts w:ascii="Times New Roman" w:hAnsi="Times New Roman"/>
                <w:sz w:val="24"/>
                <w:szCs w:val="24"/>
                <w:lang w:val="ru-RU"/>
              </w:rPr>
              <w:t xml:space="preserve"> </w:t>
            </w:r>
            <w:proofErr w:type="spellStart"/>
            <w:r w:rsidRPr="007C77C9">
              <w:rPr>
                <w:rFonts w:ascii="Times New Roman" w:hAnsi="Times New Roman"/>
                <w:sz w:val="24"/>
                <w:szCs w:val="24"/>
                <w:lang w:val="ru-RU"/>
              </w:rPr>
              <w:t>літератури</w:t>
            </w:r>
            <w:proofErr w:type="spellEnd"/>
            <w:r w:rsidRPr="007C77C9">
              <w:rPr>
                <w:rFonts w:ascii="Times New Roman" w:hAnsi="Times New Roman"/>
                <w:sz w:val="24"/>
                <w:szCs w:val="24"/>
                <w:lang w:val="ru-RU"/>
              </w:rPr>
              <w:t>.</w:t>
            </w:r>
          </w:p>
          <w:p w:rsidR="000D2CA1" w:rsidRPr="000D2CA1" w:rsidRDefault="000D2CA1" w:rsidP="000D2CA1">
            <w:pPr>
              <w:tabs>
                <w:tab w:val="left" w:pos="0"/>
                <w:tab w:val="left" w:pos="709"/>
              </w:tabs>
              <w:spacing w:line="240" w:lineRule="auto"/>
              <w:jc w:val="both"/>
              <w:rPr>
                <w:rFonts w:ascii="Times New Roman" w:hAnsi="Times New Roman"/>
                <w:lang w:val="uk-UA"/>
              </w:rPr>
            </w:pPr>
            <w:r w:rsidRPr="000D2CA1">
              <w:rPr>
                <w:rFonts w:ascii="Times New Roman" w:hAnsi="Times New Roman"/>
                <w:lang w:val="uk-UA"/>
              </w:rPr>
              <w:t>Дотримуючись діалогічної методології викладання, весь модуль супроводжується дискусіями, презентаціями та вправами, які активно залучають студентів до критичного аналізу та вирішення проблем перекладу на практиці.</w:t>
            </w:r>
          </w:p>
          <w:p w:rsidR="00271010" w:rsidRPr="003C784F" w:rsidRDefault="000D2CA1" w:rsidP="000D2CA1">
            <w:pPr>
              <w:tabs>
                <w:tab w:val="left" w:pos="0"/>
                <w:tab w:val="left" w:pos="709"/>
              </w:tabs>
              <w:spacing w:line="240" w:lineRule="auto"/>
              <w:jc w:val="both"/>
              <w:rPr>
                <w:rFonts w:ascii="Times New Roman" w:hAnsi="Times New Roman"/>
                <w:lang w:val="uk-UA"/>
              </w:rPr>
            </w:pPr>
            <w:r w:rsidRPr="000D2CA1">
              <w:rPr>
                <w:rFonts w:ascii="Times New Roman" w:hAnsi="Times New Roman"/>
                <w:lang w:val="uk-UA"/>
              </w:rPr>
              <w:t xml:space="preserve">Протягом вивчення спецкурсу поглиблюються наукові уявлення про завдання, об’єкт, предмет лексикологічної та </w:t>
            </w:r>
            <w:proofErr w:type="spellStart"/>
            <w:r w:rsidRPr="000D2CA1">
              <w:rPr>
                <w:rFonts w:ascii="Times New Roman" w:hAnsi="Times New Roman"/>
                <w:lang w:val="uk-UA"/>
              </w:rPr>
              <w:t>перекладознавчої</w:t>
            </w:r>
            <w:proofErr w:type="spellEnd"/>
            <w:r w:rsidRPr="000D2CA1">
              <w:rPr>
                <w:rFonts w:ascii="Times New Roman" w:hAnsi="Times New Roman"/>
                <w:lang w:val="uk-UA"/>
              </w:rPr>
              <w:t xml:space="preserve"> наукових дисциплін; визначаються дефініції головних понять теорії та практики усного і письмового перекладу, а також лексикології та фразеології;  пропонується виконання практичних завдань з двомовного перекладу.</w:t>
            </w:r>
          </w:p>
        </w:tc>
      </w:tr>
      <w:tr w:rsidR="00271010" w:rsidRPr="00F827D1" w:rsidTr="00F827D1">
        <w:tc>
          <w:tcPr>
            <w:tcW w:w="2268" w:type="dxa"/>
            <w:shd w:val="clear" w:color="auto" w:fill="99CCFF"/>
          </w:tcPr>
          <w:p w:rsidR="00271010" w:rsidRPr="00F827D1" w:rsidRDefault="00271010" w:rsidP="00F827D1">
            <w:pPr>
              <w:pStyle w:val="Default"/>
              <w:jc w:val="both"/>
              <w:rPr>
                <w:b/>
                <w:bCs/>
                <w:color w:val="auto"/>
                <w:lang w:val="uk-UA"/>
              </w:rPr>
            </w:pPr>
            <w:r w:rsidRPr="00F827D1">
              <w:rPr>
                <w:rFonts w:ascii="Times New Roman" w:hAnsi="Times New Roman"/>
                <w:b/>
                <w:lang w:val="uk-UA"/>
              </w:rPr>
              <w:t>Загальний обсяг (</w:t>
            </w:r>
            <w:r w:rsidRPr="00F827D1">
              <w:rPr>
                <w:rFonts w:ascii="Times New Roman" w:hAnsi="Times New Roman"/>
                <w:b/>
                <w:bCs/>
                <w:lang w:val="uk-UA"/>
              </w:rPr>
              <w:t>відповідно до робочого навчального плану)</w:t>
            </w:r>
          </w:p>
        </w:tc>
        <w:tc>
          <w:tcPr>
            <w:tcW w:w="8500"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340"/>
              <w:gridCol w:w="2340"/>
            </w:tblGrid>
            <w:tr w:rsidR="007C77C9" w:rsidRPr="00F827D1" w:rsidTr="006F06FD">
              <w:trPr>
                <w:jc w:val="center"/>
              </w:trPr>
              <w:tc>
                <w:tcPr>
                  <w:tcW w:w="2512" w:type="dxa"/>
                  <w:tcBorders>
                    <w:top w:val="single" w:sz="4" w:space="0" w:color="auto"/>
                    <w:left w:val="single" w:sz="4" w:space="0" w:color="auto"/>
                    <w:bottom w:val="single" w:sz="4" w:space="0" w:color="auto"/>
                    <w:right w:val="single" w:sz="4" w:space="0" w:color="auto"/>
                  </w:tcBorders>
                </w:tcPr>
                <w:p w:rsidR="007C77C9" w:rsidRPr="00F827D1" w:rsidRDefault="007C77C9" w:rsidP="007C77C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c>
                <w:tcPr>
                  <w:tcW w:w="2340" w:type="dxa"/>
                  <w:tcBorders>
                    <w:top w:val="single" w:sz="4" w:space="0" w:color="auto"/>
                    <w:left w:val="single" w:sz="4" w:space="0" w:color="auto"/>
                    <w:bottom w:val="single" w:sz="4" w:space="0" w:color="auto"/>
                    <w:right w:val="single" w:sz="4" w:space="0" w:color="auto"/>
                  </w:tcBorders>
                </w:tcPr>
                <w:p w:rsidR="007C77C9" w:rsidRPr="00F827D1" w:rsidRDefault="007C77C9" w:rsidP="007C77C9">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4"/>
                      <w:lang w:val="uk-UA"/>
                    </w:rPr>
                    <w:t>Денна</w:t>
                  </w:r>
                  <w:r w:rsidRPr="00F827D1">
                    <w:rPr>
                      <w:rFonts w:ascii="Times New Roman" w:hAnsi="Times New Roman"/>
                      <w:sz w:val="24"/>
                      <w:szCs w:val="20"/>
                      <w:lang w:val="uk-UA"/>
                    </w:rPr>
                    <w:t xml:space="preserve">/вечірня </w:t>
                  </w:r>
                  <w:r w:rsidRPr="00F827D1">
                    <w:rPr>
                      <w:rFonts w:ascii="Times New Roman" w:hAnsi="Times New Roman"/>
                      <w:sz w:val="24"/>
                      <w:szCs w:val="24"/>
                      <w:lang w:val="uk-UA"/>
                    </w:rPr>
                    <w:t xml:space="preserve"> форма навчання</w:t>
                  </w:r>
                </w:p>
              </w:tc>
              <w:tc>
                <w:tcPr>
                  <w:tcW w:w="2340" w:type="dxa"/>
                  <w:tcBorders>
                    <w:top w:val="single" w:sz="4" w:space="0" w:color="auto"/>
                    <w:left w:val="single" w:sz="4" w:space="0" w:color="auto"/>
                    <w:bottom w:val="single" w:sz="4" w:space="0" w:color="auto"/>
                    <w:right w:val="single" w:sz="4" w:space="0" w:color="auto"/>
                  </w:tcBorders>
                </w:tcPr>
                <w:p w:rsidR="007C77C9" w:rsidRPr="00F827D1" w:rsidRDefault="007C77C9" w:rsidP="007C77C9">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Заочна форма навчання</w:t>
                  </w:r>
                </w:p>
              </w:tc>
            </w:tr>
            <w:tr w:rsidR="007C77C9" w:rsidRPr="00F827D1" w:rsidTr="006F06FD">
              <w:trPr>
                <w:jc w:val="center"/>
              </w:trPr>
              <w:tc>
                <w:tcPr>
                  <w:tcW w:w="2512" w:type="dxa"/>
                  <w:tcBorders>
                    <w:top w:val="single" w:sz="4" w:space="0" w:color="auto"/>
                    <w:left w:val="single" w:sz="4" w:space="0" w:color="auto"/>
                    <w:bottom w:val="single" w:sz="4" w:space="0" w:color="auto"/>
                    <w:right w:val="single" w:sz="4" w:space="0" w:color="auto"/>
                  </w:tcBorders>
                </w:tcPr>
                <w:p w:rsidR="007C77C9" w:rsidRPr="00F827D1" w:rsidRDefault="007C77C9" w:rsidP="007C77C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Лекції</w:t>
                  </w:r>
                </w:p>
              </w:tc>
              <w:tc>
                <w:tcPr>
                  <w:tcW w:w="2340" w:type="dxa"/>
                  <w:tcBorders>
                    <w:top w:val="single" w:sz="4" w:space="0" w:color="auto"/>
                    <w:left w:val="single" w:sz="4" w:space="0" w:color="auto"/>
                    <w:bottom w:val="single" w:sz="4" w:space="0" w:color="auto"/>
                    <w:right w:val="single" w:sz="4" w:space="0" w:color="auto"/>
                  </w:tcBorders>
                </w:tcPr>
                <w:p w:rsidR="007C77C9" w:rsidRPr="00421ED0" w:rsidRDefault="007C77C9" w:rsidP="007C77C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10</w:t>
                  </w:r>
                </w:p>
              </w:tc>
              <w:tc>
                <w:tcPr>
                  <w:tcW w:w="2340" w:type="dxa"/>
                  <w:tcBorders>
                    <w:top w:val="single" w:sz="4" w:space="0" w:color="auto"/>
                    <w:left w:val="single" w:sz="4" w:space="0" w:color="auto"/>
                    <w:bottom w:val="single" w:sz="4" w:space="0" w:color="auto"/>
                    <w:right w:val="single" w:sz="4" w:space="0" w:color="auto"/>
                  </w:tcBorders>
                </w:tcPr>
                <w:p w:rsidR="007C77C9" w:rsidRDefault="007C77C9" w:rsidP="007C77C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r>
            <w:tr w:rsidR="007C77C9" w:rsidRPr="00F827D1" w:rsidTr="006F06FD">
              <w:trPr>
                <w:jc w:val="center"/>
              </w:trPr>
              <w:tc>
                <w:tcPr>
                  <w:tcW w:w="2512" w:type="dxa"/>
                  <w:tcBorders>
                    <w:top w:val="single" w:sz="4" w:space="0" w:color="auto"/>
                    <w:left w:val="single" w:sz="4" w:space="0" w:color="auto"/>
                    <w:bottom w:val="single" w:sz="4" w:space="0" w:color="auto"/>
                    <w:right w:val="single" w:sz="4" w:space="0" w:color="auto"/>
                  </w:tcBorders>
                </w:tcPr>
                <w:p w:rsidR="007C77C9" w:rsidRPr="00F827D1" w:rsidRDefault="007C77C9" w:rsidP="007C77C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семінарські заняття</w:t>
                  </w:r>
                </w:p>
              </w:tc>
              <w:tc>
                <w:tcPr>
                  <w:tcW w:w="2340" w:type="dxa"/>
                  <w:tcBorders>
                    <w:top w:val="single" w:sz="4" w:space="0" w:color="auto"/>
                    <w:left w:val="single" w:sz="4" w:space="0" w:color="auto"/>
                    <w:bottom w:val="single" w:sz="4" w:space="0" w:color="auto"/>
                    <w:right w:val="single" w:sz="4" w:space="0" w:color="auto"/>
                  </w:tcBorders>
                </w:tcPr>
                <w:p w:rsidR="007C77C9" w:rsidRPr="00421ED0" w:rsidRDefault="007C77C9" w:rsidP="007C77C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20</w:t>
                  </w:r>
                </w:p>
              </w:tc>
              <w:tc>
                <w:tcPr>
                  <w:tcW w:w="2340" w:type="dxa"/>
                  <w:tcBorders>
                    <w:top w:val="single" w:sz="4" w:space="0" w:color="auto"/>
                    <w:left w:val="single" w:sz="4" w:space="0" w:color="auto"/>
                    <w:bottom w:val="single" w:sz="4" w:space="0" w:color="auto"/>
                    <w:right w:val="single" w:sz="4" w:space="0" w:color="auto"/>
                  </w:tcBorders>
                </w:tcPr>
                <w:p w:rsidR="007C77C9" w:rsidRDefault="007C77C9" w:rsidP="007C77C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r>
            <w:tr w:rsidR="007C77C9" w:rsidRPr="00F827D1" w:rsidTr="006F06FD">
              <w:trPr>
                <w:jc w:val="center"/>
              </w:trPr>
              <w:tc>
                <w:tcPr>
                  <w:tcW w:w="2512" w:type="dxa"/>
                  <w:tcBorders>
                    <w:top w:val="single" w:sz="4" w:space="0" w:color="auto"/>
                    <w:left w:val="single" w:sz="4" w:space="0" w:color="auto"/>
                    <w:bottom w:val="single" w:sz="4" w:space="0" w:color="auto"/>
                    <w:right w:val="single" w:sz="4" w:space="0" w:color="auto"/>
                  </w:tcBorders>
                </w:tcPr>
                <w:p w:rsidR="007C77C9" w:rsidRPr="00F827D1" w:rsidRDefault="007C77C9" w:rsidP="007C77C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практичні заняття    </w:t>
                  </w:r>
                </w:p>
              </w:tc>
              <w:tc>
                <w:tcPr>
                  <w:tcW w:w="2340" w:type="dxa"/>
                  <w:tcBorders>
                    <w:top w:val="single" w:sz="4" w:space="0" w:color="auto"/>
                    <w:left w:val="single" w:sz="4" w:space="0" w:color="auto"/>
                    <w:bottom w:val="single" w:sz="4" w:space="0" w:color="auto"/>
                    <w:right w:val="single" w:sz="4" w:space="0" w:color="auto"/>
                  </w:tcBorders>
                </w:tcPr>
                <w:p w:rsidR="007C77C9" w:rsidRPr="00421ED0" w:rsidRDefault="007C77C9" w:rsidP="007C77C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w:t>
                  </w:r>
                </w:p>
              </w:tc>
              <w:tc>
                <w:tcPr>
                  <w:tcW w:w="2340" w:type="dxa"/>
                  <w:tcBorders>
                    <w:top w:val="single" w:sz="4" w:space="0" w:color="auto"/>
                    <w:left w:val="single" w:sz="4" w:space="0" w:color="auto"/>
                    <w:bottom w:val="single" w:sz="4" w:space="0" w:color="auto"/>
                    <w:right w:val="single" w:sz="4" w:space="0" w:color="auto"/>
                  </w:tcBorders>
                </w:tcPr>
                <w:p w:rsidR="007C77C9" w:rsidRDefault="007C77C9" w:rsidP="007C77C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6</w:t>
                  </w:r>
                </w:p>
              </w:tc>
            </w:tr>
            <w:tr w:rsidR="007C77C9" w:rsidRPr="00F827D1" w:rsidTr="006F06FD">
              <w:trPr>
                <w:jc w:val="center"/>
              </w:trPr>
              <w:tc>
                <w:tcPr>
                  <w:tcW w:w="2512" w:type="dxa"/>
                  <w:tcBorders>
                    <w:top w:val="single" w:sz="4" w:space="0" w:color="auto"/>
                    <w:left w:val="single" w:sz="4" w:space="0" w:color="auto"/>
                    <w:bottom w:val="single" w:sz="4" w:space="0" w:color="auto"/>
                    <w:right w:val="single" w:sz="4" w:space="0" w:color="auto"/>
                  </w:tcBorders>
                </w:tcPr>
                <w:p w:rsidR="007C77C9" w:rsidRPr="00F827D1" w:rsidRDefault="007C77C9" w:rsidP="007C77C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консультації</w:t>
                  </w:r>
                </w:p>
              </w:tc>
              <w:tc>
                <w:tcPr>
                  <w:tcW w:w="2340" w:type="dxa"/>
                  <w:tcBorders>
                    <w:top w:val="single" w:sz="4" w:space="0" w:color="auto"/>
                    <w:left w:val="single" w:sz="4" w:space="0" w:color="auto"/>
                    <w:bottom w:val="single" w:sz="4" w:space="0" w:color="auto"/>
                    <w:right w:val="single" w:sz="4" w:space="0" w:color="auto"/>
                  </w:tcBorders>
                </w:tcPr>
                <w:p w:rsidR="007C77C9" w:rsidRPr="00421ED0" w:rsidRDefault="007C77C9" w:rsidP="007C77C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c>
                <w:tcPr>
                  <w:tcW w:w="2340" w:type="dxa"/>
                  <w:tcBorders>
                    <w:top w:val="single" w:sz="4" w:space="0" w:color="auto"/>
                    <w:left w:val="single" w:sz="4" w:space="0" w:color="auto"/>
                    <w:bottom w:val="single" w:sz="4" w:space="0" w:color="auto"/>
                    <w:right w:val="single" w:sz="4" w:space="0" w:color="auto"/>
                  </w:tcBorders>
                </w:tcPr>
                <w:p w:rsidR="007C77C9" w:rsidRPr="00421ED0" w:rsidRDefault="007C77C9" w:rsidP="007C77C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r>
            <w:tr w:rsidR="007C77C9" w:rsidRPr="00F827D1" w:rsidTr="006F06FD">
              <w:trPr>
                <w:jc w:val="center"/>
              </w:trPr>
              <w:tc>
                <w:tcPr>
                  <w:tcW w:w="2512" w:type="dxa"/>
                  <w:tcBorders>
                    <w:top w:val="single" w:sz="4" w:space="0" w:color="auto"/>
                    <w:left w:val="single" w:sz="4" w:space="0" w:color="auto"/>
                    <w:bottom w:val="single" w:sz="4" w:space="0" w:color="auto"/>
                    <w:right w:val="single" w:sz="4" w:space="0" w:color="auto"/>
                  </w:tcBorders>
                </w:tcPr>
                <w:p w:rsidR="007C77C9" w:rsidRPr="00F827D1" w:rsidRDefault="007C77C9" w:rsidP="007C77C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rsidR="007C77C9" w:rsidRPr="00421ED0" w:rsidRDefault="007C77C9" w:rsidP="007C77C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6</w:t>
                  </w:r>
                  <w:r w:rsidRPr="00421ED0">
                    <w:rPr>
                      <w:rFonts w:ascii="Times New Roman" w:hAnsi="Times New Roman"/>
                      <w:sz w:val="24"/>
                      <w:szCs w:val="24"/>
                      <w:lang w:val="uk-UA"/>
                    </w:rPr>
                    <w:t>0 год.</w:t>
                  </w:r>
                </w:p>
              </w:tc>
              <w:tc>
                <w:tcPr>
                  <w:tcW w:w="2340" w:type="dxa"/>
                  <w:tcBorders>
                    <w:top w:val="single" w:sz="4" w:space="0" w:color="auto"/>
                    <w:left w:val="single" w:sz="4" w:space="0" w:color="auto"/>
                    <w:bottom w:val="single" w:sz="4" w:space="0" w:color="auto"/>
                    <w:right w:val="single" w:sz="4" w:space="0" w:color="auto"/>
                  </w:tcBorders>
                </w:tcPr>
                <w:p w:rsidR="007C77C9" w:rsidRDefault="007C77C9" w:rsidP="007C77C9">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84</w:t>
                  </w:r>
                </w:p>
              </w:tc>
            </w:tr>
          </w:tbl>
          <w:p w:rsidR="00271010" w:rsidRPr="00F827D1" w:rsidRDefault="00271010" w:rsidP="00F827D1">
            <w:pPr>
              <w:tabs>
                <w:tab w:val="left" w:pos="2552"/>
              </w:tabs>
              <w:spacing w:after="0" w:line="240" w:lineRule="auto"/>
              <w:rPr>
                <w:b/>
                <w:bCs/>
                <w:sz w:val="28"/>
                <w:szCs w:val="28"/>
                <w:lang w:val="uk-UA"/>
              </w:rPr>
            </w:pPr>
          </w:p>
        </w:tc>
      </w:tr>
      <w:tr w:rsidR="00271010" w:rsidRPr="007C77C9" w:rsidTr="00F827D1">
        <w:tc>
          <w:tcPr>
            <w:tcW w:w="2268" w:type="dxa"/>
            <w:shd w:val="clear" w:color="auto" w:fill="99CCFF"/>
          </w:tcPr>
          <w:p w:rsidR="00271010" w:rsidRPr="00F827D1" w:rsidRDefault="00271010" w:rsidP="00F827D1">
            <w:pPr>
              <w:pStyle w:val="Default"/>
              <w:jc w:val="both"/>
              <w:rPr>
                <w:rFonts w:ascii="Times New Roman" w:hAnsi="Times New Roman"/>
                <w:b/>
                <w:lang w:val="uk-UA"/>
              </w:rPr>
            </w:pPr>
            <w:r w:rsidRPr="00F827D1">
              <w:rPr>
                <w:rFonts w:ascii="Times New Roman" w:hAnsi="Times New Roman"/>
                <w:b/>
                <w:lang w:val="uk-UA"/>
              </w:rPr>
              <w:t>Передумови до вивчення або вибору навчальної дисципліни</w:t>
            </w:r>
          </w:p>
        </w:tc>
        <w:tc>
          <w:tcPr>
            <w:tcW w:w="8500" w:type="dxa"/>
          </w:tcPr>
          <w:p w:rsidR="000D2CA1" w:rsidRDefault="00AB64CF" w:rsidP="000D2CA1">
            <w:pPr>
              <w:tabs>
                <w:tab w:val="left" w:pos="1134"/>
                <w:tab w:val="left" w:pos="2552"/>
              </w:tabs>
              <w:spacing w:after="0" w:line="240" w:lineRule="auto"/>
              <w:jc w:val="both"/>
              <w:rPr>
                <w:rFonts w:ascii="Times New Roman" w:hAnsi="Times New Roman"/>
                <w:lang w:val="uk-UA"/>
              </w:rPr>
            </w:pPr>
            <w:r w:rsidRPr="00C11915">
              <w:rPr>
                <w:rFonts w:ascii="Times New Roman" w:hAnsi="Times New Roman"/>
                <w:lang w:val="uk-UA"/>
              </w:rPr>
              <w:t>Передумовами вивчення навчальної дисципліни</w:t>
            </w:r>
            <w:r>
              <w:rPr>
                <w:rFonts w:ascii="Times New Roman" w:hAnsi="Times New Roman"/>
                <w:lang w:val="uk-UA"/>
              </w:rPr>
              <w:t xml:space="preserve"> </w:t>
            </w:r>
            <w:r w:rsidRPr="001C11DD">
              <w:rPr>
                <w:rFonts w:ascii="Times New Roman" w:hAnsi="Times New Roman"/>
                <w:lang w:val="uk-UA"/>
              </w:rPr>
              <w:t>«</w:t>
            </w:r>
            <w:r w:rsidR="007C77C9">
              <w:rPr>
                <w:rFonts w:ascii="Times New Roman" w:hAnsi="Times New Roman"/>
                <w:lang w:val="uk-UA"/>
              </w:rPr>
              <w:t>Теорія і практика літературного перекладу</w:t>
            </w:r>
            <w:r w:rsidRPr="001C11DD">
              <w:rPr>
                <w:rFonts w:ascii="Times New Roman" w:hAnsi="Times New Roman"/>
                <w:lang w:val="uk-UA"/>
              </w:rPr>
              <w:t>»</w:t>
            </w:r>
            <w:r>
              <w:rPr>
                <w:rFonts w:ascii="Times New Roman" w:hAnsi="Times New Roman"/>
                <w:lang w:val="uk-UA"/>
              </w:rPr>
              <w:t xml:space="preserve"> є</w:t>
            </w:r>
          </w:p>
          <w:p w:rsidR="000D2CA1" w:rsidRPr="000D2CA1" w:rsidRDefault="000D2CA1" w:rsidP="000D2CA1">
            <w:pPr>
              <w:tabs>
                <w:tab w:val="left" w:pos="1134"/>
                <w:tab w:val="left" w:pos="2552"/>
              </w:tabs>
              <w:spacing w:after="0" w:line="240" w:lineRule="auto"/>
              <w:jc w:val="both"/>
              <w:rPr>
                <w:rFonts w:ascii="Times New Roman" w:hAnsi="Times New Roman"/>
                <w:lang w:val="uk-UA"/>
              </w:rPr>
            </w:pPr>
            <w:r w:rsidRPr="000D2CA1">
              <w:rPr>
                <w:rFonts w:ascii="Times New Roman" w:hAnsi="Times New Roman"/>
                <w:lang w:val="uk-UA"/>
              </w:rPr>
              <w:t xml:space="preserve"> </w:t>
            </w:r>
            <w:r w:rsidRPr="000D2CA1">
              <w:rPr>
                <w:rFonts w:ascii="Times New Roman" w:hAnsi="Times New Roman"/>
                <w:i/>
                <w:lang w:val="uk-UA"/>
              </w:rPr>
              <w:t>успішне опанування</w:t>
            </w:r>
            <w:r w:rsidRPr="000D2CA1">
              <w:rPr>
                <w:rFonts w:ascii="Times New Roman" w:hAnsi="Times New Roman"/>
                <w:lang w:val="uk-UA"/>
              </w:rPr>
              <w:t xml:space="preserve"> курсів із практики другої іноземної мови (німецької) рівня В1-В2, основних теоретичних мовознавчих дисциплін, зіставної лексикології та фразеології німецької та української мов, лінгвокраїнознавства, практичної граматики другої іноземної мови, практичної стилістики української мови для перекладачів; знання </w:t>
            </w:r>
            <w:r w:rsidRPr="000D2CA1">
              <w:rPr>
                <w:rFonts w:ascii="Times New Roman" w:hAnsi="Times New Roman"/>
                <w:lang w:val="uk-UA"/>
              </w:rPr>
              <w:lastRenderedPageBreak/>
              <w:t xml:space="preserve">теоретичних основ </w:t>
            </w:r>
            <w:proofErr w:type="spellStart"/>
            <w:r w:rsidRPr="000D2CA1">
              <w:rPr>
                <w:rFonts w:ascii="Times New Roman" w:hAnsi="Times New Roman"/>
                <w:lang w:val="uk-UA"/>
              </w:rPr>
              <w:t>перекладознавчих</w:t>
            </w:r>
            <w:proofErr w:type="spellEnd"/>
            <w:r w:rsidRPr="000D2CA1">
              <w:rPr>
                <w:rFonts w:ascii="Times New Roman" w:hAnsi="Times New Roman"/>
                <w:lang w:val="uk-UA"/>
              </w:rPr>
              <w:t xml:space="preserve"> дисциплін, серед яких: вступ до </w:t>
            </w:r>
            <w:proofErr w:type="spellStart"/>
            <w:r w:rsidRPr="000D2CA1">
              <w:rPr>
                <w:rFonts w:ascii="Times New Roman" w:hAnsi="Times New Roman"/>
                <w:lang w:val="uk-UA"/>
              </w:rPr>
              <w:t>перекладознавства</w:t>
            </w:r>
            <w:proofErr w:type="spellEnd"/>
            <w:r w:rsidRPr="000D2CA1">
              <w:rPr>
                <w:rFonts w:ascii="Times New Roman" w:hAnsi="Times New Roman"/>
                <w:lang w:val="uk-UA"/>
              </w:rPr>
              <w:t>, теорія і практика усного та письмового перекладу з першої та другої іноземної мови.</w:t>
            </w:r>
          </w:p>
          <w:p w:rsidR="00271010" w:rsidRPr="00C11915" w:rsidRDefault="000D2CA1" w:rsidP="000D2CA1">
            <w:pPr>
              <w:tabs>
                <w:tab w:val="left" w:pos="1134"/>
                <w:tab w:val="left" w:pos="2552"/>
              </w:tabs>
              <w:spacing w:after="0" w:line="240" w:lineRule="auto"/>
              <w:jc w:val="both"/>
              <w:rPr>
                <w:rFonts w:ascii="Times New Roman" w:hAnsi="Times New Roman"/>
                <w:lang w:val="uk-UA"/>
              </w:rPr>
            </w:pPr>
            <w:r w:rsidRPr="000D2CA1">
              <w:rPr>
                <w:rFonts w:ascii="Times New Roman" w:hAnsi="Times New Roman"/>
                <w:i/>
                <w:lang w:val="uk-UA"/>
              </w:rPr>
              <w:t>Вміти</w:t>
            </w:r>
            <w:r w:rsidRPr="000D2CA1">
              <w:rPr>
                <w:rFonts w:ascii="Times New Roman" w:hAnsi="Times New Roman"/>
                <w:lang w:val="uk-UA"/>
              </w:rPr>
              <w:t xml:space="preserve">: удосконалювати і розвивати свій інтелектуальний рівень; використовувати фундаментальні знання з філології в сфері професійної діяльності; володіти методологією філологічних досліджень; досягати функціонально-стилістичної адекватності перекладеного тексту, забезпечувати його смислову й комунікативну цілісність; редагувати перекладені тексти згідно з нормами мови </w:t>
            </w:r>
            <w:proofErr w:type="spellStart"/>
            <w:r w:rsidRPr="000D2CA1">
              <w:rPr>
                <w:rFonts w:ascii="Times New Roman" w:hAnsi="Times New Roman"/>
                <w:lang w:val="uk-UA"/>
              </w:rPr>
              <w:t>перекладу;організувати</w:t>
            </w:r>
            <w:proofErr w:type="spellEnd"/>
            <w:r w:rsidRPr="000D2CA1">
              <w:rPr>
                <w:rFonts w:ascii="Times New Roman" w:hAnsi="Times New Roman"/>
                <w:lang w:val="uk-UA"/>
              </w:rPr>
              <w:t xml:space="preserve"> власну професійну діяльність і самовдосконалення в галузі перекладу.</w:t>
            </w:r>
          </w:p>
        </w:tc>
      </w:tr>
      <w:tr w:rsidR="00271010" w:rsidRPr="007C77C9" w:rsidTr="00F827D1">
        <w:tc>
          <w:tcPr>
            <w:tcW w:w="2268" w:type="dxa"/>
            <w:shd w:val="clear" w:color="auto" w:fill="99CCFF"/>
          </w:tcPr>
          <w:p w:rsidR="00271010" w:rsidRPr="005F3F4F" w:rsidRDefault="00271010" w:rsidP="00F827D1">
            <w:pPr>
              <w:pStyle w:val="Default"/>
              <w:rPr>
                <w:rFonts w:ascii="Times New Roman" w:hAnsi="Times New Roman" w:cs="Times New Roman"/>
                <w:b/>
                <w:bCs/>
                <w:color w:val="auto"/>
                <w:sz w:val="28"/>
                <w:szCs w:val="28"/>
                <w:lang w:val="uk-UA"/>
              </w:rPr>
            </w:pPr>
            <w:r w:rsidRPr="005F3F4F">
              <w:rPr>
                <w:rFonts w:ascii="Times New Roman" w:hAnsi="Times New Roman" w:cs="Times New Roman"/>
                <w:b/>
                <w:lang w:val="uk-UA"/>
              </w:rPr>
              <w:lastRenderedPageBreak/>
              <w:t>Мета вивчення дисципліни</w:t>
            </w:r>
          </w:p>
        </w:tc>
        <w:tc>
          <w:tcPr>
            <w:tcW w:w="8500" w:type="dxa"/>
          </w:tcPr>
          <w:p w:rsidR="00271010" w:rsidRPr="003C784F" w:rsidRDefault="007C77C9" w:rsidP="003C784F">
            <w:pPr>
              <w:tabs>
                <w:tab w:val="left" w:pos="900"/>
              </w:tabs>
              <w:spacing w:after="0" w:line="240" w:lineRule="auto"/>
              <w:jc w:val="both"/>
              <w:rPr>
                <w:rFonts w:ascii="Times New Roman" w:hAnsi="Times New Roman"/>
                <w:lang w:val="uk-UA"/>
              </w:rPr>
            </w:pPr>
            <w:r w:rsidRPr="007C77C9">
              <w:rPr>
                <w:rFonts w:ascii="Times New Roman" w:hAnsi="Times New Roman"/>
                <w:color w:val="000000" w:themeColor="text1"/>
                <w:spacing w:val="-4"/>
                <w:sz w:val="24"/>
                <w:szCs w:val="24"/>
                <w:lang w:val="uk-UA"/>
              </w:rPr>
              <w:t>Метою вивчення навчальної дисципліни «Теорія і практика літературного перекладу» на другому курсі (магістерського) рівня вищої освіти є підготовка спеціалістів, які володіють навичками професійного усного та письмового перекладу художніх текстів з німецької та української мов. Мета спецкурсу досягається шляхом вивчення теоретичного матеріалу з  лексикології та фразеології сучасної німецької мови та виконання практичних завдань усного та письмового перекладу лексичних одиниць та текстів художнього дискурсу з німецької мови на українську та з української мови на німецьку</w:t>
            </w:r>
          </w:p>
        </w:tc>
      </w:tr>
      <w:tr w:rsidR="00271010" w:rsidRPr="007C77C9" w:rsidTr="00E507E0">
        <w:tc>
          <w:tcPr>
            <w:tcW w:w="10768" w:type="dxa"/>
            <w:gridSpan w:val="2"/>
            <w:shd w:val="clear" w:color="auto" w:fill="99CCFF"/>
          </w:tcPr>
          <w:p w:rsidR="00271010" w:rsidRPr="00821FD2" w:rsidRDefault="00271010" w:rsidP="00E507E0">
            <w:pPr>
              <w:tabs>
                <w:tab w:val="left" w:pos="2552"/>
              </w:tabs>
              <w:spacing w:after="0" w:line="240" w:lineRule="auto"/>
              <w:jc w:val="center"/>
              <w:rPr>
                <w:rFonts w:ascii="Times New Roman" w:hAnsi="Times New Roman"/>
                <w:b/>
                <w:sz w:val="24"/>
                <w:szCs w:val="24"/>
                <w:lang w:val="uk-UA"/>
              </w:rPr>
            </w:pPr>
          </w:p>
          <w:p w:rsidR="00271010" w:rsidRPr="00821FD2" w:rsidRDefault="00271010" w:rsidP="00945475">
            <w:pPr>
              <w:tabs>
                <w:tab w:val="left" w:pos="2552"/>
              </w:tabs>
              <w:spacing w:after="0" w:line="240" w:lineRule="auto"/>
              <w:jc w:val="center"/>
              <w:rPr>
                <w:rFonts w:ascii="Times New Roman" w:hAnsi="Times New Roman"/>
                <w:sz w:val="24"/>
                <w:szCs w:val="24"/>
                <w:shd w:val="clear" w:color="auto" w:fill="FFFFFF"/>
                <w:lang w:val="uk-UA"/>
              </w:rPr>
            </w:pPr>
            <w:r w:rsidRPr="00821FD2">
              <w:rPr>
                <w:rFonts w:ascii="Times New Roman" w:hAnsi="Times New Roman"/>
                <w:b/>
                <w:sz w:val="24"/>
                <w:szCs w:val="24"/>
                <w:lang w:val="uk-UA"/>
              </w:rPr>
              <w:t>Компетентності, які</w:t>
            </w:r>
            <w:r w:rsidRPr="00821FD2">
              <w:rPr>
                <w:rFonts w:ascii="Times New Roman" w:hAnsi="Times New Roman"/>
                <w:b/>
                <w:lang w:val="uk-UA"/>
              </w:rPr>
              <w:t xml:space="preserve"> </w:t>
            </w:r>
            <w:r w:rsidR="00945475">
              <w:rPr>
                <w:rFonts w:ascii="Times New Roman" w:hAnsi="Times New Roman"/>
                <w:b/>
                <w:sz w:val="24"/>
                <w:szCs w:val="24"/>
                <w:lang w:val="uk-UA"/>
              </w:rPr>
              <w:t>магістрант</w:t>
            </w:r>
            <w:r w:rsidRPr="00821FD2">
              <w:rPr>
                <w:rFonts w:ascii="Times New Roman" w:hAnsi="Times New Roman"/>
                <w:b/>
                <w:lang w:val="uk-UA"/>
              </w:rPr>
              <w:t xml:space="preserve"> </w:t>
            </w:r>
            <w:r w:rsidRPr="00821FD2">
              <w:rPr>
                <w:rFonts w:ascii="Times New Roman" w:hAnsi="Times New Roman"/>
                <w:b/>
                <w:sz w:val="24"/>
                <w:szCs w:val="24"/>
                <w:lang w:val="uk-UA"/>
              </w:rPr>
              <w:t>набуде в результаті</w:t>
            </w:r>
            <w:r w:rsidRPr="00821FD2">
              <w:rPr>
                <w:rFonts w:ascii="Times New Roman" w:hAnsi="Times New Roman"/>
                <w:b/>
                <w:lang w:val="uk-UA"/>
              </w:rPr>
              <w:t xml:space="preserve"> </w:t>
            </w:r>
            <w:r w:rsidRPr="00821FD2">
              <w:rPr>
                <w:rFonts w:ascii="Times New Roman" w:hAnsi="Times New Roman"/>
                <w:b/>
                <w:sz w:val="24"/>
                <w:szCs w:val="24"/>
                <w:lang w:val="uk-UA"/>
              </w:rPr>
              <w:t>навчання</w:t>
            </w:r>
          </w:p>
        </w:tc>
      </w:tr>
      <w:tr w:rsidR="00271010" w:rsidRPr="007C77C9" w:rsidTr="00E507E0">
        <w:tc>
          <w:tcPr>
            <w:tcW w:w="10768" w:type="dxa"/>
            <w:gridSpan w:val="2"/>
          </w:tcPr>
          <w:p w:rsidR="00C11915" w:rsidRPr="00C11915" w:rsidRDefault="00C11915" w:rsidP="00C11915">
            <w:pPr>
              <w:spacing w:after="0" w:line="240" w:lineRule="auto"/>
              <w:ind w:firstLine="708"/>
              <w:contextualSpacing/>
              <w:jc w:val="both"/>
              <w:rPr>
                <w:rFonts w:ascii="Times New Roman" w:hAnsi="Times New Roman"/>
                <w:b/>
                <w:sz w:val="24"/>
                <w:szCs w:val="24"/>
                <w:lang w:val="uk-UA"/>
              </w:rPr>
            </w:pPr>
            <w:r w:rsidRPr="00C11915">
              <w:rPr>
                <w:rFonts w:ascii="Times New Roman" w:hAnsi="Times New Roman"/>
                <w:b/>
                <w:bCs/>
                <w:sz w:val="24"/>
                <w:szCs w:val="24"/>
                <w:lang w:val="uk-UA" w:eastAsia="ru-RU"/>
              </w:rPr>
              <w:t>ІНТЕГРАЛЬНА КОМПЕТЕНТНІСТЬ (ІК)</w:t>
            </w:r>
          </w:p>
          <w:p w:rsidR="00C11915" w:rsidRPr="000D2CA1" w:rsidRDefault="00E620E6" w:rsidP="00C11915">
            <w:pPr>
              <w:spacing w:after="0" w:line="240" w:lineRule="auto"/>
              <w:ind w:firstLine="708"/>
              <w:contextualSpacing/>
              <w:jc w:val="both"/>
              <w:rPr>
                <w:rFonts w:ascii="Times New Roman" w:eastAsia="Times New Roman" w:hAnsi="Times New Roman"/>
                <w:sz w:val="24"/>
                <w:szCs w:val="24"/>
                <w:lang w:val="uk-UA"/>
              </w:rPr>
            </w:pPr>
            <w:r w:rsidRPr="000D2CA1">
              <w:rPr>
                <w:rFonts w:ascii="Times New Roman" w:hAnsi="Times New Roman"/>
                <w:lang w:val="uk-UA"/>
              </w:rPr>
              <w:t xml:space="preserve">Здатність </w:t>
            </w:r>
            <w:r w:rsidR="000D2CA1" w:rsidRPr="000D2CA1">
              <w:rPr>
                <w:rFonts w:ascii="Times New Roman" w:hAnsi="Times New Roman"/>
                <w:color w:val="000000"/>
                <w:sz w:val="24"/>
                <w:szCs w:val="24"/>
                <w:lang w:val="uk-UA"/>
              </w:rPr>
              <w:t>розв’язувати складні задачі і проблеми в галузі лінгвістики, літературознавства, фольклористики, перекладу в процесі професійної діяльності або навчання, що передбачає проведення досліджень та/або здійснення інновацій та характеризується невизначеністю умов і вимог;</w:t>
            </w:r>
          </w:p>
          <w:p w:rsidR="00C11915" w:rsidRPr="00C11915" w:rsidRDefault="00C11915" w:rsidP="00C11915">
            <w:pPr>
              <w:spacing w:after="0" w:line="240" w:lineRule="auto"/>
              <w:ind w:firstLine="708"/>
              <w:jc w:val="both"/>
              <w:rPr>
                <w:rFonts w:ascii="Times New Roman" w:hAnsi="Times New Roman"/>
                <w:b/>
                <w:sz w:val="24"/>
                <w:szCs w:val="24"/>
                <w:lang w:val="uk-UA"/>
              </w:rPr>
            </w:pPr>
            <w:r w:rsidRPr="00C11915">
              <w:rPr>
                <w:rFonts w:ascii="Times New Roman" w:hAnsi="Times New Roman"/>
                <w:b/>
                <w:sz w:val="24"/>
                <w:szCs w:val="24"/>
                <w:lang w:val="uk-UA"/>
              </w:rPr>
              <w:t>ЗАГАЛЬНІ КОМПЕТЕНТНОСТІ (ЗК)</w:t>
            </w:r>
          </w:p>
          <w:p w:rsidR="000D2CA1" w:rsidRPr="000D2CA1" w:rsidRDefault="000D2CA1" w:rsidP="000D2CA1">
            <w:pPr>
              <w:autoSpaceDE w:val="0"/>
              <w:autoSpaceDN w:val="0"/>
              <w:adjustRightInd w:val="0"/>
              <w:spacing w:after="0" w:line="240" w:lineRule="auto"/>
              <w:jc w:val="both"/>
              <w:rPr>
                <w:rFonts w:ascii="Times New Roman" w:hAnsi="Times New Roman"/>
                <w:sz w:val="24"/>
                <w:szCs w:val="24"/>
                <w:lang w:val="uk-UA"/>
              </w:rPr>
            </w:pPr>
            <w:r w:rsidRPr="000D2CA1">
              <w:rPr>
                <w:rFonts w:ascii="Times New Roman" w:hAnsi="Times New Roman"/>
                <w:sz w:val="24"/>
                <w:szCs w:val="24"/>
                <w:lang w:val="uk-UA"/>
              </w:rPr>
              <w:t>ЗК 1. Здатність спілкуватися державною мовою як усно, так і письмово.</w:t>
            </w:r>
          </w:p>
          <w:p w:rsidR="000D2CA1" w:rsidRPr="000D2CA1" w:rsidRDefault="000D2CA1" w:rsidP="000D2CA1">
            <w:pPr>
              <w:autoSpaceDE w:val="0"/>
              <w:autoSpaceDN w:val="0"/>
              <w:adjustRightInd w:val="0"/>
              <w:spacing w:after="0" w:line="240" w:lineRule="auto"/>
              <w:jc w:val="both"/>
              <w:rPr>
                <w:rFonts w:ascii="Times New Roman" w:hAnsi="Times New Roman"/>
                <w:sz w:val="24"/>
                <w:szCs w:val="24"/>
                <w:lang w:val="uk-UA"/>
              </w:rPr>
            </w:pPr>
            <w:r w:rsidRPr="000D2CA1">
              <w:rPr>
                <w:rFonts w:ascii="Times New Roman" w:hAnsi="Times New Roman"/>
                <w:sz w:val="24"/>
                <w:szCs w:val="24"/>
                <w:lang w:val="uk-UA"/>
              </w:rPr>
              <w:t>ЗК 2. Здатність бути критичним і самокритичним, володіти  навичками критичного мислення.</w:t>
            </w:r>
          </w:p>
          <w:p w:rsidR="000D2CA1" w:rsidRPr="000D2CA1" w:rsidRDefault="000D2CA1" w:rsidP="000D2CA1">
            <w:pPr>
              <w:autoSpaceDE w:val="0"/>
              <w:autoSpaceDN w:val="0"/>
              <w:adjustRightInd w:val="0"/>
              <w:spacing w:after="0" w:line="240" w:lineRule="auto"/>
              <w:jc w:val="both"/>
              <w:rPr>
                <w:rFonts w:ascii="Times New Roman" w:hAnsi="Times New Roman"/>
                <w:sz w:val="24"/>
                <w:szCs w:val="24"/>
                <w:lang w:val="uk-UA"/>
              </w:rPr>
            </w:pPr>
            <w:r w:rsidRPr="000D2CA1">
              <w:rPr>
                <w:rFonts w:ascii="Times New Roman" w:hAnsi="Times New Roman"/>
                <w:sz w:val="24"/>
                <w:szCs w:val="24"/>
                <w:lang w:val="uk-UA"/>
              </w:rPr>
              <w:t>ЗК 3. Здатність до пошуку, опрацювання та аналізу інформації з різних джерел.</w:t>
            </w:r>
          </w:p>
          <w:p w:rsidR="000D2CA1" w:rsidRPr="000D2CA1" w:rsidRDefault="000D2CA1" w:rsidP="000D2CA1">
            <w:pPr>
              <w:autoSpaceDE w:val="0"/>
              <w:autoSpaceDN w:val="0"/>
              <w:adjustRightInd w:val="0"/>
              <w:spacing w:after="0" w:line="240" w:lineRule="auto"/>
              <w:jc w:val="both"/>
              <w:rPr>
                <w:rFonts w:ascii="Times New Roman" w:hAnsi="Times New Roman"/>
                <w:sz w:val="24"/>
                <w:szCs w:val="24"/>
                <w:lang w:val="uk-UA"/>
              </w:rPr>
            </w:pPr>
            <w:r w:rsidRPr="000D2CA1">
              <w:rPr>
                <w:rFonts w:ascii="Times New Roman" w:hAnsi="Times New Roman"/>
                <w:sz w:val="24"/>
                <w:szCs w:val="24"/>
                <w:lang w:val="uk-UA"/>
              </w:rPr>
              <w:t>ЗК 6. Здатність спілкуватися іноземною (англійською та другою іноземною) мовою як усно, так і письмово.</w:t>
            </w:r>
          </w:p>
          <w:p w:rsidR="000D2CA1" w:rsidRPr="000D2CA1" w:rsidRDefault="000D2CA1" w:rsidP="000D2CA1">
            <w:pPr>
              <w:autoSpaceDE w:val="0"/>
              <w:autoSpaceDN w:val="0"/>
              <w:adjustRightInd w:val="0"/>
              <w:spacing w:after="0" w:line="240" w:lineRule="auto"/>
              <w:jc w:val="both"/>
              <w:rPr>
                <w:rFonts w:ascii="Times New Roman" w:hAnsi="Times New Roman"/>
                <w:sz w:val="24"/>
                <w:szCs w:val="24"/>
                <w:lang w:val="uk-UA"/>
              </w:rPr>
            </w:pPr>
            <w:r w:rsidRPr="000D2CA1">
              <w:rPr>
                <w:rFonts w:ascii="Times New Roman" w:hAnsi="Times New Roman"/>
                <w:sz w:val="24"/>
                <w:szCs w:val="24"/>
                <w:lang w:val="uk-UA"/>
              </w:rPr>
              <w:t xml:space="preserve">ЗК 7. Здатність до абстрактного мислення, аналізу і синтезу. </w:t>
            </w:r>
          </w:p>
          <w:p w:rsidR="000D2CA1" w:rsidRPr="000D2CA1" w:rsidRDefault="000D2CA1" w:rsidP="000D2CA1">
            <w:pPr>
              <w:autoSpaceDE w:val="0"/>
              <w:autoSpaceDN w:val="0"/>
              <w:adjustRightInd w:val="0"/>
              <w:spacing w:after="0" w:line="240" w:lineRule="auto"/>
              <w:jc w:val="both"/>
              <w:rPr>
                <w:rFonts w:ascii="Times New Roman" w:hAnsi="Times New Roman"/>
                <w:sz w:val="24"/>
                <w:szCs w:val="24"/>
                <w:lang w:val="uk-UA"/>
              </w:rPr>
            </w:pPr>
            <w:r w:rsidRPr="000D2CA1">
              <w:rPr>
                <w:rFonts w:ascii="Times New Roman" w:hAnsi="Times New Roman"/>
                <w:sz w:val="24"/>
                <w:szCs w:val="24"/>
                <w:lang w:val="uk-UA"/>
              </w:rPr>
              <w:t>ЗК 12. Здатність генерувати нові ідеї (креативність).</w:t>
            </w:r>
          </w:p>
          <w:p w:rsidR="000D2CA1" w:rsidRPr="000D2CA1" w:rsidRDefault="000D2CA1" w:rsidP="000D2CA1">
            <w:pPr>
              <w:autoSpaceDE w:val="0"/>
              <w:autoSpaceDN w:val="0"/>
              <w:adjustRightInd w:val="0"/>
              <w:spacing w:after="0" w:line="240" w:lineRule="auto"/>
              <w:jc w:val="both"/>
              <w:rPr>
                <w:rFonts w:ascii="Times New Roman" w:hAnsi="Times New Roman"/>
                <w:sz w:val="24"/>
                <w:szCs w:val="24"/>
                <w:lang w:val="uk-UA"/>
              </w:rPr>
            </w:pPr>
            <w:r w:rsidRPr="000D2CA1">
              <w:rPr>
                <w:rFonts w:ascii="Times New Roman" w:hAnsi="Times New Roman"/>
                <w:sz w:val="24"/>
                <w:szCs w:val="24"/>
                <w:lang w:val="uk-UA"/>
              </w:rPr>
              <w:t>ЗК 15. Здатність розвивати в собі гнучкість і системність мислення, оперативність у вирішенні особистісних, соціальних і професійних проблем.</w:t>
            </w:r>
          </w:p>
          <w:p w:rsidR="000D2CA1" w:rsidRPr="000D2CA1" w:rsidRDefault="000D2CA1" w:rsidP="000D2CA1">
            <w:pPr>
              <w:autoSpaceDE w:val="0"/>
              <w:autoSpaceDN w:val="0"/>
              <w:adjustRightInd w:val="0"/>
              <w:spacing w:after="0" w:line="240" w:lineRule="auto"/>
              <w:jc w:val="both"/>
              <w:rPr>
                <w:rFonts w:ascii="Times New Roman" w:hAnsi="Times New Roman"/>
                <w:sz w:val="24"/>
                <w:szCs w:val="24"/>
                <w:lang w:val="uk-UA"/>
              </w:rPr>
            </w:pPr>
            <w:r w:rsidRPr="000D2CA1">
              <w:rPr>
                <w:rFonts w:ascii="Times New Roman" w:hAnsi="Times New Roman"/>
                <w:sz w:val="24"/>
                <w:szCs w:val="24"/>
                <w:lang w:val="uk-UA"/>
              </w:rPr>
              <w:t xml:space="preserve">ЗК 16. Розуміння і дотримання міжособистісних, міжкультурних, соціальних і </w:t>
            </w:r>
            <w:proofErr w:type="spellStart"/>
            <w:r w:rsidRPr="000D2CA1">
              <w:rPr>
                <w:rFonts w:ascii="Times New Roman" w:hAnsi="Times New Roman"/>
                <w:sz w:val="24"/>
                <w:szCs w:val="24"/>
                <w:lang w:val="uk-UA"/>
              </w:rPr>
              <w:t>професійно</w:t>
            </w:r>
            <w:proofErr w:type="spellEnd"/>
            <w:r w:rsidRPr="000D2CA1">
              <w:rPr>
                <w:rFonts w:ascii="Times New Roman" w:hAnsi="Times New Roman"/>
                <w:sz w:val="24"/>
                <w:szCs w:val="24"/>
                <w:lang w:val="uk-UA"/>
              </w:rPr>
              <w:t>-етичних норм спілкування з іншими людьми у соціально-побутових і виробничих умовах, здатність проявляти емпатію, толерантність і повагу до культурної різноманітності;</w:t>
            </w:r>
          </w:p>
          <w:p w:rsidR="00E620E6" w:rsidRDefault="00E620E6" w:rsidP="00C11915">
            <w:pPr>
              <w:spacing w:after="0" w:line="240" w:lineRule="auto"/>
              <w:ind w:firstLine="708"/>
              <w:jc w:val="both"/>
              <w:rPr>
                <w:rFonts w:ascii="Times New Roman" w:eastAsia="Times New Roman" w:hAnsi="Times New Roman"/>
                <w:b/>
                <w:sz w:val="24"/>
                <w:szCs w:val="24"/>
                <w:lang w:val="uk-UA" w:eastAsia="ru-RU"/>
              </w:rPr>
            </w:pPr>
          </w:p>
          <w:p w:rsidR="00C11915" w:rsidRDefault="00C11915" w:rsidP="00C11915">
            <w:pPr>
              <w:spacing w:after="0" w:line="240" w:lineRule="auto"/>
              <w:ind w:firstLine="708"/>
              <w:jc w:val="both"/>
              <w:rPr>
                <w:rFonts w:ascii="Times New Roman" w:eastAsia="Times New Roman" w:hAnsi="Times New Roman"/>
                <w:b/>
                <w:sz w:val="24"/>
                <w:szCs w:val="24"/>
                <w:lang w:val="uk-UA" w:eastAsia="ru-RU"/>
              </w:rPr>
            </w:pPr>
            <w:r w:rsidRPr="00C11915">
              <w:rPr>
                <w:rFonts w:ascii="Times New Roman" w:eastAsia="Times New Roman" w:hAnsi="Times New Roman"/>
                <w:b/>
                <w:sz w:val="24"/>
                <w:szCs w:val="24"/>
                <w:lang w:val="uk-UA" w:eastAsia="ru-RU"/>
              </w:rPr>
              <w:t>ФАХОВІ КОМПЕТЕНТНОСТІ (ФК)</w:t>
            </w:r>
          </w:p>
          <w:p w:rsidR="000D2CA1" w:rsidRPr="000D2CA1" w:rsidRDefault="000D2CA1" w:rsidP="000D2CA1">
            <w:pPr>
              <w:spacing w:after="0"/>
              <w:jc w:val="both"/>
              <w:rPr>
                <w:rFonts w:ascii="Times New Roman" w:hAnsi="Times New Roman"/>
                <w:sz w:val="24"/>
                <w:szCs w:val="24"/>
                <w:lang w:val="uk-UA"/>
              </w:rPr>
            </w:pPr>
            <w:r w:rsidRPr="000D2CA1">
              <w:rPr>
                <w:rFonts w:ascii="Times New Roman" w:hAnsi="Times New Roman"/>
                <w:sz w:val="24"/>
                <w:szCs w:val="24"/>
                <w:lang w:val="uk-UA"/>
              </w:rPr>
              <w:t xml:space="preserve">ФК 2. Здатність осмислювати літературу як </w:t>
            </w:r>
            <w:proofErr w:type="spellStart"/>
            <w:r w:rsidRPr="000D2CA1">
              <w:rPr>
                <w:rFonts w:ascii="Times New Roman" w:hAnsi="Times New Roman"/>
                <w:sz w:val="24"/>
                <w:szCs w:val="24"/>
                <w:lang w:val="uk-UA"/>
              </w:rPr>
              <w:t>полісистему</w:t>
            </w:r>
            <w:proofErr w:type="spellEnd"/>
            <w:r w:rsidRPr="000D2CA1">
              <w:rPr>
                <w:rFonts w:ascii="Times New Roman" w:hAnsi="Times New Roman"/>
                <w:sz w:val="24"/>
                <w:szCs w:val="24"/>
                <w:lang w:val="uk-UA"/>
              </w:rPr>
              <w:t>, розуміти еволюційний шлях розвитку вітчизняного й світового літературознавства.</w:t>
            </w:r>
          </w:p>
          <w:p w:rsidR="000D2CA1" w:rsidRPr="000D2CA1" w:rsidRDefault="000D2CA1" w:rsidP="000D2CA1">
            <w:pPr>
              <w:spacing w:after="0"/>
              <w:jc w:val="both"/>
              <w:rPr>
                <w:rFonts w:ascii="Times New Roman" w:hAnsi="Times New Roman"/>
                <w:sz w:val="24"/>
                <w:szCs w:val="24"/>
                <w:lang w:val="uk-UA"/>
              </w:rPr>
            </w:pPr>
            <w:r w:rsidRPr="000D2CA1">
              <w:rPr>
                <w:rFonts w:ascii="Times New Roman" w:hAnsi="Times New Roman"/>
                <w:sz w:val="24"/>
                <w:szCs w:val="24"/>
                <w:lang w:val="uk-UA"/>
              </w:rPr>
              <w:t xml:space="preserve">ФК 4. Здатність здійснювати науковий аналіз і структурування  </w:t>
            </w:r>
            <w:proofErr w:type="spellStart"/>
            <w:r w:rsidRPr="000D2CA1">
              <w:rPr>
                <w:rFonts w:ascii="Times New Roman" w:hAnsi="Times New Roman"/>
                <w:sz w:val="24"/>
                <w:szCs w:val="24"/>
                <w:lang w:val="uk-UA"/>
              </w:rPr>
              <w:t>мовного</w:t>
            </w:r>
            <w:proofErr w:type="spellEnd"/>
            <w:r w:rsidRPr="000D2CA1">
              <w:rPr>
                <w:rFonts w:ascii="Times New Roman" w:hAnsi="Times New Roman"/>
                <w:sz w:val="24"/>
                <w:szCs w:val="24"/>
                <w:lang w:val="uk-UA"/>
              </w:rPr>
              <w:t xml:space="preserve"> /мовленнєвого й</w:t>
            </w:r>
            <w:r w:rsidRPr="000D2CA1">
              <w:rPr>
                <w:rFonts w:ascii="Times New Roman" w:hAnsi="Times New Roman"/>
                <w:sz w:val="24"/>
                <w:szCs w:val="24"/>
                <w:lang w:val="uk-UA"/>
              </w:rPr>
              <w:tab/>
              <w:t>літературного матеріалу з  урахуванням класичних і новітніх методологічних принципів.</w:t>
            </w:r>
          </w:p>
          <w:p w:rsidR="000D2CA1" w:rsidRPr="000D2CA1" w:rsidRDefault="000D2CA1" w:rsidP="000D2CA1">
            <w:pPr>
              <w:spacing w:after="0"/>
              <w:jc w:val="both"/>
              <w:rPr>
                <w:rFonts w:ascii="Times New Roman" w:hAnsi="Times New Roman"/>
                <w:sz w:val="24"/>
                <w:szCs w:val="24"/>
                <w:lang w:val="uk-UA"/>
              </w:rPr>
            </w:pPr>
            <w:r w:rsidRPr="000D2CA1">
              <w:rPr>
                <w:rFonts w:ascii="Times New Roman" w:hAnsi="Times New Roman"/>
                <w:sz w:val="24"/>
                <w:szCs w:val="24"/>
                <w:lang w:val="uk-UA"/>
              </w:rPr>
              <w:t>ФК 8. Усвідомлення ролі експресивних, емоційних, логічних засобів мови для досягнення запланованого прагматичного результату.</w:t>
            </w:r>
          </w:p>
          <w:p w:rsidR="000D2CA1" w:rsidRPr="000D2CA1" w:rsidRDefault="000D2CA1" w:rsidP="000D2CA1">
            <w:pPr>
              <w:spacing w:after="0"/>
              <w:jc w:val="both"/>
              <w:rPr>
                <w:rFonts w:ascii="Times New Roman" w:hAnsi="Times New Roman"/>
                <w:i/>
                <w:sz w:val="24"/>
                <w:szCs w:val="24"/>
                <w:lang w:val="uk-UA"/>
              </w:rPr>
            </w:pPr>
            <w:r w:rsidRPr="000D2CA1">
              <w:rPr>
                <w:rFonts w:ascii="Times New Roman" w:hAnsi="Times New Roman"/>
                <w:i/>
                <w:sz w:val="24"/>
                <w:szCs w:val="24"/>
                <w:lang w:val="uk-UA"/>
              </w:rPr>
              <w:t xml:space="preserve">ФК 9. Здатність передавати текст оригіналу за допомогою різного виду стилістичних </w:t>
            </w:r>
            <w:proofErr w:type="spellStart"/>
            <w:r w:rsidRPr="000D2CA1">
              <w:rPr>
                <w:rFonts w:ascii="Times New Roman" w:hAnsi="Times New Roman"/>
                <w:i/>
                <w:sz w:val="24"/>
                <w:szCs w:val="24"/>
                <w:lang w:val="uk-UA"/>
              </w:rPr>
              <w:t>адаптацій</w:t>
            </w:r>
            <w:proofErr w:type="spellEnd"/>
            <w:r w:rsidRPr="000D2CA1">
              <w:rPr>
                <w:rFonts w:ascii="Times New Roman" w:hAnsi="Times New Roman"/>
                <w:i/>
                <w:sz w:val="24"/>
                <w:szCs w:val="24"/>
                <w:lang w:val="uk-UA"/>
              </w:rPr>
              <w:t xml:space="preserve"> у мові перекладу і прагматичних стратегій, які орієнтовані на читача тексту перекладу згідно з нормами мови перекладу й критеріями адекватного перекладу.</w:t>
            </w:r>
          </w:p>
          <w:p w:rsidR="000D2CA1" w:rsidRPr="000D2CA1" w:rsidRDefault="000D2CA1" w:rsidP="000D2CA1">
            <w:pPr>
              <w:spacing w:after="0"/>
              <w:jc w:val="both"/>
              <w:rPr>
                <w:rFonts w:ascii="Times New Roman" w:hAnsi="Times New Roman"/>
                <w:i/>
                <w:sz w:val="24"/>
                <w:szCs w:val="24"/>
                <w:lang w:val="uk-UA"/>
              </w:rPr>
            </w:pPr>
            <w:r w:rsidRPr="000D2CA1">
              <w:rPr>
                <w:rFonts w:ascii="Times New Roman" w:hAnsi="Times New Roman"/>
                <w:i/>
                <w:sz w:val="24"/>
                <w:szCs w:val="24"/>
                <w:lang w:val="uk-UA"/>
              </w:rPr>
              <w:t>ФК 10. Здатність здійснювати усний послідовний двосторонній переклад з англійської мови та другої іноземної мови на рідну мову та з рідної мови на іноземну із використанням лексичних і граматичних трансформацій.</w:t>
            </w:r>
          </w:p>
          <w:p w:rsidR="00E620E6" w:rsidRPr="000D2CA1" w:rsidRDefault="000D2CA1" w:rsidP="000D2CA1">
            <w:pPr>
              <w:spacing w:after="0"/>
              <w:jc w:val="both"/>
              <w:rPr>
                <w:rFonts w:ascii="Times New Roman" w:hAnsi="Times New Roman"/>
                <w:i/>
                <w:sz w:val="24"/>
                <w:szCs w:val="24"/>
                <w:lang w:val="uk-UA"/>
              </w:rPr>
            </w:pPr>
            <w:r w:rsidRPr="000D2CA1">
              <w:rPr>
                <w:rFonts w:ascii="Times New Roman" w:hAnsi="Times New Roman"/>
                <w:i/>
                <w:sz w:val="24"/>
                <w:szCs w:val="24"/>
                <w:lang w:val="uk-UA"/>
              </w:rPr>
              <w:t xml:space="preserve">ФК 11. Здатність здійснювати редагування та постредагування текстів перекладу та робити реферування всіх основних видів тексту на англійській та другій іноземній </w:t>
            </w:r>
            <w:proofErr w:type="spellStart"/>
            <w:r w:rsidRPr="000D2CA1">
              <w:rPr>
                <w:rFonts w:ascii="Times New Roman" w:hAnsi="Times New Roman"/>
                <w:i/>
                <w:sz w:val="24"/>
                <w:szCs w:val="24"/>
                <w:lang w:val="uk-UA"/>
              </w:rPr>
              <w:t>мовах.</w:t>
            </w:r>
            <w:r w:rsidR="00E620E6" w:rsidRPr="000D2CA1">
              <w:rPr>
                <w:rFonts w:ascii="Times New Roman" w:hAnsi="Times New Roman"/>
                <w:i/>
                <w:sz w:val="24"/>
                <w:szCs w:val="24"/>
                <w:lang w:val="uk-UA"/>
              </w:rPr>
              <w:t>ФК</w:t>
            </w:r>
            <w:proofErr w:type="spellEnd"/>
            <w:r w:rsidR="00E620E6" w:rsidRPr="000D2CA1">
              <w:rPr>
                <w:rFonts w:ascii="Times New Roman" w:hAnsi="Times New Roman"/>
                <w:i/>
                <w:sz w:val="24"/>
                <w:szCs w:val="24"/>
                <w:lang w:val="uk-UA"/>
              </w:rPr>
              <w:t xml:space="preserve"> 19. Знання ролі перекладача та принципів його професійної діяльності; володіння прийомами забезпечення якості перекладу (вичитування, критичне оцінювання, редагування, зворотний переклад).</w:t>
            </w:r>
          </w:p>
          <w:p w:rsidR="00C11915" w:rsidRPr="000D2CA1" w:rsidRDefault="00C11915" w:rsidP="00C11915">
            <w:pPr>
              <w:spacing w:after="0" w:line="233" w:lineRule="auto"/>
              <w:ind w:firstLine="567"/>
              <w:jc w:val="both"/>
              <w:rPr>
                <w:rFonts w:ascii="Times New Roman" w:hAnsi="Times New Roman"/>
                <w:i/>
                <w:iCs/>
                <w:sz w:val="24"/>
                <w:szCs w:val="24"/>
                <w:lang w:val="uk-UA"/>
              </w:rPr>
            </w:pPr>
          </w:p>
          <w:p w:rsidR="00271010" w:rsidRPr="00B705C0" w:rsidRDefault="00271010" w:rsidP="00B705C0">
            <w:pPr>
              <w:tabs>
                <w:tab w:val="left" w:pos="1134"/>
                <w:tab w:val="left" w:pos="2552"/>
              </w:tabs>
              <w:spacing w:after="0" w:line="240" w:lineRule="auto"/>
              <w:jc w:val="both"/>
              <w:rPr>
                <w:rFonts w:ascii="Times New Roman" w:hAnsi="Times New Roman"/>
                <w:lang w:val="uk-UA"/>
              </w:rPr>
            </w:pPr>
          </w:p>
        </w:tc>
      </w:tr>
      <w:tr w:rsidR="00271010" w:rsidRPr="00F827D1" w:rsidTr="00E507E0">
        <w:tc>
          <w:tcPr>
            <w:tcW w:w="10768" w:type="dxa"/>
            <w:gridSpan w:val="2"/>
            <w:shd w:val="clear" w:color="auto" w:fill="99CCFF"/>
          </w:tcPr>
          <w:p w:rsidR="00271010" w:rsidRDefault="00271010" w:rsidP="00E507E0">
            <w:pPr>
              <w:tabs>
                <w:tab w:val="left" w:pos="900"/>
              </w:tabs>
              <w:spacing w:after="0" w:line="240" w:lineRule="auto"/>
              <w:jc w:val="center"/>
              <w:rPr>
                <w:rFonts w:ascii="Times New Roman ??????????" w:hAnsi="Times New Roman ??????????"/>
                <w:b/>
                <w:lang w:val="uk-UA"/>
              </w:rPr>
            </w:pPr>
          </w:p>
          <w:p w:rsidR="00271010" w:rsidRPr="00821FD2" w:rsidRDefault="00271010" w:rsidP="00E507E0">
            <w:pPr>
              <w:tabs>
                <w:tab w:val="left" w:pos="900"/>
              </w:tabs>
              <w:spacing w:after="0" w:line="240" w:lineRule="auto"/>
              <w:jc w:val="center"/>
              <w:rPr>
                <w:rFonts w:ascii="Times New Roman" w:hAnsi="Times New Roman"/>
                <w:b/>
                <w:sz w:val="24"/>
                <w:szCs w:val="24"/>
                <w:lang w:val="uk-UA"/>
              </w:rPr>
            </w:pPr>
            <w:r w:rsidRPr="00821FD2">
              <w:rPr>
                <w:rFonts w:ascii="Times New Roman" w:hAnsi="Times New Roman"/>
                <w:b/>
                <w:sz w:val="24"/>
                <w:szCs w:val="24"/>
                <w:lang w:val="uk-UA"/>
              </w:rPr>
              <w:t>Результати навчання з дисципліни</w:t>
            </w:r>
          </w:p>
        </w:tc>
      </w:tr>
      <w:tr w:rsidR="00271010" w:rsidRPr="007C77C9" w:rsidTr="00E507E0">
        <w:tc>
          <w:tcPr>
            <w:tcW w:w="10768" w:type="dxa"/>
            <w:gridSpan w:val="2"/>
          </w:tcPr>
          <w:p w:rsidR="000D2CA1" w:rsidRPr="000D2CA1" w:rsidRDefault="000D2CA1" w:rsidP="000D2CA1">
            <w:pPr>
              <w:tabs>
                <w:tab w:val="left" w:pos="900"/>
              </w:tabs>
              <w:spacing w:after="0" w:line="240" w:lineRule="auto"/>
              <w:jc w:val="both"/>
              <w:rPr>
                <w:rFonts w:ascii="Times New Roman" w:hAnsi="Times New Roman"/>
                <w:lang w:val="uk-UA"/>
              </w:rPr>
            </w:pPr>
            <w:r w:rsidRPr="000D2CA1">
              <w:rPr>
                <w:rFonts w:ascii="Times New Roman" w:hAnsi="Times New Roman"/>
                <w:lang w:val="uk-UA"/>
              </w:rPr>
              <w:t>ПРН 2. Упевнено володіти державною та іноземними мовами, що вивчаються,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англійською та другою іноземною мовами.</w:t>
            </w:r>
          </w:p>
          <w:p w:rsidR="000D2CA1" w:rsidRPr="000D2CA1" w:rsidRDefault="000D2CA1" w:rsidP="000D2CA1">
            <w:pPr>
              <w:tabs>
                <w:tab w:val="left" w:pos="900"/>
              </w:tabs>
              <w:spacing w:after="0" w:line="240" w:lineRule="auto"/>
              <w:jc w:val="both"/>
              <w:rPr>
                <w:rFonts w:ascii="Times New Roman" w:hAnsi="Times New Roman"/>
                <w:lang w:val="uk-UA"/>
              </w:rPr>
            </w:pPr>
            <w:r w:rsidRPr="000D2CA1">
              <w:rPr>
                <w:rFonts w:ascii="Times New Roman" w:hAnsi="Times New Roman"/>
                <w:lang w:val="uk-UA"/>
              </w:rPr>
              <w:t>ПРН 6.  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rsidR="000D2CA1" w:rsidRPr="000D2CA1" w:rsidRDefault="000D2CA1" w:rsidP="000D2CA1">
            <w:pPr>
              <w:tabs>
                <w:tab w:val="left" w:pos="900"/>
              </w:tabs>
              <w:spacing w:after="0" w:line="240" w:lineRule="auto"/>
              <w:jc w:val="both"/>
              <w:rPr>
                <w:rFonts w:ascii="Times New Roman" w:hAnsi="Times New Roman"/>
                <w:lang w:val="uk-UA"/>
              </w:rPr>
            </w:pPr>
            <w:r w:rsidRPr="000D2CA1">
              <w:rPr>
                <w:rFonts w:ascii="Times New Roman" w:hAnsi="Times New Roman"/>
                <w:lang w:val="uk-UA"/>
              </w:rPr>
              <w:t>ПРН 14.  Створювати, аналізувати, перекладати й редагувати тексти різних стилів і жанрів.</w:t>
            </w:r>
          </w:p>
          <w:p w:rsidR="000D2CA1" w:rsidRPr="000D2CA1" w:rsidRDefault="000D2CA1" w:rsidP="000D2CA1">
            <w:pPr>
              <w:tabs>
                <w:tab w:val="left" w:pos="900"/>
              </w:tabs>
              <w:spacing w:after="0" w:line="240" w:lineRule="auto"/>
              <w:jc w:val="both"/>
              <w:rPr>
                <w:rFonts w:ascii="Times New Roman" w:hAnsi="Times New Roman"/>
                <w:i/>
                <w:lang w:val="uk-UA"/>
              </w:rPr>
            </w:pPr>
            <w:r w:rsidRPr="000D2CA1">
              <w:rPr>
                <w:rFonts w:ascii="Times New Roman" w:hAnsi="Times New Roman"/>
                <w:i/>
                <w:lang w:val="uk-UA"/>
              </w:rPr>
              <w:t>ПРН 18.  Здійснювати усний послідовний двосторонній переклад з англійської та другої іноземної мови на рідну мову та з рідної мови на іноземні із використанням лексичних і граматичних трансформацій.</w:t>
            </w:r>
          </w:p>
          <w:p w:rsidR="000D2CA1" w:rsidRPr="000D2CA1" w:rsidRDefault="000D2CA1" w:rsidP="000D2CA1">
            <w:pPr>
              <w:tabs>
                <w:tab w:val="left" w:pos="900"/>
              </w:tabs>
              <w:spacing w:after="0" w:line="240" w:lineRule="auto"/>
              <w:jc w:val="both"/>
              <w:rPr>
                <w:rFonts w:ascii="Times New Roman" w:hAnsi="Times New Roman"/>
                <w:i/>
                <w:lang w:val="uk-UA"/>
              </w:rPr>
            </w:pPr>
            <w:r w:rsidRPr="000D2CA1">
              <w:rPr>
                <w:rFonts w:ascii="Times New Roman" w:hAnsi="Times New Roman"/>
                <w:i/>
                <w:lang w:val="uk-UA"/>
              </w:rPr>
              <w:t xml:space="preserve">ПРН 19.  Передавати текст оригіналу за допомогою різного виду стилістичних </w:t>
            </w:r>
            <w:proofErr w:type="spellStart"/>
            <w:r w:rsidRPr="000D2CA1">
              <w:rPr>
                <w:rFonts w:ascii="Times New Roman" w:hAnsi="Times New Roman"/>
                <w:i/>
                <w:lang w:val="uk-UA"/>
              </w:rPr>
              <w:t>адаптацій</w:t>
            </w:r>
            <w:proofErr w:type="spellEnd"/>
            <w:r w:rsidRPr="000D2CA1">
              <w:rPr>
                <w:rFonts w:ascii="Times New Roman" w:hAnsi="Times New Roman"/>
                <w:i/>
                <w:lang w:val="uk-UA"/>
              </w:rPr>
              <w:t xml:space="preserve"> у мові перекладу і прагматичних стратегій, які орієнтовані на читача тексту перекладу згідно з нормами мови перекладу й критеріями адекватного перекладу.</w:t>
            </w:r>
          </w:p>
          <w:p w:rsidR="000D2CA1" w:rsidRPr="000D2CA1" w:rsidRDefault="000D2CA1" w:rsidP="000D2CA1">
            <w:pPr>
              <w:tabs>
                <w:tab w:val="left" w:pos="900"/>
              </w:tabs>
              <w:spacing w:after="0" w:line="240" w:lineRule="auto"/>
              <w:jc w:val="both"/>
              <w:rPr>
                <w:rFonts w:ascii="Times New Roman" w:hAnsi="Times New Roman"/>
                <w:i/>
                <w:lang w:val="uk-UA"/>
              </w:rPr>
            </w:pPr>
            <w:r w:rsidRPr="000D2CA1">
              <w:rPr>
                <w:rFonts w:ascii="Times New Roman" w:hAnsi="Times New Roman"/>
                <w:i/>
                <w:lang w:val="uk-UA"/>
              </w:rPr>
              <w:t>ПРН 20.  Здійснювати редагування та пост-редагування текстів перекладу та робити реферування всіх основних</w:t>
            </w:r>
          </w:p>
          <w:p w:rsidR="000050FA" w:rsidRPr="000050FA" w:rsidRDefault="000D2CA1" w:rsidP="000D2CA1">
            <w:pPr>
              <w:tabs>
                <w:tab w:val="left" w:pos="900"/>
              </w:tabs>
              <w:spacing w:after="0" w:line="240" w:lineRule="auto"/>
              <w:jc w:val="both"/>
              <w:rPr>
                <w:rFonts w:ascii="Times New Roman" w:hAnsi="Times New Roman"/>
                <w:lang w:val="ru-RU"/>
              </w:rPr>
            </w:pPr>
            <w:r w:rsidRPr="000D2CA1">
              <w:rPr>
                <w:rFonts w:ascii="Times New Roman" w:hAnsi="Times New Roman"/>
                <w:i/>
                <w:lang w:val="uk-UA"/>
              </w:rPr>
              <w:t>видів тексту на англійській та другій іноземній мовах.</w:t>
            </w:r>
          </w:p>
        </w:tc>
      </w:tr>
      <w:tr w:rsidR="00271010" w:rsidRPr="007C77C9" w:rsidTr="00E507E0">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bCs/>
                <w:lang w:val="uk-UA"/>
              </w:rPr>
              <w:t>Тематичний план занять</w:t>
            </w:r>
          </w:p>
        </w:tc>
        <w:tc>
          <w:tcPr>
            <w:tcW w:w="8500" w:type="dxa"/>
          </w:tcPr>
          <w:p w:rsidR="00271010" w:rsidRPr="00B705C0" w:rsidRDefault="00271010" w:rsidP="00F827D1">
            <w:pPr>
              <w:tabs>
                <w:tab w:val="left" w:pos="2552"/>
              </w:tabs>
              <w:spacing w:after="0" w:line="240" w:lineRule="auto"/>
              <w:jc w:val="center"/>
              <w:rPr>
                <w:rFonts w:ascii="Times New Roman" w:hAnsi="Times New Roman"/>
                <w:b/>
                <w:lang w:val="uk-UA"/>
              </w:rPr>
            </w:pPr>
          </w:p>
          <w:tbl>
            <w:tblPr>
              <w:tblW w:w="8352" w:type="dxa"/>
              <w:tblLayout w:type="fixed"/>
              <w:tblLook w:val="00A0" w:firstRow="1" w:lastRow="0" w:firstColumn="1" w:lastColumn="0" w:noHBand="0" w:noVBand="0"/>
            </w:tblPr>
            <w:tblGrid>
              <w:gridCol w:w="599"/>
              <w:gridCol w:w="7753"/>
            </w:tblGrid>
            <w:tr w:rsidR="007C77C9" w:rsidRPr="007C77C9" w:rsidTr="000D2CA1">
              <w:tc>
                <w:tcPr>
                  <w:tcW w:w="599" w:type="dxa"/>
                </w:tcPr>
                <w:p w:rsidR="007C77C9" w:rsidRPr="0074127C" w:rsidRDefault="007C77C9" w:rsidP="007C77C9">
                  <w:pPr>
                    <w:framePr w:hSpace="180" w:wrap="around" w:vAnchor="text" w:hAnchor="margin" w:x="216" w:y="182"/>
                    <w:tabs>
                      <w:tab w:val="left" w:pos="2552"/>
                    </w:tabs>
                    <w:spacing w:after="0" w:line="240" w:lineRule="auto"/>
                    <w:contextualSpacing/>
                    <w:jc w:val="both"/>
                    <w:rPr>
                      <w:rFonts w:ascii="Times New Roman" w:hAnsi="Times New Roman"/>
                      <w:sz w:val="20"/>
                      <w:szCs w:val="20"/>
                      <w:lang w:val="uk-UA"/>
                    </w:rPr>
                  </w:pPr>
                </w:p>
              </w:tc>
              <w:tc>
                <w:tcPr>
                  <w:tcW w:w="7753" w:type="dxa"/>
                </w:tcPr>
                <w:tbl>
                  <w:tblPr>
                    <w:tblW w:w="5003"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2"/>
                  </w:tblGrid>
                  <w:tr w:rsidR="007C77C9" w:rsidRPr="00981F29" w:rsidTr="00197D98">
                    <w:tc>
                      <w:tcPr>
                        <w:tcW w:w="1777" w:type="pct"/>
                      </w:tcPr>
                      <w:p w:rsidR="007C77C9" w:rsidRPr="00981F29" w:rsidRDefault="007C77C9" w:rsidP="007C77C9">
                        <w:pPr>
                          <w:pStyle w:val="21"/>
                          <w:framePr w:hSpace="180" w:wrap="around" w:vAnchor="text" w:hAnchor="margin" w:x="216" w:y="182"/>
                          <w:spacing w:after="0" w:line="240" w:lineRule="auto"/>
                          <w:jc w:val="center"/>
                          <w:rPr>
                            <w:rFonts w:ascii="Times New Roman" w:hAnsi="Times New Roman"/>
                            <w:b/>
                            <w:bCs/>
                            <w:sz w:val="24"/>
                            <w:szCs w:val="24"/>
                            <w:lang w:val="uk-UA"/>
                          </w:rPr>
                        </w:pPr>
                        <w:r w:rsidRPr="007C77C9">
                          <w:rPr>
                            <w:rFonts w:ascii="Times New Roman" w:hAnsi="Times New Roman"/>
                            <w:b/>
                            <w:bCs/>
                            <w:sz w:val="24"/>
                            <w:szCs w:val="24"/>
                            <w:lang w:val="uk-UA"/>
                          </w:rPr>
                          <w:t>Змістовий модуль</w:t>
                        </w:r>
                        <w:r w:rsidRPr="00981F29">
                          <w:rPr>
                            <w:rFonts w:ascii="Times New Roman" w:hAnsi="Times New Roman"/>
                            <w:b/>
                            <w:bCs/>
                            <w:sz w:val="24"/>
                            <w:szCs w:val="24"/>
                            <w:lang w:val="uk-UA"/>
                          </w:rPr>
                          <w:t xml:space="preserve"> 1.</w:t>
                        </w:r>
                        <w:r w:rsidRPr="007C77C9">
                          <w:rPr>
                            <w:rFonts w:ascii="Times New Roman" w:hAnsi="Times New Roman"/>
                            <w:b/>
                            <w:bCs/>
                            <w:sz w:val="24"/>
                            <w:szCs w:val="24"/>
                            <w:lang w:val="uk-UA"/>
                          </w:rPr>
                          <w:t xml:space="preserve"> </w:t>
                        </w:r>
                      </w:p>
                      <w:p w:rsidR="007C77C9" w:rsidRPr="00981F29" w:rsidRDefault="007C77C9" w:rsidP="007C77C9">
                        <w:pPr>
                          <w:pStyle w:val="21"/>
                          <w:framePr w:hSpace="180" w:wrap="around" w:vAnchor="text" w:hAnchor="margin" w:x="216" w:y="182"/>
                          <w:spacing w:after="0" w:line="240" w:lineRule="auto"/>
                          <w:jc w:val="both"/>
                          <w:rPr>
                            <w:rFonts w:ascii="Times New Roman" w:hAnsi="Times New Roman"/>
                            <w:bCs/>
                            <w:sz w:val="24"/>
                            <w:szCs w:val="24"/>
                            <w:lang w:val="uk-UA"/>
                          </w:rPr>
                        </w:pPr>
                        <w:r w:rsidRPr="00981F29">
                          <w:rPr>
                            <w:rFonts w:ascii="Times New Roman" w:hAnsi="Times New Roman"/>
                            <w:bCs/>
                            <w:sz w:val="24"/>
                            <w:szCs w:val="24"/>
                            <w:lang w:val="uk-UA"/>
                          </w:rPr>
                          <w:t xml:space="preserve">Адекватність </w:t>
                        </w:r>
                        <w:r w:rsidRPr="00981F29">
                          <w:rPr>
                            <w:rFonts w:ascii="Times New Roman" w:hAnsi="Times New Roman"/>
                            <w:bCs/>
                            <w:sz w:val="24"/>
                            <w:szCs w:val="24"/>
                            <w:lang w:val="en-US"/>
                          </w:rPr>
                          <w:t>vs</w:t>
                        </w:r>
                        <w:r w:rsidRPr="00981F29">
                          <w:rPr>
                            <w:rFonts w:ascii="Times New Roman" w:hAnsi="Times New Roman"/>
                            <w:bCs/>
                            <w:sz w:val="24"/>
                            <w:szCs w:val="24"/>
                            <w:lang w:val="uk-UA"/>
                          </w:rPr>
                          <w:t xml:space="preserve"> Еквівалентність.</w:t>
                        </w:r>
                      </w:p>
                      <w:p w:rsidR="007C77C9" w:rsidRPr="00981F29" w:rsidRDefault="007C77C9" w:rsidP="007C77C9">
                        <w:pPr>
                          <w:pStyle w:val="21"/>
                          <w:framePr w:hSpace="180" w:wrap="around" w:vAnchor="text" w:hAnchor="margin" w:x="216" w:y="182"/>
                          <w:spacing w:after="0" w:line="240" w:lineRule="auto"/>
                          <w:jc w:val="both"/>
                          <w:rPr>
                            <w:rFonts w:ascii="Times New Roman" w:hAnsi="Times New Roman"/>
                            <w:bCs/>
                            <w:sz w:val="24"/>
                            <w:szCs w:val="24"/>
                            <w:lang w:val="uk-UA"/>
                          </w:rPr>
                        </w:pPr>
                        <w:r w:rsidRPr="00981F29">
                          <w:rPr>
                            <w:rFonts w:ascii="Times New Roman" w:hAnsi="Times New Roman"/>
                            <w:bCs/>
                            <w:sz w:val="24"/>
                            <w:szCs w:val="24"/>
                            <w:lang w:val="uk-UA"/>
                          </w:rPr>
                          <w:t>Способи досягнення еквівалентності та адекватності в процесі перекладу.</w:t>
                        </w:r>
                      </w:p>
                      <w:p w:rsidR="007C77C9" w:rsidRPr="00981F29" w:rsidRDefault="007C77C9" w:rsidP="007C77C9">
                        <w:pPr>
                          <w:pStyle w:val="21"/>
                          <w:framePr w:hSpace="180" w:wrap="around" w:vAnchor="text" w:hAnchor="margin" w:x="216" w:y="182"/>
                          <w:spacing w:after="0" w:line="240" w:lineRule="auto"/>
                          <w:jc w:val="center"/>
                          <w:rPr>
                            <w:rFonts w:ascii="Times New Roman" w:hAnsi="Times New Roman"/>
                            <w:highlight w:val="cyan"/>
                            <w:lang w:val="uk-UA"/>
                          </w:rPr>
                        </w:pPr>
                      </w:p>
                      <w:p w:rsidR="007C77C9" w:rsidRPr="007C77C9" w:rsidRDefault="007C77C9" w:rsidP="007C77C9">
                        <w:pPr>
                          <w:framePr w:hSpace="180" w:wrap="around" w:vAnchor="text" w:hAnchor="margin" w:x="216" w:y="182"/>
                          <w:spacing w:after="0" w:line="240" w:lineRule="auto"/>
                          <w:jc w:val="both"/>
                          <w:rPr>
                            <w:rFonts w:ascii="Times New Roman" w:hAnsi="Times New Roman"/>
                            <w:b/>
                            <w:bCs/>
                            <w:i/>
                            <w:iCs/>
                            <w:sz w:val="24"/>
                            <w:szCs w:val="24"/>
                            <w:lang w:val="ru-RU"/>
                          </w:rPr>
                        </w:pPr>
                        <w:proofErr w:type="spellStart"/>
                        <w:r w:rsidRPr="007C77C9">
                          <w:rPr>
                            <w:rFonts w:ascii="Times New Roman" w:hAnsi="Times New Roman"/>
                            <w:b/>
                            <w:bCs/>
                            <w:i/>
                            <w:iCs/>
                            <w:sz w:val="24"/>
                            <w:szCs w:val="24"/>
                            <w:lang w:val="ru-RU"/>
                          </w:rPr>
                          <w:t>Самостійне</w:t>
                        </w:r>
                        <w:proofErr w:type="spellEnd"/>
                        <w:r w:rsidRPr="007C77C9">
                          <w:rPr>
                            <w:rFonts w:ascii="Times New Roman" w:hAnsi="Times New Roman"/>
                            <w:b/>
                            <w:bCs/>
                            <w:i/>
                            <w:iCs/>
                            <w:sz w:val="24"/>
                            <w:szCs w:val="24"/>
                            <w:lang w:val="ru-RU"/>
                          </w:rPr>
                          <w:t xml:space="preserve"> </w:t>
                        </w:r>
                        <w:proofErr w:type="spellStart"/>
                        <w:r w:rsidRPr="007C77C9">
                          <w:rPr>
                            <w:rFonts w:ascii="Times New Roman" w:hAnsi="Times New Roman"/>
                            <w:b/>
                            <w:bCs/>
                            <w:i/>
                            <w:iCs/>
                            <w:sz w:val="24"/>
                            <w:szCs w:val="24"/>
                            <w:lang w:val="ru-RU"/>
                          </w:rPr>
                          <w:t>опрацювання</w:t>
                        </w:r>
                        <w:proofErr w:type="spellEnd"/>
                      </w:p>
                      <w:p w:rsidR="007C77C9" w:rsidRPr="00981F29" w:rsidRDefault="007C77C9" w:rsidP="007C77C9">
                        <w:pPr>
                          <w:pStyle w:val="21"/>
                          <w:framePr w:hSpace="180" w:wrap="around" w:vAnchor="text" w:hAnchor="margin" w:x="216" w:y="182"/>
                          <w:spacing w:after="0" w:line="240" w:lineRule="auto"/>
                          <w:jc w:val="both"/>
                          <w:rPr>
                            <w:rFonts w:ascii="Times New Roman" w:hAnsi="Times New Roman"/>
                            <w:sz w:val="24"/>
                            <w:szCs w:val="24"/>
                            <w:highlight w:val="cyan"/>
                            <w:lang w:val="uk-UA"/>
                          </w:rPr>
                        </w:pPr>
                        <w:r w:rsidRPr="00981F29">
                          <w:rPr>
                            <w:rFonts w:ascii="Times New Roman" w:hAnsi="Times New Roman"/>
                            <w:sz w:val="24"/>
                            <w:szCs w:val="24"/>
                            <w:lang w:val="uk-UA"/>
                          </w:rPr>
                          <w:t xml:space="preserve">Практичні вправи з динамічної еквівалентності </w:t>
                        </w:r>
                      </w:p>
                    </w:tc>
                  </w:tr>
                  <w:tr w:rsidR="007C77C9" w:rsidRPr="00981F29" w:rsidTr="00197D98">
                    <w:tc>
                      <w:tcPr>
                        <w:tcW w:w="1777" w:type="pct"/>
                      </w:tcPr>
                      <w:p w:rsidR="007C77C9" w:rsidRPr="00981F29" w:rsidRDefault="007C77C9" w:rsidP="007C77C9">
                        <w:pPr>
                          <w:framePr w:hSpace="180" w:wrap="around" w:vAnchor="text" w:hAnchor="margin" w:x="216" w:y="182"/>
                          <w:spacing w:after="0" w:line="240" w:lineRule="auto"/>
                          <w:jc w:val="both"/>
                          <w:rPr>
                            <w:rFonts w:ascii="Times New Roman" w:hAnsi="Times New Roman"/>
                            <w:sz w:val="24"/>
                            <w:szCs w:val="24"/>
                            <w:lang w:val="uk-UA"/>
                          </w:rPr>
                        </w:pPr>
                        <w:r w:rsidRPr="00981F29">
                          <w:rPr>
                            <w:rFonts w:ascii="Times New Roman" w:hAnsi="Times New Roman"/>
                            <w:b/>
                            <w:i/>
                            <w:sz w:val="24"/>
                            <w:szCs w:val="24"/>
                            <w:lang w:val="uk-UA"/>
                          </w:rPr>
                          <w:t>Змістовий модуль 2.</w:t>
                        </w:r>
                        <w:r w:rsidRPr="00981F29">
                          <w:rPr>
                            <w:rFonts w:ascii="Times New Roman" w:hAnsi="Times New Roman"/>
                            <w:sz w:val="24"/>
                            <w:szCs w:val="24"/>
                            <w:lang w:val="uk-UA"/>
                          </w:rPr>
                          <w:t xml:space="preserve"> </w:t>
                        </w:r>
                      </w:p>
                      <w:p w:rsidR="007C77C9" w:rsidRPr="007C77C9" w:rsidRDefault="007C77C9" w:rsidP="007C77C9">
                        <w:pPr>
                          <w:framePr w:hSpace="180" w:wrap="around" w:vAnchor="text" w:hAnchor="margin" w:x="216" w:y="182"/>
                          <w:spacing w:after="0" w:line="240" w:lineRule="auto"/>
                          <w:jc w:val="both"/>
                          <w:rPr>
                            <w:rFonts w:ascii="Times New Roman" w:eastAsia="Times New Roman" w:hAnsi="Times New Roman"/>
                            <w:color w:val="222222"/>
                            <w:lang w:val="ru-RU"/>
                          </w:rPr>
                        </w:pPr>
                        <w:r w:rsidRPr="00981F29">
                          <w:rPr>
                            <w:rFonts w:ascii="Times New Roman" w:hAnsi="Times New Roman"/>
                            <w:sz w:val="24"/>
                            <w:szCs w:val="24"/>
                            <w:lang w:val="uk-UA"/>
                          </w:rPr>
                          <w:t>Функціонально-стилістичні маркери текстів літературних жанрів та їх вплив на процес перекладу</w:t>
                        </w:r>
                      </w:p>
                      <w:p w:rsidR="007C77C9" w:rsidRPr="007C77C9" w:rsidRDefault="007C77C9" w:rsidP="007C77C9">
                        <w:pPr>
                          <w:framePr w:hSpace="180" w:wrap="around" w:vAnchor="text" w:hAnchor="margin" w:x="216" w:y="182"/>
                          <w:jc w:val="both"/>
                          <w:rPr>
                            <w:rFonts w:ascii="Times New Roman" w:hAnsi="Times New Roman"/>
                            <w:b/>
                            <w:bCs/>
                            <w:i/>
                            <w:iCs/>
                            <w:sz w:val="24"/>
                            <w:szCs w:val="24"/>
                            <w:lang w:val="ru-RU"/>
                          </w:rPr>
                        </w:pPr>
                        <w:proofErr w:type="spellStart"/>
                        <w:r w:rsidRPr="007C77C9">
                          <w:rPr>
                            <w:rFonts w:ascii="Times New Roman" w:hAnsi="Times New Roman"/>
                            <w:b/>
                            <w:bCs/>
                            <w:i/>
                            <w:iCs/>
                            <w:sz w:val="24"/>
                            <w:szCs w:val="24"/>
                            <w:lang w:val="ru-RU"/>
                          </w:rPr>
                          <w:t>Самостійне</w:t>
                        </w:r>
                        <w:proofErr w:type="spellEnd"/>
                        <w:r w:rsidRPr="007C77C9">
                          <w:rPr>
                            <w:rFonts w:ascii="Times New Roman" w:hAnsi="Times New Roman"/>
                            <w:b/>
                            <w:bCs/>
                            <w:i/>
                            <w:iCs/>
                            <w:sz w:val="24"/>
                            <w:szCs w:val="24"/>
                            <w:lang w:val="ru-RU"/>
                          </w:rPr>
                          <w:t xml:space="preserve"> </w:t>
                        </w:r>
                        <w:proofErr w:type="spellStart"/>
                        <w:r w:rsidRPr="007C77C9">
                          <w:rPr>
                            <w:rFonts w:ascii="Times New Roman" w:hAnsi="Times New Roman"/>
                            <w:b/>
                            <w:bCs/>
                            <w:i/>
                            <w:iCs/>
                            <w:sz w:val="24"/>
                            <w:szCs w:val="24"/>
                            <w:lang w:val="ru-RU"/>
                          </w:rPr>
                          <w:t>опрацювання</w:t>
                        </w:r>
                        <w:proofErr w:type="spellEnd"/>
                      </w:p>
                      <w:p w:rsidR="007C77C9" w:rsidRPr="00981F29" w:rsidRDefault="007C77C9" w:rsidP="007C77C9">
                        <w:pPr>
                          <w:pStyle w:val="21"/>
                          <w:framePr w:hSpace="180" w:wrap="around" w:vAnchor="text" w:hAnchor="margin" w:x="216" w:y="182"/>
                          <w:spacing w:after="0" w:line="240" w:lineRule="auto"/>
                          <w:ind w:left="360"/>
                          <w:jc w:val="both"/>
                          <w:rPr>
                            <w:rFonts w:ascii="Times New Roman" w:eastAsia="Arial" w:hAnsi="Times New Roman"/>
                            <w:color w:val="222222"/>
                            <w:lang w:val="uk"/>
                          </w:rPr>
                        </w:pPr>
                        <w:r w:rsidRPr="00981F29">
                          <w:rPr>
                            <w:rFonts w:ascii="Times New Roman" w:hAnsi="Times New Roman"/>
                            <w:sz w:val="24"/>
                            <w:szCs w:val="24"/>
                            <w:lang w:val="uk-UA"/>
                          </w:rPr>
                          <w:t>Презентації з теоретичних аспектів художнього перекладу</w:t>
                        </w:r>
                        <w:r w:rsidRPr="00981F29">
                          <w:rPr>
                            <w:rFonts w:ascii="Times New Roman" w:eastAsia="Arial" w:hAnsi="Times New Roman"/>
                            <w:color w:val="222222"/>
                            <w:lang w:val="uk"/>
                          </w:rPr>
                          <w:t xml:space="preserve"> </w:t>
                        </w:r>
                      </w:p>
                      <w:p w:rsidR="007C77C9" w:rsidRPr="00981F29" w:rsidRDefault="007C77C9" w:rsidP="007C77C9">
                        <w:pPr>
                          <w:pStyle w:val="21"/>
                          <w:framePr w:hSpace="180" w:wrap="around" w:vAnchor="text" w:hAnchor="margin" w:x="216" w:y="182"/>
                          <w:spacing w:after="0" w:line="240" w:lineRule="auto"/>
                          <w:ind w:left="360"/>
                          <w:jc w:val="both"/>
                          <w:rPr>
                            <w:rFonts w:ascii="Times New Roman" w:hAnsi="Times New Roman"/>
                            <w:sz w:val="24"/>
                            <w:szCs w:val="24"/>
                            <w:highlight w:val="cyan"/>
                            <w:lang w:val="uk-UA"/>
                          </w:rPr>
                        </w:pPr>
                        <w:r w:rsidRPr="00981F29">
                          <w:rPr>
                            <w:rFonts w:ascii="Times New Roman" w:eastAsia="Arial" w:hAnsi="Times New Roman"/>
                            <w:color w:val="222222"/>
                            <w:lang w:val="uk"/>
                          </w:rPr>
                          <w:t>Стилістичний аналіз німецьких художніх текстів українською мовою</w:t>
                        </w:r>
                      </w:p>
                    </w:tc>
                  </w:tr>
                  <w:tr w:rsidR="007C77C9" w:rsidRPr="00981F29" w:rsidTr="00197D98">
                    <w:trPr>
                      <w:trHeight w:val="612"/>
                    </w:trPr>
                    <w:tc>
                      <w:tcPr>
                        <w:tcW w:w="1777" w:type="pct"/>
                      </w:tcPr>
                      <w:p w:rsidR="007C77C9" w:rsidRPr="00981F29" w:rsidRDefault="007C77C9" w:rsidP="007C77C9">
                        <w:pPr>
                          <w:framePr w:hSpace="180" w:wrap="around" w:vAnchor="text" w:hAnchor="margin" w:x="216" w:y="182"/>
                          <w:spacing w:line="240" w:lineRule="auto"/>
                          <w:contextualSpacing/>
                          <w:jc w:val="both"/>
                          <w:rPr>
                            <w:rFonts w:ascii="Arial" w:eastAsia="Arial" w:hAnsi="Arial" w:cs="Arial"/>
                            <w:color w:val="222222"/>
                            <w:sz w:val="20"/>
                            <w:szCs w:val="20"/>
                            <w:lang w:val="uk"/>
                          </w:rPr>
                        </w:pPr>
                        <w:r w:rsidRPr="00981F29">
                          <w:rPr>
                            <w:rFonts w:ascii="Times New Roman" w:eastAsia="Times New Roman" w:hAnsi="Times New Roman"/>
                            <w:b/>
                            <w:i/>
                            <w:color w:val="222222"/>
                            <w:sz w:val="24"/>
                            <w:szCs w:val="24"/>
                            <w:lang w:val="uk"/>
                          </w:rPr>
                          <w:t>Змістовий модуль 3.</w:t>
                        </w:r>
                        <w:r w:rsidRPr="00981F29">
                          <w:rPr>
                            <w:rFonts w:ascii="Times New Roman" w:eastAsia="Times New Roman" w:hAnsi="Times New Roman"/>
                            <w:color w:val="222222"/>
                            <w:sz w:val="24"/>
                            <w:szCs w:val="24"/>
                            <w:lang w:val="uk"/>
                          </w:rPr>
                          <w:t xml:space="preserve"> Переклад класиків української літератури в Німеччин</w:t>
                        </w:r>
                        <w:r w:rsidRPr="00981F29">
                          <w:rPr>
                            <w:rFonts w:ascii="Arial" w:eastAsia="Arial" w:hAnsi="Arial" w:cs="Arial"/>
                            <w:color w:val="222222"/>
                            <w:sz w:val="20"/>
                            <w:szCs w:val="20"/>
                            <w:lang w:val="uk"/>
                          </w:rPr>
                          <w:t>і</w:t>
                        </w:r>
                      </w:p>
                      <w:p w:rsidR="007C77C9" w:rsidRPr="007C77C9" w:rsidRDefault="007C77C9" w:rsidP="007C77C9">
                        <w:pPr>
                          <w:framePr w:hSpace="180" w:wrap="around" w:vAnchor="text" w:hAnchor="margin" w:x="216" w:y="182"/>
                          <w:spacing w:line="240" w:lineRule="auto"/>
                          <w:contextualSpacing/>
                          <w:jc w:val="both"/>
                          <w:rPr>
                            <w:rFonts w:ascii="Times New Roman" w:hAnsi="Times New Roman"/>
                            <w:b/>
                            <w:bCs/>
                            <w:i/>
                            <w:iCs/>
                            <w:sz w:val="24"/>
                            <w:szCs w:val="24"/>
                            <w:lang w:val="ru-RU"/>
                          </w:rPr>
                        </w:pPr>
                        <w:r w:rsidRPr="00981F29">
                          <w:rPr>
                            <w:rFonts w:ascii="Times New Roman" w:hAnsi="Times New Roman"/>
                            <w:b/>
                            <w:bCs/>
                            <w:i/>
                            <w:iCs/>
                            <w:sz w:val="24"/>
                            <w:szCs w:val="24"/>
                            <w:lang w:val="uk"/>
                          </w:rPr>
                          <w:t xml:space="preserve"> </w:t>
                        </w:r>
                        <w:proofErr w:type="spellStart"/>
                        <w:r w:rsidRPr="007C77C9">
                          <w:rPr>
                            <w:rFonts w:ascii="Times New Roman" w:hAnsi="Times New Roman"/>
                            <w:b/>
                            <w:bCs/>
                            <w:i/>
                            <w:iCs/>
                            <w:sz w:val="24"/>
                            <w:szCs w:val="24"/>
                            <w:lang w:val="ru-RU"/>
                          </w:rPr>
                          <w:t>Самостійне</w:t>
                        </w:r>
                        <w:proofErr w:type="spellEnd"/>
                        <w:r w:rsidRPr="007C77C9">
                          <w:rPr>
                            <w:rFonts w:ascii="Times New Roman" w:hAnsi="Times New Roman"/>
                            <w:b/>
                            <w:bCs/>
                            <w:i/>
                            <w:iCs/>
                            <w:sz w:val="24"/>
                            <w:szCs w:val="24"/>
                            <w:lang w:val="ru-RU"/>
                          </w:rPr>
                          <w:t xml:space="preserve"> </w:t>
                        </w:r>
                        <w:proofErr w:type="spellStart"/>
                        <w:r w:rsidRPr="007C77C9">
                          <w:rPr>
                            <w:rFonts w:ascii="Times New Roman" w:hAnsi="Times New Roman"/>
                            <w:b/>
                            <w:bCs/>
                            <w:i/>
                            <w:iCs/>
                            <w:sz w:val="24"/>
                            <w:szCs w:val="24"/>
                            <w:lang w:val="ru-RU"/>
                          </w:rPr>
                          <w:t>опрацювання</w:t>
                        </w:r>
                        <w:proofErr w:type="spellEnd"/>
                      </w:p>
                      <w:p w:rsidR="007C77C9" w:rsidRPr="00981F29" w:rsidRDefault="007C77C9" w:rsidP="007C77C9">
                        <w:pPr>
                          <w:framePr w:hSpace="180" w:wrap="around" w:vAnchor="text" w:hAnchor="margin" w:x="216" w:y="182"/>
                          <w:spacing w:line="240" w:lineRule="auto"/>
                          <w:contextualSpacing/>
                          <w:rPr>
                            <w:rFonts w:ascii="Times New Roman" w:eastAsia="Arial" w:hAnsi="Times New Roman"/>
                            <w:color w:val="222222"/>
                            <w:lang w:val="uk"/>
                          </w:rPr>
                        </w:pPr>
                        <w:r w:rsidRPr="00981F29">
                          <w:rPr>
                            <w:rFonts w:ascii="Times New Roman" w:eastAsia="Arial" w:hAnsi="Times New Roman"/>
                            <w:color w:val="222222"/>
                            <w:lang w:val="uk"/>
                          </w:rPr>
                          <w:t xml:space="preserve">Презентації зразкових біографій літературних перекладачів </w:t>
                        </w:r>
                      </w:p>
                      <w:p w:rsidR="007C77C9" w:rsidRPr="00981F29" w:rsidRDefault="007C77C9" w:rsidP="007C77C9">
                        <w:pPr>
                          <w:framePr w:hSpace="180" w:wrap="around" w:vAnchor="text" w:hAnchor="margin" w:x="216" w:y="182"/>
                          <w:spacing w:line="240" w:lineRule="auto"/>
                          <w:contextualSpacing/>
                          <w:rPr>
                            <w:rFonts w:ascii="Times New Roman" w:eastAsia="Arial" w:hAnsi="Times New Roman"/>
                            <w:color w:val="222222"/>
                            <w:lang w:val="uk"/>
                          </w:rPr>
                        </w:pPr>
                        <w:r w:rsidRPr="00981F29">
                          <w:rPr>
                            <w:rFonts w:ascii="Times New Roman" w:eastAsia="Arial" w:hAnsi="Times New Roman"/>
                            <w:color w:val="222222"/>
                            <w:lang w:val="uk"/>
                          </w:rPr>
                          <w:t>Порівняльний аналіз літературних перекладів (з англійської на німецьку)</w:t>
                        </w:r>
                      </w:p>
                      <w:p w:rsidR="007C77C9" w:rsidRPr="00981F29" w:rsidRDefault="007C77C9" w:rsidP="007C77C9">
                        <w:pPr>
                          <w:framePr w:hSpace="180" w:wrap="around" w:vAnchor="text" w:hAnchor="margin" w:x="216" w:y="182"/>
                          <w:spacing w:line="240" w:lineRule="auto"/>
                          <w:contextualSpacing/>
                          <w:rPr>
                            <w:rFonts w:ascii="Times New Roman" w:eastAsia="Arial" w:hAnsi="Times New Roman"/>
                            <w:color w:val="222222"/>
                            <w:highlight w:val="cyan"/>
                            <w:lang w:val="uk"/>
                          </w:rPr>
                        </w:pPr>
                      </w:p>
                    </w:tc>
                  </w:tr>
                  <w:tr w:rsidR="007C77C9" w:rsidRPr="007C77C9" w:rsidTr="00197D98">
                    <w:trPr>
                      <w:trHeight w:val="612"/>
                    </w:trPr>
                    <w:tc>
                      <w:tcPr>
                        <w:tcW w:w="1777" w:type="pct"/>
                      </w:tcPr>
                      <w:p w:rsidR="007C77C9" w:rsidRPr="00981F29" w:rsidRDefault="007C77C9" w:rsidP="007C77C9">
                        <w:pPr>
                          <w:framePr w:hSpace="180" w:wrap="around" w:vAnchor="text" w:hAnchor="margin" w:x="216" w:y="182"/>
                          <w:spacing w:line="240" w:lineRule="auto"/>
                          <w:contextualSpacing/>
                          <w:jc w:val="both"/>
                          <w:rPr>
                            <w:rFonts w:ascii="Times New Roman" w:hAnsi="Times New Roman"/>
                            <w:lang w:val="uk-UA"/>
                          </w:rPr>
                        </w:pPr>
                        <w:r w:rsidRPr="00981F29">
                          <w:rPr>
                            <w:rFonts w:ascii="Times New Roman" w:hAnsi="Times New Roman"/>
                            <w:b/>
                            <w:bCs/>
                            <w:sz w:val="24"/>
                            <w:szCs w:val="24"/>
                            <w:lang w:val="uk-UA"/>
                          </w:rPr>
                          <w:t>Змістовий Модуль</w:t>
                        </w:r>
                        <w:r w:rsidRPr="00981F29">
                          <w:rPr>
                            <w:rFonts w:ascii="Times New Roman" w:hAnsi="Times New Roman"/>
                            <w:b/>
                            <w:bCs/>
                            <w:color w:val="000000" w:themeColor="text1"/>
                            <w:sz w:val="24"/>
                            <w:szCs w:val="24"/>
                          </w:rPr>
                          <w:t> </w:t>
                        </w:r>
                        <w:r w:rsidRPr="00981F29">
                          <w:rPr>
                            <w:rFonts w:ascii="Times New Roman" w:hAnsi="Times New Roman"/>
                            <w:b/>
                            <w:bCs/>
                            <w:color w:val="000000" w:themeColor="text1"/>
                            <w:sz w:val="24"/>
                            <w:szCs w:val="24"/>
                            <w:lang w:val="uk-UA"/>
                          </w:rPr>
                          <w:t>4</w:t>
                        </w:r>
                        <w:r w:rsidRPr="007C77C9">
                          <w:rPr>
                            <w:rFonts w:ascii="Times New Roman" w:hAnsi="Times New Roman"/>
                            <w:color w:val="000000" w:themeColor="text1"/>
                            <w:sz w:val="24"/>
                            <w:szCs w:val="24"/>
                            <w:lang w:val="ru-RU"/>
                          </w:rPr>
                          <w:t>.</w:t>
                        </w:r>
                        <w:r w:rsidRPr="007C77C9">
                          <w:rPr>
                            <w:rFonts w:ascii="Times New Roman" w:hAnsi="Times New Roman"/>
                            <w:sz w:val="24"/>
                            <w:szCs w:val="24"/>
                            <w:lang w:val="ru-RU"/>
                          </w:rPr>
                          <w:t xml:space="preserve"> </w:t>
                        </w:r>
                      </w:p>
                      <w:p w:rsidR="007C77C9" w:rsidRPr="00981F29" w:rsidRDefault="007C77C9" w:rsidP="007C77C9">
                        <w:pPr>
                          <w:framePr w:hSpace="180" w:wrap="around" w:vAnchor="text" w:hAnchor="margin" w:x="216" w:y="182"/>
                          <w:spacing w:line="240" w:lineRule="auto"/>
                          <w:contextualSpacing/>
                          <w:jc w:val="both"/>
                          <w:rPr>
                            <w:rFonts w:ascii="Times New Roman" w:hAnsi="Times New Roman"/>
                            <w:sz w:val="24"/>
                            <w:szCs w:val="24"/>
                            <w:lang w:val="uk-UA"/>
                          </w:rPr>
                        </w:pPr>
                        <w:r w:rsidRPr="00981F29">
                          <w:rPr>
                            <w:rFonts w:ascii="Times New Roman" w:hAnsi="Times New Roman"/>
                            <w:sz w:val="24"/>
                            <w:szCs w:val="24"/>
                            <w:lang w:val="uk-UA"/>
                          </w:rPr>
                          <w:t>Індивідуальний стиль перекладача і адекватність перекладу.</w:t>
                        </w:r>
                      </w:p>
                      <w:p w:rsidR="007C77C9" w:rsidRPr="00981F29" w:rsidRDefault="007C77C9" w:rsidP="007C77C9">
                        <w:pPr>
                          <w:framePr w:hSpace="180" w:wrap="around" w:vAnchor="text" w:hAnchor="margin" w:x="216" w:y="182"/>
                          <w:spacing w:line="240" w:lineRule="auto"/>
                          <w:contextualSpacing/>
                          <w:jc w:val="both"/>
                          <w:rPr>
                            <w:rFonts w:ascii="Times New Roman" w:hAnsi="Times New Roman"/>
                            <w:sz w:val="24"/>
                            <w:szCs w:val="24"/>
                            <w:lang w:val="uk-UA"/>
                          </w:rPr>
                        </w:pPr>
                        <w:r w:rsidRPr="00981F29">
                          <w:rPr>
                            <w:rFonts w:ascii="Times New Roman" w:hAnsi="Times New Roman"/>
                            <w:sz w:val="24"/>
                            <w:szCs w:val="24"/>
                            <w:lang w:val="uk-UA"/>
                          </w:rPr>
                          <w:t>Індивідуально-стильові труднощі перекладача</w:t>
                        </w:r>
                        <w:r>
                          <w:rPr>
                            <w:rFonts w:ascii="Times New Roman" w:hAnsi="Times New Roman"/>
                            <w:sz w:val="24"/>
                            <w:szCs w:val="24"/>
                            <w:lang w:val="uk-UA"/>
                          </w:rPr>
                          <w:t>.</w:t>
                        </w:r>
                      </w:p>
                      <w:p w:rsidR="007C77C9" w:rsidRPr="007C77C9" w:rsidRDefault="007C77C9" w:rsidP="007C77C9">
                        <w:pPr>
                          <w:framePr w:hSpace="180" w:wrap="around" w:vAnchor="text" w:hAnchor="margin" w:x="216" w:y="182"/>
                          <w:spacing w:line="240" w:lineRule="auto"/>
                          <w:contextualSpacing/>
                          <w:jc w:val="both"/>
                          <w:rPr>
                            <w:rFonts w:ascii="Times New Roman" w:hAnsi="Times New Roman"/>
                            <w:b/>
                            <w:i/>
                            <w:sz w:val="24"/>
                            <w:szCs w:val="24"/>
                            <w:lang w:val="ru-RU"/>
                          </w:rPr>
                        </w:pPr>
                        <w:proofErr w:type="spellStart"/>
                        <w:r w:rsidRPr="007C77C9">
                          <w:rPr>
                            <w:rFonts w:ascii="Times New Roman" w:hAnsi="Times New Roman"/>
                            <w:b/>
                            <w:i/>
                            <w:sz w:val="24"/>
                            <w:szCs w:val="24"/>
                            <w:lang w:val="ru-RU"/>
                          </w:rPr>
                          <w:t>Самостійне</w:t>
                        </w:r>
                        <w:proofErr w:type="spellEnd"/>
                        <w:r w:rsidRPr="007C77C9">
                          <w:rPr>
                            <w:rFonts w:ascii="Times New Roman" w:hAnsi="Times New Roman"/>
                            <w:b/>
                            <w:i/>
                            <w:sz w:val="24"/>
                            <w:szCs w:val="24"/>
                            <w:lang w:val="ru-RU"/>
                          </w:rPr>
                          <w:t xml:space="preserve"> </w:t>
                        </w:r>
                        <w:proofErr w:type="spellStart"/>
                        <w:r w:rsidRPr="007C77C9">
                          <w:rPr>
                            <w:rFonts w:ascii="Times New Roman" w:hAnsi="Times New Roman"/>
                            <w:b/>
                            <w:i/>
                            <w:sz w:val="24"/>
                            <w:szCs w:val="24"/>
                            <w:lang w:val="ru-RU"/>
                          </w:rPr>
                          <w:t>опрацювання</w:t>
                        </w:r>
                        <w:proofErr w:type="spellEnd"/>
                      </w:p>
                      <w:p w:rsidR="007C77C9" w:rsidRPr="007C77C9" w:rsidRDefault="007C77C9" w:rsidP="007C77C9">
                        <w:pPr>
                          <w:framePr w:hSpace="180" w:wrap="around" w:vAnchor="text" w:hAnchor="margin" w:x="216" w:y="182"/>
                          <w:spacing w:after="0" w:line="240" w:lineRule="auto"/>
                          <w:contextualSpacing/>
                          <w:rPr>
                            <w:rFonts w:ascii="Times New Roman" w:hAnsi="Times New Roman"/>
                            <w:highlight w:val="cyan"/>
                            <w:lang w:val="ru-RU"/>
                          </w:rPr>
                        </w:pPr>
                        <w:proofErr w:type="spellStart"/>
                        <w:r w:rsidRPr="007C77C9">
                          <w:rPr>
                            <w:rFonts w:ascii="Times New Roman" w:hAnsi="Times New Roman"/>
                            <w:lang w:val="ru-RU"/>
                          </w:rPr>
                          <w:t>Презентації</w:t>
                        </w:r>
                        <w:proofErr w:type="spellEnd"/>
                        <w:r w:rsidRPr="007C77C9">
                          <w:rPr>
                            <w:rFonts w:ascii="Times New Roman" w:hAnsi="Times New Roman"/>
                            <w:lang w:val="ru-RU"/>
                          </w:rPr>
                          <w:t xml:space="preserve"> про </w:t>
                        </w:r>
                        <w:proofErr w:type="spellStart"/>
                        <w:r w:rsidRPr="007C77C9">
                          <w:rPr>
                            <w:rFonts w:ascii="Times New Roman" w:hAnsi="Times New Roman"/>
                            <w:lang w:val="ru-RU"/>
                          </w:rPr>
                          <w:t>актуальні</w:t>
                        </w:r>
                        <w:proofErr w:type="spellEnd"/>
                        <w:r w:rsidRPr="007C77C9">
                          <w:rPr>
                            <w:rFonts w:ascii="Times New Roman" w:hAnsi="Times New Roman"/>
                            <w:lang w:val="ru-RU"/>
                          </w:rPr>
                          <w:t xml:space="preserve"> </w:t>
                        </w:r>
                        <w:proofErr w:type="spellStart"/>
                        <w:r w:rsidRPr="007C77C9">
                          <w:rPr>
                            <w:rFonts w:ascii="Times New Roman" w:hAnsi="Times New Roman"/>
                            <w:lang w:val="ru-RU"/>
                          </w:rPr>
                          <w:t>аспекти</w:t>
                        </w:r>
                        <w:proofErr w:type="spellEnd"/>
                        <w:r w:rsidRPr="007C77C9">
                          <w:rPr>
                            <w:rFonts w:ascii="Times New Roman" w:hAnsi="Times New Roman"/>
                            <w:lang w:val="ru-RU"/>
                          </w:rPr>
                          <w:t xml:space="preserve"> </w:t>
                        </w:r>
                        <w:proofErr w:type="spellStart"/>
                        <w:r w:rsidRPr="007C77C9">
                          <w:rPr>
                            <w:rFonts w:ascii="Times New Roman" w:hAnsi="Times New Roman"/>
                            <w:lang w:val="ru-RU"/>
                          </w:rPr>
                          <w:t>художнього</w:t>
                        </w:r>
                        <w:proofErr w:type="spellEnd"/>
                        <w:r w:rsidRPr="007C77C9">
                          <w:rPr>
                            <w:rFonts w:ascii="Times New Roman" w:hAnsi="Times New Roman"/>
                            <w:lang w:val="ru-RU"/>
                          </w:rPr>
                          <w:t xml:space="preserve"> перекладу як </w:t>
                        </w:r>
                        <w:proofErr w:type="spellStart"/>
                        <w:r w:rsidRPr="007C77C9">
                          <w:rPr>
                            <w:rFonts w:ascii="Times New Roman" w:hAnsi="Times New Roman"/>
                            <w:lang w:val="ru-RU"/>
                          </w:rPr>
                          <w:t>професії</w:t>
                        </w:r>
                        <w:proofErr w:type="spellEnd"/>
                        <w:r>
                          <w:rPr>
                            <w:rFonts w:ascii="Times New Roman" w:hAnsi="Times New Roman"/>
                            <w:lang w:val="ru-RU"/>
                          </w:rPr>
                          <w:t>.</w:t>
                        </w:r>
                      </w:p>
                    </w:tc>
                  </w:tr>
                </w:tbl>
                <w:p w:rsidR="007C77C9" w:rsidRPr="007C77C9" w:rsidRDefault="007C77C9">
                  <w:pPr>
                    <w:rPr>
                      <w:lang w:val="ru-RU"/>
                    </w:rPr>
                  </w:pPr>
                </w:p>
              </w:tc>
            </w:tr>
            <w:tr w:rsidR="007C77C9" w:rsidRPr="007C77C9" w:rsidTr="000D2CA1">
              <w:tc>
                <w:tcPr>
                  <w:tcW w:w="599" w:type="dxa"/>
                </w:tcPr>
                <w:p w:rsidR="007C77C9" w:rsidRPr="0074127C" w:rsidRDefault="007C77C9" w:rsidP="007C77C9">
                  <w:pPr>
                    <w:framePr w:hSpace="180" w:wrap="around" w:vAnchor="text" w:hAnchor="margin" w:x="216" w:y="182"/>
                    <w:tabs>
                      <w:tab w:val="left" w:pos="2552"/>
                    </w:tabs>
                    <w:spacing w:after="0" w:line="240" w:lineRule="auto"/>
                    <w:contextualSpacing/>
                    <w:jc w:val="both"/>
                    <w:rPr>
                      <w:rFonts w:ascii="Times New Roman" w:hAnsi="Times New Roman"/>
                      <w:sz w:val="20"/>
                      <w:szCs w:val="20"/>
                      <w:lang w:val="uk-UA"/>
                    </w:rPr>
                  </w:pPr>
                </w:p>
              </w:tc>
              <w:tc>
                <w:tcPr>
                  <w:tcW w:w="7753" w:type="dxa"/>
                </w:tcPr>
                <w:p w:rsidR="007C77C9" w:rsidRPr="007C77C9" w:rsidRDefault="007C77C9">
                  <w:pPr>
                    <w:rPr>
                      <w:lang w:val="ru-RU"/>
                    </w:rPr>
                  </w:pPr>
                  <w:bookmarkStart w:id="0" w:name="_GoBack"/>
                  <w:bookmarkEnd w:id="0"/>
                </w:p>
              </w:tc>
            </w:tr>
          </w:tbl>
          <w:p w:rsidR="00271010" w:rsidRPr="00F827D1" w:rsidRDefault="00271010" w:rsidP="00F827D1">
            <w:pPr>
              <w:tabs>
                <w:tab w:val="left" w:pos="2552"/>
              </w:tabs>
              <w:spacing w:after="0" w:line="240" w:lineRule="auto"/>
              <w:jc w:val="both"/>
              <w:rPr>
                <w:rFonts w:ascii="Times New Roman" w:hAnsi="Times New Roman"/>
                <w:sz w:val="20"/>
                <w:szCs w:val="20"/>
                <w:lang w:val="uk-UA"/>
              </w:rPr>
            </w:pPr>
          </w:p>
        </w:tc>
      </w:tr>
      <w:tr w:rsidR="00271010" w:rsidRPr="00F827D1" w:rsidTr="00E507E0">
        <w:tc>
          <w:tcPr>
            <w:tcW w:w="10768" w:type="dxa"/>
            <w:gridSpan w:val="2"/>
            <w:shd w:val="clear" w:color="auto" w:fill="99CCFF"/>
          </w:tcPr>
          <w:p w:rsidR="00271010" w:rsidRDefault="00271010" w:rsidP="00F827D1">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Система оцінювання результатів навчання</w:t>
            </w:r>
          </w:p>
          <w:p w:rsidR="00271010" w:rsidRPr="00F827D1" w:rsidRDefault="00271010" w:rsidP="00F827D1">
            <w:pPr>
              <w:tabs>
                <w:tab w:val="left" w:pos="900"/>
              </w:tabs>
              <w:spacing w:after="0" w:line="240" w:lineRule="auto"/>
              <w:jc w:val="center"/>
              <w:rPr>
                <w:rFonts w:ascii="Times New Roman" w:hAnsi="Times New Roman"/>
                <w:sz w:val="20"/>
                <w:szCs w:val="20"/>
                <w:shd w:val="clear" w:color="auto" w:fill="FFFFFF"/>
                <w:lang w:val="uk-UA"/>
              </w:rPr>
            </w:pPr>
          </w:p>
        </w:tc>
      </w:tr>
    </w:tbl>
    <w:tbl>
      <w:tblPr>
        <w:tblW w:w="10408"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2"/>
        <w:gridCol w:w="3969"/>
        <w:gridCol w:w="2107"/>
      </w:tblGrid>
      <w:tr w:rsidR="000D2CA1" w:rsidRPr="00A866ED" w:rsidTr="000D2CA1">
        <w:trPr>
          <w:jc w:val="center"/>
        </w:trPr>
        <w:tc>
          <w:tcPr>
            <w:tcW w:w="4332" w:type="dxa"/>
          </w:tcPr>
          <w:p w:rsidR="000D2CA1" w:rsidRPr="00A866ED" w:rsidRDefault="000D2CA1" w:rsidP="009648E4">
            <w:pPr>
              <w:tabs>
                <w:tab w:val="left" w:pos="900"/>
              </w:tabs>
              <w:spacing w:after="0" w:line="240" w:lineRule="auto"/>
              <w:jc w:val="center"/>
              <w:rPr>
                <w:rFonts w:ascii="Times New Roman" w:hAnsi="Times New Roman"/>
                <w:b/>
                <w:sz w:val="20"/>
                <w:szCs w:val="20"/>
                <w:lang w:val="uk-UA"/>
              </w:rPr>
            </w:pPr>
            <w:r w:rsidRPr="00A866ED">
              <w:rPr>
                <w:rFonts w:ascii="Times New Roman" w:hAnsi="Times New Roman"/>
                <w:b/>
                <w:sz w:val="20"/>
                <w:szCs w:val="20"/>
                <w:lang w:val="uk-UA"/>
              </w:rPr>
              <w:t>Програмні результати навчання</w:t>
            </w:r>
          </w:p>
        </w:tc>
        <w:tc>
          <w:tcPr>
            <w:tcW w:w="3969" w:type="dxa"/>
          </w:tcPr>
          <w:p w:rsidR="000D2CA1" w:rsidRPr="00A866ED" w:rsidRDefault="000D2CA1" w:rsidP="009648E4">
            <w:pPr>
              <w:tabs>
                <w:tab w:val="left" w:pos="900"/>
              </w:tabs>
              <w:spacing w:after="0" w:line="240" w:lineRule="auto"/>
              <w:jc w:val="center"/>
              <w:rPr>
                <w:rFonts w:ascii="Times New Roman" w:hAnsi="Times New Roman"/>
                <w:b/>
                <w:sz w:val="20"/>
                <w:szCs w:val="20"/>
                <w:lang w:val="uk-UA"/>
              </w:rPr>
            </w:pPr>
            <w:r w:rsidRPr="00A866ED">
              <w:rPr>
                <w:rFonts w:ascii="Times New Roman" w:hAnsi="Times New Roman"/>
                <w:b/>
                <w:sz w:val="20"/>
                <w:szCs w:val="20"/>
                <w:lang w:val="uk-UA"/>
              </w:rPr>
              <w:t>Методи  навчання</w:t>
            </w:r>
          </w:p>
        </w:tc>
        <w:tc>
          <w:tcPr>
            <w:tcW w:w="2107" w:type="dxa"/>
          </w:tcPr>
          <w:p w:rsidR="000D2CA1" w:rsidRPr="00A866ED" w:rsidRDefault="000D2CA1" w:rsidP="009648E4">
            <w:pPr>
              <w:tabs>
                <w:tab w:val="left" w:pos="900"/>
              </w:tabs>
              <w:spacing w:after="0" w:line="240" w:lineRule="auto"/>
              <w:jc w:val="center"/>
              <w:rPr>
                <w:rFonts w:ascii="Times New Roman" w:hAnsi="Times New Roman"/>
                <w:b/>
                <w:sz w:val="20"/>
                <w:szCs w:val="20"/>
                <w:lang w:val="uk-UA"/>
              </w:rPr>
            </w:pPr>
            <w:r w:rsidRPr="00A866ED">
              <w:rPr>
                <w:rFonts w:ascii="Times New Roman" w:hAnsi="Times New Roman"/>
                <w:b/>
                <w:sz w:val="20"/>
                <w:szCs w:val="20"/>
                <w:lang w:val="uk-UA"/>
              </w:rPr>
              <w:t>Форми оцінювання</w:t>
            </w:r>
          </w:p>
        </w:tc>
      </w:tr>
      <w:tr w:rsidR="000D2CA1" w:rsidRPr="00A866ED" w:rsidTr="000D2CA1">
        <w:trPr>
          <w:jc w:val="center"/>
        </w:trPr>
        <w:tc>
          <w:tcPr>
            <w:tcW w:w="4332" w:type="dxa"/>
            <w:vAlign w:val="center"/>
          </w:tcPr>
          <w:p w:rsidR="000D2CA1" w:rsidRPr="00A866ED" w:rsidRDefault="000D2CA1" w:rsidP="009648E4">
            <w:pPr>
              <w:widowControl w:val="0"/>
              <w:autoSpaceDE w:val="0"/>
              <w:autoSpaceDN w:val="0"/>
              <w:adjustRightInd w:val="0"/>
              <w:spacing w:after="0" w:line="240" w:lineRule="auto"/>
              <w:jc w:val="both"/>
              <w:rPr>
                <w:rFonts w:ascii="Times New Roman" w:hAnsi="Times New Roman"/>
                <w:b/>
                <w:bCs/>
                <w:color w:val="000000"/>
                <w:sz w:val="20"/>
                <w:szCs w:val="20"/>
                <w:lang w:val="uk-UA" w:eastAsia="uk-UA"/>
              </w:rPr>
            </w:pPr>
          </w:p>
          <w:p w:rsidR="000D2CA1" w:rsidRPr="00A866ED" w:rsidRDefault="000D2CA1" w:rsidP="009648E4">
            <w:pPr>
              <w:widowControl w:val="0"/>
              <w:autoSpaceDE w:val="0"/>
              <w:autoSpaceDN w:val="0"/>
              <w:adjustRightInd w:val="0"/>
              <w:spacing w:after="0" w:line="240" w:lineRule="auto"/>
              <w:jc w:val="both"/>
              <w:rPr>
                <w:rFonts w:ascii="Times New Roman" w:hAnsi="Times New Roman"/>
                <w:bCs/>
                <w:color w:val="000000"/>
                <w:sz w:val="20"/>
                <w:szCs w:val="20"/>
                <w:lang w:val="uk-UA" w:eastAsia="uk-UA"/>
              </w:rPr>
            </w:pPr>
            <w:r w:rsidRPr="00A866ED">
              <w:rPr>
                <w:rFonts w:ascii="Times New Roman" w:hAnsi="Times New Roman"/>
                <w:bCs/>
                <w:color w:val="000000"/>
                <w:sz w:val="20"/>
                <w:szCs w:val="20"/>
                <w:lang w:val="uk-UA" w:eastAsia="uk-UA"/>
              </w:rPr>
              <w:t>ПРН 2. Упевнено володіти державною та іноземними мовами, що вивчаються,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англійською та другою іноземною мовами.</w:t>
            </w:r>
          </w:p>
          <w:p w:rsidR="000D2CA1" w:rsidRPr="00A866ED" w:rsidRDefault="000D2CA1" w:rsidP="009648E4">
            <w:pPr>
              <w:widowControl w:val="0"/>
              <w:autoSpaceDE w:val="0"/>
              <w:autoSpaceDN w:val="0"/>
              <w:adjustRightInd w:val="0"/>
              <w:spacing w:after="0" w:line="240" w:lineRule="auto"/>
              <w:jc w:val="both"/>
              <w:rPr>
                <w:rFonts w:ascii="Times New Roman" w:eastAsia="Times New Roman" w:hAnsi="Times New Roman"/>
                <w:b/>
                <w:sz w:val="20"/>
                <w:szCs w:val="20"/>
                <w:lang w:val="uk-UA" w:eastAsia="uk-UA"/>
              </w:rPr>
            </w:pPr>
          </w:p>
        </w:tc>
        <w:tc>
          <w:tcPr>
            <w:tcW w:w="3969" w:type="dxa"/>
          </w:tcPr>
          <w:p w:rsidR="000D2CA1" w:rsidRPr="00A866ED" w:rsidRDefault="000D2CA1" w:rsidP="009648E4">
            <w:p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Pr>
                <w:rFonts w:ascii="Times New Roman" w:hAnsi="Times New Roman"/>
                <w:i/>
                <w:sz w:val="20"/>
                <w:szCs w:val="20"/>
                <w:shd w:val="clear" w:color="auto" w:fill="FFFFFF"/>
                <w:lang w:val="uk-UA"/>
              </w:rPr>
              <w:t>Загальнонаукові методи теоретич</w:t>
            </w:r>
            <w:r w:rsidRPr="00A866ED">
              <w:rPr>
                <w:rFonts w:ascii="Times New Roman" w:hAnsi="Times New Roman"/>
                <w:i/>
                <w:sz w:val="20"/>
                <w:szCs w:val="20"/>
                <w:shd w:val="clear" w:color="auto" w:fill="FFFFFF"/>
                <w:lang w:val="uk-UA"/>
              </w:rPr>
              <w:t>ного пізнання:</w:t>
            </w:r>
            <w:r w:rsidRPr="00A866ED">
              <w:rPr>
                <w:rFonts w:ascii="Times New Roman" w:hAnsi="Times New Roman"/>
                <w:sz w:val="20"/>
                <w:szCs w:val="20"/>
                <w:shd w:val="clear" w:color="auto" w:fill="FFFFFF"/>
                <w:lang w:val="uk-UA"/>
              </w:rPr>
              <w:t xml:space="preserve"> аналіз, синтез, абстрагування, узагальнення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bCs/>
                <w:i/>
                <w:sz w:val="20"/>
                <w:szCs w:val="20"/>
                <w:shd w:val="clear" w:color="auto" w:fill="FFFFFF"/>
                <w:lang w:val="uk-UA"/>
              </w:rPr>
            </w:pPr>
            <w:r w:rsidRPr="00A866ED">
              <w:rPr>
                <w:rFonts w:ascii="Times New Roman" w:hAnsi="Times New Roman"/>
                <w:i/>
                <w:sz w:val="20"/>
                <w:szCs w:val="20"/>
                <w:shd w:val="clear" w:color="auto" w:fill="FFFFFF"/>
                <w:lang w:val="uk-UA"/>
              </w:rPr>
              <w:t>Технологія</w:t>
            </w:r>
            <w:r w:rsidRPr="00A866ED">
              <w:rPr>
                <w:rFonts w:ascii="Times New Roman" w:hAnsi="Times New Roman"/>
                <w:sz w:val="20"/>
                <w:szCs w:val="20"/>
                <w:shd w:val="clear" w:color="auto" w:fill="FFFFFF"/>
                <w:lang w:val="uk-UA"/>
              </w:rPr>
              <w:t xml:space="preserve"> особистісно орієнтованого навчання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sz w:val="20"/>
                <w:szCs w:val="20"/>
                <w:lang w:val="uk-UA"/>
              </w:rPr>
            </w:pPr>
          </w:p>
          <w:p w:rsidR="000D2CA1" w:rsidRPr="00A866ED" w:rsidRDefault="000D2CA1" w:rsidP="009648E4">
            <w:pPr>
              <w:tabs>
                <w:tab w:val="left" w:pos="223"/>
                <w:tab w:val="left" w:pos="463"/>
                <w:tab w:val="left" w:pos="2552"/>
              </w:tabs>
              <w:spacing w:after="0" w:line="240" w:lineRule="auto"/>
              <w:jc w:val="both"/>
              <w:rPr>
                <w:rFonts w:ascii="Times New Roman" w:hAnsi="Times New Roman"/>
                <w:sz w:val="20"/>
                <w:szCs w:val="20"/>
                <w:lang w:val="uk-UA"/>
              </w:rPr>
            </w:pPr>
            <w:r w:rsidRPr="00A866ED">
              <w:rPr>
                <w:rFonts w:ascii="Times New Roman" w:hAnsi="Times New Roman"/>
                <w:i/>
                <w:sz w:val="20"/>
                <w:szCs w:val="20"/>
                <w:lang w:val="uk-UA"/>
              </w:rPr>
              <w:t>Методи</w:t>
            </w:r>
            <w:r w:rsidRPr="00A866ED">
              <w:rPr>
                <w:rFonts w:ascii="Times New Roman" w:hAnsi="Times New Roman"/>
                <w:sz w:val="20"/>
                <w:szCs w:val="20"/>
                <w:lang w:val="uk-UA"/>
              </w:rPr>
              <w:t xml:space="preserve"> інтерактивного (комунікативного) і проблемного навчання</w:t>
            </w:r>
          </w:p>
          <w:p w:rsidR="000D2CA1" w:rsidRPr="00A866ED" w:rsidRDefault="000D2CA1" w:rsidP="009648E4">
            <w:pPr>
              <w:tabs>
                <w:tab w:val="left" w:pos="223"/>
                <w:tab w:val="left" w:pos="463"/>
              </w:tabs>
              <w:spacing w:after="0" w:line="240" w:lineRule="auto"/>
              <w:jc w:val="both"/>
              <w:rPr>
                <w:rFonts w:ascii="Times New Roman" w:hAnsi="Times New Roman"/>
                <w:sz w:val="20"/>
                <w:szCs w:val="20"/>
                <w:lang w:val="uk-UA"/>
              </w:rPr>
            </w:pPr>
          </w:p>
          <w:p w:rsidR="000D2CA1" w:rsidRPr="00A866ED" w:rsidRDefault="000D2CA1" w:rsidP="009648E4">
            <w:pPr>
              <w:tabs>
                <w:tab w:val="left" w:pos="900"/>
              </w:tabs>
              <w:spacing w:after="0" w:line="240" w:lineRule="auto"/>
              <w:jc w:val="center"/>
              <w:rPr>
                <w:rFonts w:ascii="Times New Roman" w:hAnsi="Times New Roman"/>
                <w:b/>
                <w:sz w:val="20"/>
                <w:szCs w:val="20"/>
                <w:lang w:val="uk-UA"/>
              </w:rPr>
            </w:pPr>
            <w:r w:rsidRPr="00A866ED">
              <w:rPr>
                <w:rFonts w:ascii="Times New Roman" w:hAnsi="Times New Roman"/>
                <w:sz w:val="20"/>
                <w:szCs w:val="20"/>
                <w:lang w:val="uk-UA"/>
              </w:rPr>
              <w:t>.</w:t>
            </w:r>
          </w:p>
        </w:tc>
        <w:tc>
          <w:tcPr>
            <w:tcW w:w="2107" w:type="dxa"/>
          </w:tcPr>
          <w:p w:rsidR="000D2CA1" w:rsidRPr="00A866ED" w:rsidRDefault="000D2CA1" w:rsidP="009648E4">
            <w:pPr>
              <w:spacing w:after="0" w:line="240" w:lineRule="auto"/>
              <w:jc w:val="both"/>
              <w:rPr>
                <w:rFonts w:ascii="Times New Roman" w:hAnsi="Times New Roman"/>
                <w:sz w:val="20"/>
                <w:szCs w:val="20"/>
                <w:lang w:val="uk-UA"/>
              </w:rPr>
            </w:pPr>
          </w:p>
          <w:p w:rsidR="000D2CA1" w:rsidRPr="00A866ED" w:rsidRDefault="000D2CA1" w:rsidP="009648E4">
            <w:pPr>
              <w:spacing w:after="0" w:line="240" w:lineRule="auto"/>
              <w:jc w:val="both"/>
              <w:rPr>
                <w:rFonts w:ascii="Times New Roman" w:hAnsi="Times New Roman"/>
                <w:sz w:val="20"/>
                <w:szCs w:val="20"/>
                <w:lang w:val="uk-UA"/>
              </w:rPr>
            </w:pPr>
            <w:r w:rsidRPr="00A866ED">
              <w:rPr>
                <w:rFonts w:ascii="Times New Roman" w:hAnsi="Times New Roman"/>
                <w:sz w:val="20"/>
                <w:szCs w:val="20"/>
                <w:lang w:val="uk-UA"/>
              </w:rPr>
              <w:t>Експрес-контроль: опитування,</w:t>
            </w:r>
          </w:p>
          <w:p w:rsidR="000D2CA1" w:rsidRPr="00A866ED" w:rsidRDefault="000D2CA1" w:rsidP="009648E4">
            <w:pPr>
              <w:spacing w:after="0" w:line="240" w:lineRule="auto"/>
              <w:jc w:val="both"/>
              <w:rPr>
                <w:rFonts w:ascii="Times New Roman" w:hAnsi="Times New Roman"/>
                <w:sz w:val="20"/>
                <w:szCs w:val="20"/>
                <w:lang w:val="uk-UA"/>
              </w:rPr>
            </w:pPr>
            <w:r w:rsidRPr="00A866ED">
              <w:rPr>
                <w:rFonts w:ascii="Times New Roman" w:hAnsi="Times New Roman"/>
                <w:sz w:val="20"/>
                <w:szCs w:val="20"/>
                <w:lang w:val="uk-UA"/>
              </w:rPr>
              <w:t>виконання практичних завдань,</w:t>
            </w:r>
          </w:p>
          <w:p w:rsidR="000D2CA1" w:rsidRPr="00A866ED" w:rsidRDefault="000D2CA1" w:rsidP="009648E4">
            <w:pPr>
              <w:spacing w:after="0" w:line="240" w:lineRule="auto"/>
              <w:jc w:val="both"/>
              <w:rPr>
                <w:rFonts w:ascii="Times New Roman" w:hAnsi="Times New Roman"/>
                <w:sz w:val="20"/>
                <w:szCs w:val="20"/>
                <w:lang w:val="uk-UA"/>
              </w:rPr>
            </w:pPr>
            <w:r w:rsidRPr="00A866ED">
              <w:rPr>
                <w:rFonts w:ascii="Times New Roman" w:hAnsi="Times New Roman"/>
                <w:sz w:val="20"/>
                <w:szCs w:val="20"/>
                <w:lang w:val="uk-UA"/>
              </w:rPr>
              <w:t>виконання завдань для самостійного опрацювання</w:t>
            </w:r>
          </w:p>
          <w:p w:rsidR="000D2CA1" w:rsidRPr="00A866ED" w:rsidRDefault="000D2CA1" w:rsidP="009648E4">
            <w:pPr>
              <w:tabs>
                <w:tab w:val="left" w:pos="2552"/>
              </w:tabs>
              <w:spacing w:after="0" w:line="240" w:lineRule="auto"/>
              <w:jc w:val="both"/>
              <w:rPr>
                <w:rFonts w:ascii="Times New Roman" w:hAnsi="Times New Roman"/>
                <w:sz w:val="20"/>
                <w:szCs w:val="20"/>
                <w:lang w:val="uk-UA"/>
              </w:rPr>
            </w:pPr>
          </w:p>
          <w:p w:rsidR="000D2CA1" w:rsidRPr="00A866ED" w:rsidRDefault="000D2CA1" w:rsidP="009648E4">
            <w:pPr>
              <w:tabs>
                <w:tab w:val="left" w:pos="900"/>
              </w:tabs>
              <w:spacing w:after="0" w:line="240" w:lineRule="auto"/>
              <w:jc w:val="center"/>
              <w:rPr>
                <w:rFonts w:ascii="Times New Roman" w:hAnsi="Times New Roman"/>
                <w:b/>
                <w:sz w:val="20"/>
                <w:szCs w:val="20"/>
                <w:lang w:val="uk-UA"/>
              </w:rPr>
            </w:pPr>
          </w:p>
        </w:tc>
      </w:tr>
      <w:tr w:rsidR="000D2CA1" w:rsidRPr="00A866ED" w:rsidTr="000D2CA1">
        <w:trPr>
          <w:jc w:val="center"/>
        </w:trPr>
        <w:tc>
          <w:tcPr>
            <w:tcW w:w="4332" w:type="dxa"/>
            <w:vAlign w:val="center"/>
          </w:tcPr>
          <w:p w:rsidR="000D2CA1" w:rsidRPr="00A866ED" w:rsidRDefault="000D2CA1" w:rsidP="009648E4">
            <w:pPr>
              <w:widowControl w:val="0"/>
              <w:autoSpaceDE w:val="0"/>
              <w:autoSpaceDN w:val="0"/>
              <w:adjustRightInd w:val="0"/>
              <w:spacing w:after="0" w:line="240" w:lineRule="auto"/>
              <w:jc w:val="both"/>
              <w:rPr>
                <w:rFonts w:ascii="Times New Roman" w:hAnsi="Times New Roman"/>
                <w:bCs/>
                <w:color w:val="000000"/>
                <w:sz w:val="20"/>
                <w:szCs w:val="20"/>
                <w:lang w:val="uk-UA" w:eastAsia="uk-UA"/>
              </w:rPr>
            </w:pPr>
            <w:r w:rsidRPr="00A866ED">
              <w:rPr>
                <w:rFonts w:ascii="Times New Roman" w:hAnsi="Times New Roman"/>
                <w:bCs/>
                <w:color w:val="000000"/>
                <w:sz w:val="20"/>
                <w:szCs w:val="20"/>
                <w:lang w:val="uk-UA" w:eastAsia="uk-UA"/>
              </w:rPr>
              <w:t xml:space="preserve">ПРН 6.  Застосовувати знання про експресивні, емоційні, логічні засоби мови та техніку мовлення для досягнення запланованого </w:t>
            </w:r>
            <w:r w:rsidRPr="00A866ED">
              <w:rPr>
                <w:rFonts w:ascii="Times New Roman" w:hAnsi="Times New Roman"/>
                <w:bCs/>
                <w:color w:val="000000"/>
                <w:sz w:val="20"/>
                <w:szCs w:val="20"/>
                <w:lang w:val="uk-UA" w:eastAsia="uk-UA"/>
              </w:rPr>
              <w:lastRenderedPageBreak/>
              <w:t>прагматичного результату й організації успішної комунікації.</w:t>
            </w:r>
          </w:p>
        </w:tc>
        <w:tc>
          <w:tcPr>
            <w:tcW w:w="3969" w:type="dxa"/>
          </w:tcPr>
          <w:p w:rsidR="000D2CA1" w:rsidRPr="00A866ED" w:rsidRDefault="000D2CA1" w:rsidP="009648E4">
            <w:pPr>
              <w:tabs>
                <w:tab w:val="left" w:pos="223"/>
                <w:tab w:val="left" w:pos="463"/>
                <w:tab w:val="left" w:pos="2552"/>
              </w:tabs>
              <w:spacing w:after="0" w:line="240" w:lineRule="auto"/>
              <w:jc w:val="both"/>
              <w:rPr>
                <w:rFonts w:ascii="Times New Roman" w:hAnsi="Times New Roman"/>
                <w:sz w:val="20"/>
                <w:szCs w:val="20"/>
                <w:lang w:val="uk-UA"/>
              </w:rPr>
            </w:pPr>
            <w:r w:rsidRPr="00A866ED">
              <w:rPr>
                <w:rFonts w:ascii="Times New Roman" w:hAnsi="Times New Roman"/>
                <w:i/>
                <w:sz w:val="20"/>
                <w:szCs w:val="20"/>
                <w:lang w:val="uk-UA"/>
              </w:rPr>
              <w:lastRenderedPageBreak/>
              <w:t>Методи</w:t>
            </w:r>
            <w:r w:rsidRPr="00A866ED">
              <w:rPr>
                <w:rFonts w:ascii="Times New Roman" w:hAnsi="Times New Roman"/>
                <w:sz w:val="20"/>
                <w:szCs w:val="20"/>
                <w:lang w:val="uk-UA"/>
              </w:rPr>
              <w:t xml:space="preserve"> інтерактивного (комунікативного) і проблемного навчання</w:t>
            </w:r>
          </w:p>
          <w:p w:rsidR="000D2CA1" w:rsidRDefault="000D2CA1" w:rsidP="009648E4">
            <w:pPr>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p>
        </w:tc>
        <w:tc>
          <w:tcPr>
            <w:tcW w:w="2107" w:type="dxa"/>
          </w:tcPr>
          <w:p w:rsidR="000D2CA1" w:rsidRPr="00A866ED" w:rsidRDefault="000D2CA1" w:rsidP="009648E4">
            <w:pPr>
              <w:spacing w:after="0" w:line="240" w:lineRule="auto"/>
              <w:jc w:val="both"/>
              <w:rPr>
                <w:rFonts w:ascii="Times New Roman" w:hAnsi="Times New Roman"/>
                <w:sz w:val="20"/>
                <w:szCs w:val="20"/>
                <w:lang w:val="uk-UA"/>
              </w:rPr>
            </w:pPr>
            <w:r w:rsidRPr="00A866ED">
              <w:rPr>
                <w:rFonts w:ascii="Times New Roman" w:hAnsi="Times New Roman"/>
                <w:sz w:val="20"/>
                <w:szCs w:val="20"/>
                <w:lang w:val="uk-UA"/>
              </w:rPr>
              <w:t>Експрес-контроль: опитування,</w:t>
            </w:r>
          </w:p>
          <w:p w:rsidR="000D2CA1" w:rsidRPr="00A866ED" w:rsidRDefault="000D2CA1" w:rsidP="009648E4">
            <w:pPr>
              <w:spacing w:after="0" w:line="240" w:lineRule="auto"/>
              <w:jc w:val="both"/>
              <w:rPr>
                <w:rFonts w:ascii="Times New Roman" w:hAnsi="Times New Roman"/>
                <w:sz w:val="20"/>
                <w:szCs w:val="20"/>
                <w:lang w:val="uk-UA"/>
              </w:rPr>
            </w:pPr>
            <w:r w:rsidRPr="00A866ED">
              <w:rPr>
                <w:rFonts w:ascii="Times New Roman" w:hAnsi="Times New Roman"/>
                <w:sz w:val="20"/>
                <w:szCs w:val="20"/>
                <w:lang w:val="uk-UA"/>
              </w:rPr>
              <w:t xml:space="preserve">виконання </w:t>
            </w:r>
            <w:r w:rsidRPr="00A866ED">
              <w:rPr>
                <w:rFonts w:ascii="Times New Roman" w:hAnsi="Times New Roman"/>
                <w:sz w:val="20"/>
                <w:szCs w:val="20"/>
                <w:lang w:val="uk-UA"/>
              </w:rPr>
              <w:lastRenderedPageBreak/>
              <w:t>практичних завдань,</w:t>
            </w:r>
          </w:p>
          <w:p w:rsidR="000D2CA1" w:rsidRPr="00A866ED" w:rsidRDefault="000D2CA1" w:rsidP="009648E4">
            <w:pPr>
              <w:spacing w:after="0" w:line="240" w:lineRule="auto"/>
              <w:jc w:val="both"/>
              <w:rPr>
                <w:rFonts w:ascii="Times New Roman" w:hAnsi="Times New Roman"/>
                <w:sz w:val="20"/>
                <w:szCs w:val="20"/>
                <w:lang w:val="uk-UA"/>
              </w:rPr>
            </w:pPr>
            <w:r w:rsidRPr="00A866ED">
              <w:rPr>
                <w:rFonts w:ascii="Times New Roman" w:hAnsi="Times New Roman"/>
                <w:sz w:val="20"/>
                <w:szCs w:val="20"/>
                <w:lang w:val="uk-UA"/>
              </w:rPr>
              <w:t>виконання завдань для самостійного опрацювання</w:t>
            </w:r>
          </w:p>
          <w:p w:rsidR="000D2CA1" w:rsidRPr="00A866ED" w:rsidRDefault="000D2CA1" w:rsidP="009648E4">
            <w:pPr>
              <w:spacing w:after="0" w:line="240" w:lineRule="auto"/>
              <w:jc w:val="both"/>
              <w:rPr>
                <w:rFonts w:ascii="Times New Roman" w:hAnsi="Times New Roman"/>
                <w:sz w:val="20"/>
                <w:szCs w:val="20"/>
                <w:lang w:val="uk-UA"/>
              </w:rPr>
            </w:pPr>
          </w:p>
        </w:tc>
      </w:tr>
      <w:tr w:rsidR="000D2CA1" w:rsidRPr="007C77C9" w:rsidTr="000D2CA1">
        <w:trPr>
          <w:jc w:val="center"/>
        </w:trPr>
        <w:tc>
          <w:tcPr>
            <w:tcW w:w="4332" w:type="dxa"/>
            <w:vAlign w:val="center"/>
          </w:tcPr>
          <w:p w:rsidR="000D2CA1" w:rsidRPr="00A866ED" w:rsidRDefault="000D2CA1" w:rsidP="009648E4">
            <w:pPr>
              <w:widowControl w:val="0"/>
              <w:autoSpaceDE w:val="0"/>
              <w:autoSpaceDN w:val="0"/>
              <w:adjustRightInd w:val="0"/>
              <w:spacing w:after="0" w:line="240" w:lineRule="auto"/>
              <w:jc w:val="both"/>
              <w:rPr>
                <w:rFonts w:ascii="Times New Roman" w:hAnsi="Times New Roman"/>
                <w:bCs/>
                <w:color w:val="000000"/>
                <w:sz w:val="20"/>
                <w:szCs w:val="20"/>
                <w:lang w:val="uk-UA" w:eastAsia="uk-UA"/>
              </w:rPr>
            </w:pPr>
            <w:r w:rsidRPr="00A866ED">
              <w:rPr>
                <w:rFonts w:ascii="Times New Roman" w:hAnsi="Times New Roman"/>
                <w:bCs/>
                <w:color w:val="000000"/>
                <w:sz w:val="20"/>
                <w:szCs w:val="20"/>
                <w:lang w:val="uk-UA" w:eastAsia="uk-UA"/>
              </w:rPr>
              <w:lastRenderedPageBreak/>
              <w:t>ПРН 14. Створювати, аналізувати, перекладати й редагувати тексти різних стилів і жанрів.</w:t>
            </w:r>
          </w:p>
          <w:p w:rsidR="000D2CA1" w:rsidRPr="00A866ED" w:rsidRDefault="000D2CA1" w:rsidP="009648E4">
            <w:pPr>
              <w:widowControl w:val="0"/>
              <w:autoSpaceDE w:val="0"/>
              <w:autoSpaceDN w:val="0"/>
              <w:adjustRightInd w:val="0"/>
              <w:spacing w:after="0" w:line="240" w:lineRule="auto"/>
              <w:jc w:val="both"/>
              <w:rPr>
                <w:rFonts w:ascii="Times New Roman" w:hAnsi="Times New Roman"/>
                <w:bCs/>
                <w:color w:val="000000"/>
                <w:sz w:val="20"/>
                <w:szCs w:val="20"/>
                <w:lang w:val="uk-UA" w:eastAsia="uk-UA"/>
              </w:rPr>
            </w:pPr>
            <w:r w:rsidRPr="00A866ED">
              <w:rPr>
                <w:rFonts w:ascii="Times New Roman" w:hAnsi="Times New Roman"/>
                <w:bCs/>
                <w:color w:val="000000"/>
                <w:sz w:val="20"/>
                <w:szCs w:val="20"/>
                <w:lang w:val="uk-UA" w:eastAsia="uk-UA"/>
              </w:rPr>
              <w:t>.</w:t>
            </w:r>
          </w:p>
          <w:p w:rsidR="000D2CA1" w:rsidRPr="00A866ED" w:rsidRDefault="000D2CA1" w:rsidP="009648E4">
            <w:pPr>
              <w:widowControl w:val="0"/>
              <w:autoSpaceDE w:val="0"/>
              <w:autoSpaceDN w:val="0"/>
              <w:adjustRightInd w:val="0"/>
              <w:spacing w:after="0" w:line="240" w:lineRule="auto"/>
              <w:jc w:val="both"/>
              <w:rPr>
                <w:rFonts w:ascii="Times New Roman" w:eastAsia="Times New Roman" w:hAnsi="Times New Roman"/>
                <w:color w:val="000000"/>
                <w:sz w:val="20"/>
                <w:szCs w:val="20"/>
                <w:lang w:val="uk-UA" w:eastAsia="uk-UA"/>
              </w:rPr>
            </w:pPr>
          </w:p>
        </w:tc>
        <w:tc>
          <w:tcPr>
            <w:tcW w:w="3969" w:type="dxa"/>
          </w:tcPr>
          <w:p w:rsidR="000D2CA1" w:rsidRPr="00A866ED" w:rsidRDefault="000D2CA1" w:rsidP="009648E4">
            <w:p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A866ED">
              <w:rPr>
                <w:rFonts w:ascii="Times New Roman" w:hAnsi="Times New Roman"/>
                <w:i/>
                <w:sz w:val="20"/>
                <w:szCs w:val="20"/>
                <w:shd w:val="clear" w:color="auto" w:fill="FFFFFF"/>
                <w:lang w:val="uk-UA"/>
              </w:rPr>
              <w:t>Загальнонаукові методи теоретичного пізнання:</w:t>
            </w:r>
            <w:r w:rsidRPr="00A866ED">
              <w:rPr>
                <w:rFonts w:ascii="Times New Roman" w:hAnsi="Times New Roman"/>
                <w:sz w:val="20"/>
                <w:szCs w:val="20"/>
                <w:shd w:val="clear" w:color="auto" w:fill="FFFFFF"/>
                <w:lang w:val="uk-UA"/>
              </w:rPr>
              <w:t xml:space="preserve"> аналіз, синтез, абстрагування, узагальнення.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b/>
                <w:sz w:val="20"/>
                <w:szCs w:val="20"/>
                <w:lang w:val="uk-UA"/>
              </w:rPr>
            </w:pPr>
            <w:r w:rsidRPr="00A866ED">
              <w:rPr>
                <w:rFonts w:ascii="Times New Roman" w:hAnsi="Times New Roman"/>
                <w:sz w:val="20"/>
                <w:szCs w:val="20"/>
                <w:shd w:val="clear" w:color="auto" w:fill="FFFFFF"/>
                <w:lang w:val="uk-UA"/>
              </w:rPr>
              <w:t>Практичні завдання</w:t>
            </w:r>
          </w:p>
          <w:p w:rsidR="000D2CA1" w:rsidRPr="00A866ED" w:rsidRDefault="000D2CA1" w:rsidP="009648E4">
            <w:pPr>
              <w:tabs>
                <w:tab w:val="left" w:pos="900"/>
              </w:tabs>
              <w:spacing w:after="0" w:line="240" w:lineRule="auto"/>
              <w:jc w:val="center"/>
              <w:rPr>
                <w:rFonts w:ascii="Times New Roman" w:hAnsi="Times New Roman"/>
                <w:b/>
                <w:sz w:val="20"/>
                <w:szCs w:val="20"/>
                <w:lang w:val="uk-UA"/>
              </w:rPr>
            </w:pPr>
          </w:p>
        </w:tc>
        <w:tc>
          <w:tcPr>
            <w:tcW w:w="2107" w:type="dxa"/>
          </w:tcPr>
          <w:p w:rsidR="000D2CA1" w:rsidRPr="00A866ED" w:rsidRDefault="000D2CA1" w:rsidP="009648E4">
            <w:pPr>
              <w:tabs>
                <w:tab w:val="left" w:pos="900"/>
              </w:tabs>
              <w:spacing w:after="0" w:line="240" w:lineRule="auto"/>
              <w:jc w:val="center"/>
              <w:rPr>
                <w:rFonts w:ascii="Times New Roman" w:hAnsi="Times New Roman"/>
                <w:sz w:val="20"/>
                <w:szCs w:val="20"/>
                <w:lang w:val="uk-UA"/>
              </w:rPr>
            </w:pPr>
            <w:r w:rsidRPr="00A866ED">
              <w:rPr>
                <w:rFonts w:ascii="Times New Roman" w:hAnsi="Times New Roman"/>
                <w:sz w:val="20"/>
                <w:szCs w:val="20"/>
                <w:lang w:val="uk-UA"/>
              </w:rPr>
              <w:t>Експрес-контроль: опитування,</w:t>
            </w:r>
          </w:p>
          <w:p w:rsidR="000D2CA1" w:rsidRPr="00A866ED" w:rsidRDefault="000D2CA1" w:rsidP="009648E4">
            <w:pPr>
              <w:tabs>
                <w:tab w:val="left" w:pos="900"/>
              </w:tabs>
              <w:spacing w:after="0" w:line="240" w:lineRule="auto"/>
              <w:jc w:val="center"/>
              <w:rPr>
                <w:rFonts w:ascii="Times New Roman" w:hAnsi="Times New Roman"/>
                <w:sz w:val="20"/>
                <w:szCs w:val="20"/>
                <w:lang w:val="uk-UA"/>
              </w:rPr>
            </w:pPr>
            <w:r w:rsidRPr="00A866ED">
              <w:rPr>
                <w:rFonts w:ascii="Times New Roman" w:hAnsi="Times New Roman"/>
                <w:sz w:val="20"/>
                <w:szCs w:val="20"/>
                <w:lang w:val="uk-UA"/>
              </w:rPr>
              <w:t>виконання практичних завдань,</w:t>
            </w:r>
          </w:p>
          <w:p w:rsidR="000D2CA1" w:rsidRPr="00A866ED" w:rsidRDefault="000D2CA1" w:rsidP="009648E4">
            <w:pPr>
              <w:tabs>
                <w:tab w:val="left" w:pos="900"/>
              </w:tabs>
              <w:spacing w:after="0" w:line="240" w:lineRule="auto"/>
              <w:jc w:val="center"/>
              <w:rPr>
                <w:rFonts w:ascii="Times New Roman" w:hAnsi="Times New Roman"/>
                <w:b/>
                <w:sz w:val="20"/>
                <w:szCs w:val="20"/>
                <w:lang w:val="uk-UA"/>
              </w:rPr>
            </w:pPr>
            <w:r w:rsidRPr="00A866ED">
              <w:rPr>
                <w:rFonts w:ascii="Times New Roman" w:hAnsi="Times New Roman"/>
                <w:sz w:val="20"/>
                <w:szCs w:val="20"/>
                <w:lang w:val="uk-UA"/>
              </w:rPr>
              <w:t>виконання завдань для самостійного опрацювання</w:t>
            </w:r>
          </w:p>
        </w:tc>
      </w:tr>
      <w:tr w:rsidR="000D2CA1" w:rsidRPr="007C77C9" w:rsidTr="000D2CA1">
        <w:trPr>
          <w:jc w:val="center"/>
        </w:trPr>
        <w:tc>
          <w:tcPr>
            <w:tcW w:w="4332" w:type="dxa"/>
            <w:vAlign w:val="center"/>
          </w:tcPr>
          <w:p w:rsidR="000D2CA1" w:rsidRPr="00A866ED" w:rsidRDefault="000D2CA1" w:rsidP="009648E4">
            <w:pPr>
              <w:widowControl w:val="0"/>
              <w:autoSpaceDE w:val="0"/>
              <w:autoSpaceDN w:val="0"/>
              <w:adjustRightInd w:val="0"/>
              <w:spacing w:after="0" w:line="240" w:lineRule="auto"/>
              <w:jc w:val="both"/>
              <w:rPr>
                <w:rFonts w:ascii="Times New Roman" w:hAnsi="Times New Roman"/>
                <w:bCs/>
                <w:i/>
                <w:color w:val="000000"/>
                <w:sz w:val="20"/>
                <w:szCs w:val="20"/>
                <w:lang w:val="uk-UA" w:eastAsia="uk-UA"/>
              </w:rPr>
            </w:pPr>
            <w:r w:rsidRPr="00A866ED">
              <w:rPr>
                <w:rFonts w:ascii="Times New Roman" w:hAnsi="Times New Roman"/>
                <w:bCs/>
                <w:i/>
                <w:color w:val="000000"/>
                <w:sz w:val="20"/>
                <w:szCs w:val="20"/>
                <w:lang w:val="uk-UA" w:eastAsia="uk-UA"/>
              </w:rPr>
              <w:t>ПРН 18. Здійснювати усний послідовний двосторонній переклад з англійської та другої іноземної мови на рідну мову та з рідної мови на іноземні із використанням лексичних і граматичних трансформацій.</w:t>
            </w:r>
          </w:p>
          <w:p w:rsidR="000D2CA1" w:rsidRPr="00A866ED" w:rsidRDefault="000D2CA1" w:rsidP="009648E4">
            <w:pPr>
              <w:widowControl w:val="0"/>
              <w:autoSpaceDE w:val="0"/>
              <w:autoSpaceDN w:val="0"/>
              <w:adjustRightInd w:val="0"/>
              <w:spacing w:after="0" w:line="240" w:lineRule="auto"/>
              <w:jc w:val="both"/>
              <w:rPr>
                <w:rFonts w:ascii="Times New Roman" w:hAnsi="Times New Roman"/>
                <w:b/>
                <w:bCs/>
                <w:i/>
                <w:color w:val="000000"/>
                <w:sz w:val="20"/>
                <w:szCs w:val="20"/>
                <w:lang w:val="uk-UA" w:eastAsia="uk-UA"/>
              </w:rPr>
            </w:pPr>
          </w:p>
          <w:p w:rsidR="000D2CA1" w:rsidRPr="00A866ED" w:rsidRDefault="000D2CA1" w:rsidP="009648E4">
            <w:pPr>
              <w:widowControl w:val="0"/>
              <w:autoSpaceDE w:val="0"/>
              <w:autoSpaceDN w:val="0"/>
              <w:adjustRightInd w:val="0"/>
              <w:spacing w:after="0" w:line="240" w:lineRule="auto"/>
              <w:jc w:val="both"/>
              <w:rPr>
                <w:rFonts w:ascii="Times New Roman" w:hAnsi="Times New Roman"/>
                <w:b/>
                <w:bCs/>
                <w:i/>
                <w:color w:val="000000"/>
                <w:sz w:val="20"/>
                <w:szCs w:val="20"/>
                <w:lang w:val="uk-UA" w:eastAsia="uk-UA"/>
              </w:rPr>
            </w:pPr>
          </w:p>
          <w:p w:rsidR="000D2CA1" w:rsidRPr="00A866ED" w:rsidRDefault="000D2CA1" w:rsidP="009648E4">
            <w:pPr>
              <w:widowControl w:val="0"/>
              <w:autoSpaceDE w:val="0"/>
              <w:autoSpaceDN w:val="0"/>
              <w:adjustRightInd w:val="0"/>
              <w:spacing w:after="0" w:line="240" w:lineRule="auto"/>
              <w:jc w:val="both"/>
              <w:rPr>
                <w:rFonts w:ascii="Times New Roman" w:eastAsia="Times New Roman" w:hAnsi="Times New Roman"/>
                <w:i/>
                <w:color w:val="000000"/>
                <w:sz w:val="20"/>
                <w:szCs w:val="20"/>
                <w:lang w:val="uk-UA" w:eastAsia="uk-UA"/>
              </w:rPr>
            </w:pPr>
          </w:p>
        </w:tc>
        <w:tc>
          <w:tcPr>
            <w:tcW w:w="3969" w:type="dxa"/>
          </w:tcPr>
          <w:p w:rsidR="000D2CA1" w:rsidRPr="00A866ED" w:rsidRDefault="000D2CA1" w:rsidP="009648E4">
            <w:pPr>
              <w:tabs>
                <w:tab w:val="left" w:pos="223"/>
                <w:tab w:val="left" w:pos="463"/>
                <w:tab w:val="left" w:pos="2552"/>
              </w:tabs>
              <w:spacing w:after="0" w:line="240" w:lineRule="auto"/>
              <w:jc w:val="both"/>
              <w:rPr>
                <w:rFonts w:ascii="Times New Roman" w:hAnsi="Times New Roman"/>
                <w:b/>
                <w:sz w:val="20"/>
                <w:szCs w:val="20"/>
                <w:lang w:val="uk-UA"/>
              </w:rPr>
            </w:pPr>
            <w:r w:rsidRPr="00A866ED">
              <w:rPr>
                <w:rFonts w:ascii="Times New Roman" w:hAnsi="Times New Roman"/>
                <w:i/>
                <w:sz w:val="20"/>
                <w:szCs w:val="20"/>
                <w:shd w:val="clear" w:color="auto" w:fill="FFFFFF"/>
                <w:lang w:val="uk-UA"/>
              </w:rPr>
              <w:t xml:space="preserve">Загальнонаукові методи </w:t>
            </w:r>
            <w:proofErr w:type="spellStart"/>
            <w:r w:rsidRPr="00A866ED">
              <w:rPr>
                <w:rFonts w:ascii="Times New Roman" w:hAnsi="Times New Roman"/>
                <w:i/>
                <w:sz w:val="20"/>
                <w:szCs w:val="20"/>
                <w:shd w:val="clear" w:color="auto" w:fill="FFFFFF"/>
                <w:lang w:val="uk-UA"/>
              </w:rPr>
              <w:t>теоретич</w:t>
            </w:r>
            <w:proofErr w:type="spellEnd"/>
            <w:r w:rsidRPr="00A866ED">
              <w:rPr>
                <w:rFonts w:ascii="Times New Roman" w:hAnsi="Times New Roman"/>
                <w:i/>
                <w:sz w:val="20"/>
                <w:szCs w:val="20"/>
                <w:shd w:val="clear" w:color="auto" w:fill="FFFFFF"/>
                <w:lang w:val="uk-UA"/>
              </w:rPr>
              <w:t>-ного пізнання:</w:t>
            </w:r>
            <w:r w:rsidRPr="00A866ED">
              <w:rPr>
                <w:rFonts w:ascii="Times New Roman" w:hAnsi="Times New Roman"/>
                <w:sz w:val="20"/>
                <w:szCs w:val="20"/>
                <w:shd w:val="clear" w:color="auto" w:fill="FFFFFF"/>
                <w:lang w:val="uk-UA"/>
              </w:rPr>
              <w:t xml:space="preserve"> аналіз, синтез, </w:t>
            </w:r>
            <w:proofErr w:type="spellStart"/>
            <w:r w:rsidRPr="00A866ED">
              <w:rPr>
                <w:rFonts w:ascii="Times New Roman" w:hAnsi="Times New Roman"/>
                <w:sz w:val="20"/>
                <w:szCs w:val="20"/>
                <w:shd w:val="clear" w:color="auto" w:fill="FFFFFF"/>
                <w:lang w:val="uk-UA"/>
              </w:rPr>
              <w:t>абст-рагування</w:t>
            </w:r>
            <w:proofErr w:type="spellEnd"/>
            <w:r w:rsidRPr="00A866ED">
              <w:rPr>
                <w:rFonts w:ascii="Times New Roman" w:hAnsi="Times New Roman"/>
                <w:sz w:val="20"/>
                <w:szCs w:val="20"/>
                <w:shd w:val="clear" w:color="auto" w:fill="FFFFFF"/>
                <w:lang w:val="uk-UA"/>
              </w:rPr>
              <w:t>, узагальнення.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r w:rsidRPr="00A866ED">
              <w:rPr>
                <w:rFonts w:ascii="Times New Roman" w:hAnsi="Times New Roman"/>
                <w:i/>
                <w:sz w:val="20"/>
                <w:szCs w:val="20"/>
                <w:shd w:val="clear" w:color="auto" w:fill="FFFFFF"/>
                <w:lang w:val="uk-UA"/>
              </w:rPr>
              <w:t>Методи навчання: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A866ED">
              <w:rPr>
                <w:rFonts w:ascii="Times New Roman" w:hAnsi="Times New Roman"/>
                <w:sz w:val="20"/>
                <w:szCs w:val="20"/>
                <w:shd w:val="clear" w:color="auto" w:fill="FFFFFF"/>
                <w:lang w:val="uk-UA"/>
              </w:rPr>
              <w:t>– групова дискусія,</w:t>
            </w:r>
          </w:p>
          <w:p w:rsidR="000D2CA1" w:rsidRPr="00A866ED" w:rsidRDefault="000D2CA1" w:rsidP="000D2CA1">
            <w:pPr>
              <w:numPr>
                <w:ilvl w:val="0"/>
                <w:numId w:val="26"/>
              </w:num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A866ED">
              <w:rPr>
                <w:rFonts w:ascii="Times New Roman" w:hAnsi="Times New Roman"/>
                <w:sz w:val="20"/>
                <w:szCs w:val="20"/>
                <w:shd w:val="clear" w:color="auto" w:fill="FFFFFF"/>
                <w:lang w:val="uk-UA"/>
              </w:rPr>
              <w:t>практичні завдання</w:t>
            </w:r>
          </w:p>
          <w:p w:rsidR="000D2CA1" w:rsidRPr="00A866ED" w:rsidRDefault="000D2CA1" w:rsidP="009648E4">
            <w:pPr>
              <w:tabs>
                <w:tab w:val="left" w:pos="900"/>
              </w:tabs>
              <w:spacing w:after="0" w:line="240" w:lineRule="auto"/>
              <w:jc w:val="center"/>
              <w:rPr>
                <w:rFonts w:ascii="Times New Roman" w:hAnsi="Times New Roman"/>
                <w:b/>
                <w:sz w:val="20"/>
                <w:szCs w:val="20"/>
                <w:lang w:val="uk-UA"/>
              </w:rPr>
            </w:pPr>
          </w:p>
        </w:tc>
        <w:tc>
          <w:tcPr>
            <w:tcW w:w="2107" w:type="dxa"/>
          </w:tcPr>
          <w:p w:rsidR="000D2CA1" w:rsidRPr="00A866ED" w:rsidRDefault="000D2CA1" w:rsidP="009648E4">
            <w:pPr>
              <w:tabs>
                <w:tab w:val="left" w:pos="900"/>
              </w:tabs>
              <w:spacing w:after="0" w:line="240" w:lineRule="auto"/>
              <w:jc w:val="center"/>
              <w:rPr>
                <w:rFonts w:ascii="Times New Roman" w:hAnsi="Times New Roman"/>
                <w:sz w:val="20"/>
                <w:szCs w:val="20"/>
                <w:lang w:val="uk-UA"/>
              </w:rPr>
            </w:pPr>
            <w:r w:rsidRPr="00A866ED">
              <w:rPr>
                <w:rFonts w:ascii="Times New Roman" w:hAnsi="Times New Roman"/>
                <w:sz w:val="20"/>
                <w:szCs w:val="20"/>
                <w:lang w:val="uk-UA"/>
              </w:rPr>
              <w:t>Експрес-контроль: опитування,</w:t>
            </w:r>
          </w:p>
          <w:p w:rsidR="000D2CA1" w:rsidRPr="00A866ED" w:rsidRDefault="000D2CA1" w:rsidP="009648E4">
            <w:pPr>
              <w:tabs>
                <w:tab w:val="left" w:pos="900"/>
              </w:tabs>
              <w:spacing w:after="0" w:line="240" w:lineRule="auto"/>
              <w:jc w:val="center"/>
              <w:rPr>
                <w:rFonts w:ascii="Times New Roman" w:hAnsi="Times New Roman"/>
                <w:sz w:val="20"/>
                <w:szCs w:val="20"/>
                <w:lang w:val="uk-UA"/>
              </w:rPr>
            </w:pPr>
            <w:r w:rsidRPr="00A866ED">
              <w:rPr>
                <w:rFonts w:ascii="Times New Roman" w:hAnsi="Times New Roman"/>
                <w:sz w:val="20"/>
                <w:szCs w:val="20"/>
                <w:lang w:val="uk-UA"/>
              </w:rPr>
              <w:t>виконання практичних завдань,</w:t>
            </w:r>
          </w:p>
          <w:p w:rsidR="000D2CA1" w:rsidRPr="00A866ED" w:rsidRDefault="000D2CA1" w:rsidP="009648E4">
            <w:pPr>
              <w:tabs>
                <w:tab w:val="left" w:pos="900"/>
              </w:tabs>
              <w:spacing w:after="0" w:line="240" w:lineRule="auto"/>
              <w:jc w:val="center"/>
              <w:rPr>
                <w:rFonts w:ascii="Times New Roman" w:hAnsi="Times New Roman"/>
                <w:sz w:val="20"/>
                <w:szCs w:val="20"/>
                <w:lang w:val="uk-UA"/>
              </w:rPr>
            </w:pPr>
            <w:r w:rsidRPr="00A866ED">
              <w:rPr>
                <w:rFonts w:ascii="Times New Roman" w:hAnsi="Times New Roman"/>
                <w:sz w:val="20"/>
                <w:szCs w:val="20"/>
                <w:lang w:val="uk-UA"/>
              </w:rPr>
              <w:t>виконання завдань для самостійного опрацювання</w:t>
            </w:r>
          </w:p>
          <w:p w:rsidR="000D2CA1" w:rsidRPr="00A866ED" w:rsidRDefault="000D2CA1" w:rsidP="009648E4">
            <w:pPr>
              <w:tabs>
                <w:tab w:val="left" w:pos="900"/>
              </w:tabs>
              <w:spacing w:after="0" w:line="240" w:lineRule="auto"/>
              <w:jc w:val="center"/>
              <w:rPr>
                <w:rFonts w:ascii="Times New Roman" w:hAnsi="Times New Roman"/>
                <w:b/>
                <w:sz w:val="20"/>
                <w:szCs w:val="20"/>
                <w:lang w:val="uk-UA"/>
              </w:rPr>
            </w:pPr>
            <w:r w:rsidRPr="00A866ED">
              <w:rPr>
                <w:rFonts w:ascii="Times New Roman" w:hAnsi="Times New Roman"/>
                <w:sz w:val="20"/>
                <w:szCs w:val="20"/>
                <w:lang w:val="uk-UA"/>
              </w:rPr>
              <w:t>Оцінювання роботи студентів в групах.</w:t>
            </w:r>
          </w:p>
        </w:tc>
      </w:tr>
      <w:tr w:rsidR="000D2CA1" w:rsidRPr="00A866ED" w:rsidTr="000D2CA1">
        <w:trPr>
          <w:jc w:val="center"/>
        </w:trPr>
        <w:tc>
          <w:tcPr>
            <w:tcW w:w="4332" w:type="dxa"/>
            <w:vAlign w:val="center"/>
          </w:tcPr>
          <w:p w:rsidR="000D2CA1" w:rsidRPr="00A866ED" w:rsidRDefault="000D2CA1" w:rsidP="009648E4">
            <w:pPr>
              <w:widowControl w:val="0"/>
              <w:autoSpaceDE w:val="0"/>
              <w:autoSpaceDN w:val="0"/>
              <w:adjustRightInd w:val="0"/>
              <w:spacing w:after="0" w:line="240" w:lineRule="auto"/>
              <w:jc w:val="both"/>
              <w:rPr>
                <w:rFonts w:ascii="Times New Roman" w:hAnsi="Times New Roman"/>
                <w:bCs/>
                <w:i/>
                <w:color w:val="000000"/>
                <w:sz w:val="20"/>
                <w:szCs w:val="20"/>
                <w:lang w:val="uk-UA" w:eastAsia="uk-UA"/>
              </w:rPr>
            </w:pPr>
            <w:r w:rsidRPr="00A866ED">
              <w:rPr>
                <w:rFonts w:ascii="Times New Roman" w:hAnsi="Times New Roman"/>
                <w:bCs/>
                <w:i/>
                <w:color w:val="000000"/>
                <w:sz w:val="20"/>
                <w:szCs w:val="20"/>
                <w:lang w:val="uk-UA" w:eastAsia="uk-UA"/>
              </w:rPr>
              <w:t xml:space="preserve">ПРН 19. Передавати текст оригіналу за допомогою різного виду стилістичних </w:t>
            </w:r>
            <w:proofErr w:type="spellStart"/>
            <w:r w:rsidRPr="00A866ED">
              <w:rPr>
                <w:rFonts w:ascii="Times New Roman" w:hAnsi="Times New Roman"/>
                <w:bCs/>
                <w:i/>
                <w:color w:val="000000"/>
                <w:sz w:val="20"/>
                <w:szCs w:val="20"/>
                <w:lang w:val="uk-UA" w:eastAsia="uk-UA"/>
              </w:rPr>
              <w:t>адаптацій</w:t>
            </w:r>
            <w:proofErr w:type="spellEnd"/>
            <w:r w:rsidRPr="00A866ED">
              <w:rPr>
                <w:rFonts w:ascii="Times New Roman" w:hAnsi="Times New Roman"/>
                <w:bCs/>
                <w:i/>
                <w:color w:val="000000"/>
                <w:sz w:val="20"/>
                <w:szCs w:val="20"/>
                <w:lang w:val="uk-UA" w:eastAsia="uk-UA"/>
              </w:rPr>
              <w:t xml:space="preserve"> у мові перекладу і прагматичних стратегій, які орієнтовані на читача тексту перекладу згідно з нормами мови перекладу й критеріями адекватного перекладу.</w:t>
            </w:r>
          </w:p>
          <w:p w:rsidR="000D2CA1" w:rsidRPr="00A866ED" w:rsidRDefault="000D2CA1" w:rsidP="009648E4">
            <w:pPr>
              <w:widowControl w:val="0"/>
              <w:autoSpaceDE w:val="0"/>
              <w:autoSpaceDN w:val="0"/>
              <w:adjustRightInd w:val="0"/>
              <w:spacing w:after="0" w:line="240" w:lineRule="auto"/>
              <w:jc w:val="both"/>
              <w:rPr>
                <w:rFonts w:ascii="Times New Roman" w:hAnsi="Times New Roman"/>
                <w:bCs/>
                <w:i/>
                <w:color w:val="000000"/>
                <w:sz w:val="20"/>
                <w:szCs w:val="20"/>
                <w:lang w:val="uk-UA" w:eastAsia="uk-UA"/>
              </w:rPr>
            </w:pPr>
          </w:p>
        </w:tc>
        <w:tc>
          <w:tcPr>
            <w:tcW w:w="3969" w:type="dxa"/>
          </w:tcPr>
          <w:p w:rsidR="000D2CA1" w:rsidRPr="00A866ED" w:rsidRDefault="000D2CA1" w:rsidP="009648E4">
            <w:pPr>
              <w:tabs>
                <w:tab w:val="left" w:pos="223"/>
                <w:tab w:val="left" w:pos="463"/>
                <w:tab w:val="left" w:pos="2552"/>
              </w:tabs>
              <w:spacing w:after="0" w:line="240" w:lineRule="auto"/>
              <w:jc w:val="both"/>
              <w:rPr>
                <w:rFonts w:ascii="Times New Roman" w:hAnsi="Times New Roman"/>
                <w:b/>
                <w:sz w:val="20"/>
                <w:szCs w:val="20"/>
                <w:lang w:val="uk-UA"/>
              </w:rPr>
            </w:pPr>
            <w:r w:rsidRPr="00A866ED">
              <w:rPr>
                <w:rFonts w:ascii="Times New Roman" w:hAnsi="Times New Roman"/>
                <w:i/>
                <w:sz w:val="20"/>
                <w:szCs w:val="20"/>
                <w:shd w:val="clear" w:color="auto" w:fill="FFFFFF"/>
                <w:lang w:val="uk-UA"/>
              </w:rPr>
              <w:t xml:space="preserve">Загальнонаукові методи </w:t>
            </w:r>
            <w:proofErr w:type="spellStart"/>
            <w:r w:rsidRPr="00A866ED">
              <w:rPr>
                <w:rFonts w:ascii="Times New Roman" w:hAnsi="Times New Roman"/>
                <w:i/>
                <w:sz w:val="20"/>
                <w:szCs w:val="20"/>
                <w:shd w:val="clear" w:color="auto" w:fill="FFFFFF"/>
                <w:lang w:val="uk-UA"/>
              </w:rPr>
              <w:t>теоретич</w:t>
            </w:r>
            <w:proofErr w:type="spellEnd"/>
            <w:r w:rsidRPr="00A866ED">
              <w:rPr>
                <w:rFonts w:ascii="Times New Roman" w:hAnsi="Times New Roman"/>
                <w:i/>
                <w:sz w:val="20"/>
                <w:szCs w:val="20"/>
                <w:shd w:val="clear" w:color="auto" w:fill="FFFFFF"/>
                <w:lang w:val="uk-UA"/>
              </w:rPr>
              <w:t>-ного пізнання:</w:t>
            </w:r>
            <w:r w:rsidRPr="00A866ED">
              <w:rPr>
                <w:rFonts w:ascii="Times New Roman" w:hAnsi="Times New Roman"/>
                <w:sz w:val="20"/>
                <w:szCs w:val="20"/>
                <w:shd w:val="clear" w:color="auto" w:fill="FFFFFF"/>
                <w:lang w:val="uk-UA"/>
              </w:rPr>
              <w:t xml:space="preserve"> аналіз, синтез, </w:t>
            </w:r>
            <w:proofErr w:type="spellStart"/>
            <w:r w:rsidRPr="00A866ED">
              <w:rPr>
                <w:rFonts w:ascii="Times New Roman" w:hAnsi="Times New Roman"/>
                <w:sz w:val="20"/>
                <w:szCs w:val="20"/>
                <w:shd w:val="clear" w:color="auto" w:fill="FFFFFF"/>
                <w:lang w:val="uk-UA"/>
              </w:rPr>
              <w:t>абст-рагування</w:t>
            </w:r>
            <w:proofErr w:type="spellEnd"/>
            <w:r w:rsidRPr="00A866ED">
              <w:rPr>
                <w:rFonts w:ascii="Times New Roman" w:hAnsi="Times New Roman"/>
                <w:sz w:val="20"/>
                <w:szCs w:val="20"/>
                <w:shd w:val="clear" w:color="auto" w:fill="FFFFFF"/>
                <w:lang w:val="uk-UA"/>
              </w:rPr>
              <w:t>, узагальнення.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r w:rsidRPr="00A866ED">
              <w:rPr>
                <w:rFonts w:ascii="Times New Roman" w:hAnsi="Times New Roman"/>
                <w:i/>
                <w:sz w:val="20"/>
                <w:szCs w:val="20"/>
                <w:shd w:val="clear" w:color="auto" w:fill="FFFFFF"/>
                <w:lang w:val="uk-UA"/>
              </w:rPr>
              <w:t>Методи навчання: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A866ED">
              <w:rPr>
                <w:rFonts w:ascii="Times New Roman" w:hAnsi="Times New Roman"/>
                <w:sz w:val="20"/>
                <w:szCs w:val="20"/>
                <w:shd w:val="clear" w:color="auto" w:fill="FFFFFF"/>
                <w:lang w:val="uk-UA"/>
              </w:rPr>
              <w:t>– групова дискусія,</w:t>
            </w:r>
          </w:p>
          <w:p w:rsidR="000D2CA1" w:rsidRPr="00A866ED" w:rsidRDefault="000D2CA1" w:rsidP="000D2CA1">
            <w:pPr>
              <w:numPr>
                <w:ilvl w:val="0"/>
                <w:numId w:val="26"/>
              </w:num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A866ED">
              <w:rPr>
                <w:rFonts w:ascii="Times New Roman" w:hAnsi="Times New Roman"/>
                <w:sz w:val="20"/>
                <w:szCs w:val="20"/>
                <w:shd w:val="clear" w:color="auto" w:fill="FFFFFF"/>
                <w:lang w:val="uk-UA"/>
              </w:rPr>
              <w:t>практичні завдання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p>
        </w:tc>
        <w:tc>
          <w:tcPr>
            <w:tcW w:w="2107" w:type="dxa"/>
          </w:tcPr>
          <w:p w:rsidR="000D2CA1" w:rsidRPr="00A866ED" w:rsidRDefault="000D2CA1" w:rsidP="009648E4">
            <w:pPr>
              <w:tabs>
                <w:tab w:val="left" w:pos="900"/>
              </w:tabs>
              <w:spacing w:after="0" w:line="240" w:lineRule="auto"/>
              <w:jc w:val="center"/>
              <w:rPr>
                <w:rFonts w:ascii="Times New Roman" w:hAnsi="Times New Roman"/>
                <w:sz w:val="20"/>
                <w:szCs w:val="20"/>
                <w:lang w:val="uk-UA"/>
              </w:rPr>
            </w:pPr>
            <w:r w:rsidRPr="00A866ED">
              <w:rPr>
                <w:rFonts w:ascii="Times New Roman" w:hAnsi="Times New Roman"/>
                <w:sz w:val="20"/>
                <w:szCs w:val="20"/>
                <w:lang w:val="uk-UA"/>
              </w:rPr>
              <w:t>Індивідуальні завдання,</w:t>
            </w:r>
          </w:p>
          <w:p w:rsidR="000D2CA1" w:rsidRPr="00A866ED" w:rsidRDefault="000D2CA1" w:rsidP="009648E4">
            <w:pPr>
              <w:tabs>
                <w:tab w:val="left" w:pos="900"/>
              </w:tabs>
              <w:spacing w:after="0" w:line="240" w:lineRule="auto"/>
              <w:jc w:val="center"/>
              <w:rPr>
                <w:rFonts w:ascii="Times New Roman" w:hAnsi="Times New Roman"/>
                <w:sz w:val="20"/>
                <w:szCs w:val="20"/>
                <w:lang w:val="uk-UA"/>
              </w:rPr>
            </w:pPr>
          </w:p>
          <w:p w:rsidR="000D2CA1" w:rsidRPr="00A866ED" w:rsidRDefault="000D2CA1" w:rsidP="009648E4">
            <w:pPr>
              <w:tabs>
                <w:tab w:val="left" w:pos="900"/>
              </w:tabs>
              <w:spacing w:after="0" w:line="240" w:lineRule="auto"/>
              <w:jc w:val="center"/>
              <w:rPr>
                <w:rFonts w:ascii="Times New Roman" w:hAnsi="Times New Roman"/>
                <w:sz w:val="20"/>
                <w:szCs w:val="20"/>
                <w:lang w:val="uk-UA"/>
              </w:rPr>
            </w:pPr>
            <w:r w:rsidRPr="00A866ED">
              <w:rPr>
                <w:rFonts w:ascii="Times New Roman" w:hAnsi="Times New Roman"/>
                <w:sz w:val="20"/>
                <w:szCs w:val="20"/>
                <w:lang w:val="uk-UA"/>
              </w:rPr>
              <w:t>Модульна контрольна робота</w:t>
            </w:r>
          </w:p>
        </w:tc>
      </w:tr>
      <w:tr w:rsidR="000D2CA1" w:rsidRPr="00A866ED" w:rsidTr="000D2CA1">
        <w:trPr>
          <w:jc w:val="center"/>
        </w:trPr>
        <w:tc>
          <w:tcPr>
            <w:tcW w:w="4332" w:type="dxa"/>
            <w:vAlign w:val="center"/>
          </w:tcPr>
          <w:p w:rsidR="000D2CA1" w:rsidRPr="00A866ED" w:rsidRDefault="000D2CA1" w:rsidP="009648E4">
            <w:pPr>
              <w:widowControl w:val="0"/>
              <w:autoSpaceDE w:val="0"/>
              <w:autoSpaceDN w:val="0"/>
              <w:adjustRightInd w:val="0"/>
              <w:spacing w:after="0" w:line="240" w:lineRule="auto"/>
              <w:jc w:val="both"/>
              <w:rPr>
                <w:rFonts w:ascii="Times New Roman" w:hAnsi="Times New Roman"/>
                <w:bCs/>
                <w:i/>
                <w:color w:val="000000"/>
                <w:sz w:val="20"/>
                <w:szCs w:val="20"/>
                <w:lang w:val="uk-UA" w:eastAsia="uk-UA"/>
              </w:rPr>
            </w:pPr>
            <w:r w:rsidRPr="00A866ED">
              <w:rPr>
                <w:rFonts w:ascii="Times New Roman" w:hAnsi="Times New Roman"/>
                <w:bCs/>
                <w:i/>
                <w:color w:val="000000"/>
                <w:sz w:val="20"/>
                <w:szCs w:val="20"/>
                <w:lang w:val="uk-UA" w:eastAsia="uk-UA"/>
              </w:rPr>
              <w:t>ПРН 20. Здійснювати редагування та пост-редагування текстів перекладу та робити реферування всіх основних</w:t>
            </w:r>
          </w:p>
          <w:p w:rsidR="000D2CA1" w:rsidRPr="00A866ED" w:rsidRDefault="000D2CA1" w:rsidP="009648E4">
            <w:pPr>
              <w:widowControl w:val="0"/>
              <w:autoSpaceDE w:val="0"/>
              <w:autoSpaceDN w:val="0"/>
              <w:adjustRightInd w:val="0"/>
              <w:spacing w:after="0" w:line="240" w:lineRule="auto"/>
              <w:jc w:val="both"/>
              <w:rPr>
                <w:rFonts w:ascii="Times New Roman" w:hAnsi="Times New Roman"/>
                <w:bCs/>
                <w:i/>
                <w:color w:val="000000"/>
                <w:sz w:val="20"/>
                <w:szCs w:val="20"/>
                <w:lang w:val="uk-UA" w:eastAsia="uk-UA"/>
              </w:rPr>
            </w:pPr>
            <w:r w:rsidRPr="00A866ED">
              <w:rPr>
                <w:rFonts w:ascii="Times New Roman" w:hAnsi="Times New Roman"/>
                <w:bCs/>
                <w:i/>
                <w:color w:val="000000"/>
                <w:sz w:val="20"/>
                <w:szCs w:val="20"/>
                <w:lang w:val="uk-UA" w:eastAsia="uk-UA"/>
              </w:rPr>
              <w:t>видів тексту на англійській та другій іноземній мовах.</w:t>
            </w:r>
          </w:p>
        </w:tc>
        <w:tc>
          <w:tcPr>
            <w:tcW w:w="3969" w:type="dxa"/>
          </w:tcPr>
          <w:p w:rsidR="000D2CA1" w:rsidRPr="00A866ED" w:rsidRDefault="000D2CA1" w:rsidP="009648E4">
            <w:pPr>
              <w:tabs>
                <w:tab w:val="left" w:pos="223"/>
                <w:tab w:val="left" w:pos="463"/>
                <w:tab w:val="left" w:pos="2552"/>
              </w:tabs>
              <w:spacing w:after="0" w:line="240" w:lineRule="auto"/>
              <w:jc w:val="both"/>
              <w:rPr>
                <w:rFonts w:ascii="Times New Roman" w:hAnsi="Times New Roman"/>
                <w:b/>
                <w:sz w:val="20"/>
                <w:szCs w:val="20"/>
                <w:lang w:val="uk-UA"/>
              </w:rPr>
            </w:pPr>
            <w:r w:rsidRPr="00A866ED">
              <w:rPr>
                <w:rFonts w:ascii="Times New Roman" w:hAnsi="Times New Roman"/>
                <w:i/>
                <w:sz w:val="20"/>
                <w:szCs w:val="20"/>
                <w:shd w:val="clear" w:color="auto" w:fill="FFFFFF"/>
                <w:lang w:val="uk-UA"/>
              </w:rPr>
              <w:t xml:space="preserve">Загальнонаукові методи </w:t>
            </w:r>
            <w:proofErr w:type="spellStart"/>
            <w:r w:rsidRPr="00A866ED">
              <w:rPr>
                <w:rFonts w:ascii="Times New Roman" w:hAnsi="Times New Roman"/>
                <w:i/>
                <w:sz w:val="20"/>
                <w:szCs w:val="20"/>
                <w:shd w:val="clear" w:color="auto" w:fill="FFFFFF"/>
                <w:lang w:val="uk-UA"/>
              </w:rPr>
              <w:t>теоретич</w:t>
            </w:r>
            <w:proofErr w:type="spellEnd"/>
            <w:r w:rsidRPr="00A866ED">
              <w:rPr>
                <w:rFonts w:ascii="Times New Roman" w:hAnsi="Times New Roman"/>
                <w:i/>
                <w:sz w:val="20"/>
                <w:szCs w:val="20"/>
                <w:shd w:val="clear" w:color="auto" w:fill="FFFFFF"/>
                <w:lang w:val="uk-UA"/>
              </w:rPr>
              <w:t>-ного пізнання:</w:t>
            </w:r>
            <w:r w:rsidRPr="00A866ED">
              <w:rPr>
                <w:rFonts w:ascii="Times New Roman" w:hAnsi="Times New Roman"/>
                <w:sz w:val="20"/>
                <w:szCs w:val="20"/>
                <w:shd w:val="clear" w:color="auto" w:fill="FFFFFF"/>
                <w:lang w:val="uk-UA"/>
              </w:rPr>
              <w:t xml:space="preserve"> аналіз, синтез, </w:t>
            </w:r>
            <w:proofErr w:type="spellStart"/>
            <w:r w:rsidRPr="00A866ED">
              <w:rPr>
                <w:rFonts w:ascii="Times New Roman" w:hAnsi="Times New Roman"/>
                <w:sz w:val="20"/>
                <w:szCs w:val="20"/>
                <w:shd w:val="clear" w:color="auto" w:fill="FFFFFF"/>
                <w:lang w:val="uk-UA"/>
              </w:rPr>
              <w:t>абст-рагування</w:t>
            </w:r>
            <w:proofErr w:type="spellEnd"/>
            <w:r w:rsidRPr="00A866ED">
              <w:rPr>
                <w:rFonts w:ascii="Times New Roman" w:hAnsi="Times New Roman"/>
                <w:sz w:val="20"/>
                <w:szCs w:val="20"/>
                <w:shd w:val="clear" w:color="auto" w:fill="FFFFFF"/>
                <w:lang w:val="uk-UA"/>
              </w:rPr>
              <w:t>, узагальнення.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r w:rsidRPr="00A866ED">
              <w:rPr>
                <w:rFonts w:ascii="Times New Roman" w:hAnsi="Times New Roman"/>
                <w:i/>
                <w:sz w:val="20"/>
                <w:szCs w:val="20"/>
                <w:shd w:val="clear" w:color="auto" w:fill="FFFFFF"/>
                <w:lang w:val="uk-UA"/>
              </w:rPr>
              <w:t>Методи навчання: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A866ED">
              <w:rPr>
                <w:rFonts w:ascii="Times New Roman" w:hAnsi="Times New Roman"/>
                <w:sz w:val="20"/>
                <w:szCs w:val="20"/>
                <w:shd w:val="clear" w:color="auto" w:fill="FFFFFF"/>
                <w:lang w:val="uk-UA"/>
              </w:rPr>
              <w:t>– групова дискусія,</w:t>
            </w:r>
          </w:p>
          <w:p w:rsidR="000D2CA1" w:rsidRPr="00A866ED" w:rsidRDefault="000D2CA1" w:rsidP="000D2CA1">
            <w:pPr>
              <w:numPr>
                <w:ilvl w:val="0"/>
                <w:numId w:val="26"/>
              </w:num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A866ED">
              <w:rPr>
                <w:rFonts w:ascii="Times New Roman" w:hAnsi="Times New Roman"/>
                <w:sz w:val="20"/>
                <w:szCs w:val="20"/>
                <w:shd w:val="clear" w:color="auto" w:fill="FFFFFF"/>
                <w:lang w:val="uk-UA"/>
              </w:rPr>
              <w:t>практичні завдання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p>
        </w:tc>
        <w:tc>
          <w:tcPr>
            <w:tcW w:w="2107" w:type="dxa"/>
          </w:tcPr>
          <w:p w:rsidR="000D2CA1" w:rsidRPr="00A866ED" w:rsidRDefault="000D2CA1" w:rsidP="009648E4">
            <w:pPr>
              <w:tabs>
                <w:tab w:val="left" w:pos="900"/>
              </w:tabs>
              <w:spacing w:after="0" w:line="240" w:lineRule="auto"/>
              <w:jc w:val="center"/>
              <w:rPr>
                <w:rFonts w:ascii="Times New Roman" w:hAnsi="Times New Roman"/>
                <w:sz w:val="20"/>
                <w:szCs w:val="20"/>
                <w:lang w:val="uk-UA"/>
              </w:rPr>
            </w:pPr>
            <w:r w:rsidRPr="00A866ED">
              <w:rPr>
                <w:rFonts w:ascii="Times New Roman" w:hAnsi="Times New Roman"/>
                <w:sz w:val="20"/>
                <w:szCs w:val="20"/>
                <w:lang w:val="uk-UA"/>
              </w:rPr>
              <w:t>Контрольні завдання</w:t>
            </w:r>
          </w:p>
          <w:p w:rsidR="000D2CA1" w:rsidRPr="00A866ED" w:rsidRDefault="000D2CA1" w:rsidP="009648E4">
            <w:pPr>
              <w:tabs>
                <w:tab w:val="left" w:pos="900"/>
              </w:tabs>
              <w:spacing w:after="0" w:line="240" w:lineRule="auto"/>
              <w:jc w:val="center"/>
              <w:rPr>
                <w:rFonts w:ascii="Times New Roman" w:hAnsi="Times New Roman"/>
                <w:sz w:val="20"/>
                <w:szCs w:val="20"/>
                <w:lang w:val="uk-UA"/>
              </w:rPr>
            </w:pPr>
            <w:r w:rsidRPr="00A866ED">
              <w:rPr>
                <w:rFonts w:ascii="Times New Roman" w:hAnsi="Times New Roman"/>
                <w:sz w:val="20"/>
                <w:szCs w:val="20"/>
                <w:lang w:val="uk-UA"/>
              </w:rPr>
              <w:t>Залік</w:t>
            </w:r>
          </w:p>
          <w:p w:rsidR="000D2CA1" w:rsidRPr="00A866ED" w:rsidRDefault="000D2CA1" w:rsidP="009648E4">
            <w:pPr>
              <w:tabs>
                <w:tab w:val="left" w:pos="900"/>
              </w:tabs>
              <w:spacing w:after="0" w:line="240" w:lineRule="auto"/>
              <w:jc w:val="center"/>
              <w:rPr>
                <w:rFonts w:ascii="Times New Roman" w:hAnsi="Times New Roman"/>
                <w:sz w:val="20"/>
                <w:szCs w:val="20"/>
                <w:lang w:val="uk-UA"/>
              </w:rPr>
            </w:pPr>
          </w:p>
        </w:tc>
      </w:tr>
    </w:tbl>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93"/>
        <w:gridCol w:w="7"/>
      </w:tblGrid>
      <w:tr w:rsidR="00271010" w:rsidRPr="000D2CA1" w:rsidTr="00F827D1">
        <w:tc>
          <w:tcPr>
            <w:tcW w:w="10768" w:type="dxa"/>
            <w:gridSpan w:val="3"/>
          </w:tcPr>
          <w:p w:rsidR="00271010" w:rsidRPr="00F827D1" w:rsidRDefault="00271010" w:rsidP="00F827D1">
            <w:pPr>
              <w:tabs>
                <w:tab w:val="left" w:pos="900"/>
              </w:tabs>
              <w:spacing w:after="0" w:line="240" w:lineRule="auto"/>
              <w:jc w:val="both"/>
              <w:rPr>
                <w:rFonts w:ascii="Times New Roman" w:hAnsi="Times New Roman"/>
                <w:sz w:val="20"/>
                <w:szCs w:val="20"/>
                <w:shd w:val="clear" w:color="auto" w:fill="FFFFFF"/>
                <w:lang w:val="uk-UA"/>
              </w:rPr>
            </w:pPr>
          </w:p>
        </w:tc>
      </w:tr>
      <w:tr w:rsidR="00271010" w:rsidRPr="007C77C9" w:rsidTr="00F827D1">
        <w:tc>
          <w:tcPr>
            <w:tcW w:w="10768" w:type="dxa"/>
            <w:gridSpan w:val="3"/>
          </w:tcPr>
          <w:p w:rsidR="00271010"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lang w:val="uk-UA"/>
              </w:rPr>
            </w:pPr>
          </w:p>
          <w:p w:rsidR="00271010" w:rsidRPr="00976087" w:rsidRDefault="00620E21" w:rsidP="00976087">
            <w:pPr>
              <w:spacing w:after="0" w:line="240" w:lineRule="auto"/>
              <w:ind w:firstLine="567"/>
              <w:jc w:val="both"/>
              <w:outlineLvl w:val="0"/>
              <w:rPr>
                <w:rFonts w:ascii="Times New Roman" w:eastAsia="Times New Roman" w:hAnsi="Times New Roman"/>
                <w:sz w:val="24"/>
                <w:szCs w:val="24"/>
                <w:lang w:val="uk-UA" w:eastAsia="ru-RU"/>
              </w:rPr>
            </w:pPr>
            <w:r w:rsidRPr="00620E21">
              <w:rPr>
                <w:rStyle w:val="a9"/>
                <w:bCs/>
                <w:sz w:val="24"/>
                <w:szCs w:val="28"/>
              </w:rPr>
              <w:t>Поточний контроль</w:t>
            </w:r>
            <w:r w:rsidRPr="00F827D1">
              <w:rPr>
                <w:rStyle w:val="a9"/>
                <w:bCs/>
                <w:sz w:val="24"/>
                <w:szCs w:val="28"/>
              </w:rPr>
              <w:t xml:space="preserve"> </w:t>
            </w:r>
            <w:r w:rsidRPr="00F827D1">
              <w:rPr>
                <w:rStyle w:val="a8"/>
                <w:rFonts w:ascii="Times New Roman" w:hAnsi="Times New Roman"/>
                <w:sz w:val="24"/>
                <w:szCs w:val="28"/>
              </w:rPr>
              <w:t xml:space="preserve">проводиться на кожному </w:t>
            </w:r>
            <w:r>
              <w:rPr>
                <w:rStyle w:val="a8"/>
                <w:rFonts w:ascii="Times New Roman" w:hAnsi="Times New Roman"/>
                <w:sz w:val="24"/>
                <w:szCs w:val="28"/>
              </w:rPr>
              <w:t>практичному</w:t>
            </w:r>
            <w:r w:rsidRPr="00F827D1">
              <w:rPr>
                <w:rStyle w:val="a8"/>
                <w:rFonts w:ascii="Times New Roman" w:hAnsi="Times New Roman"/>
                <w:sz w:val="24"/>
                <w:szCs w:val="28"/>
              </w:rPr>
              <w:t xml:space="preserve"> занятті та за результатами виконання завдань самостійної роботи.</w:t>
            </w:r>
            <w:r>
              <w:rPr>
                <w:rStyle w:val="a8"/>
                <w:rFonts w:ascii="Times New Roman" w:hAnsi="Times New Roman"/>
                <w:sz w:val="24"/>
                <w:szCs w:val="28"/>
              </w:rPr>
              <w:t xml:space="preserve"> </w:t>
            </w:r>
            <w:r w:rsidR="00DD4391" w:rsidRPr="00620E21">
              <w:rPr>
                <w:rFonts w:ascii="Times New Roman" w:eastAsia="Times New Roman" w:hAnsi="Times New Roman"/>
                <w:sz w:val="24"/>
                <w:szCs w:val="24"/>
                <w:lang w:val="uk-UA" w:eastAsia="ru-RU"/>
              </w:rPr>
              <w:t>Поточне оцінювання</w:t>
            </w:r>
            <w:r w:rsidR="00DD4391" w:rsidRPr="000F2D11">
              <w:rPr>
                <w:rFonts w:ascii="Times New Roman" w:eastAsia="Times New Roman" w:hAnsi="Times New Roman"/>
                <w:sz w:val="24"/>
                <w:szCs w:val="24"/>
                <w:lang w:val="uk-UA" w:eastAsia="ru-RU"/>
              </w:rPr>
              <w:t xml:space="preserve"> всіх видів навчальної діяльності студента (аудиторна робота та самостійна робота) здійсню</w:t>
            </w:r>
            <w:r w:rsidR="00DD4391">
              <w:rPr>
                <w:rFonts w:ascii="Times New Roman" w:eastAsia="Times New Roman" w:hAnsi="Times New Roman"/>
                <w:sz w:val="24"/>
                <w:szCs w:val="24"/>
                <w:lang w:val="uk-UA" w:eastAsia="ru-RU"/>
              </w:rPr>
              <w:t>єть</w:t>
            </w:r>
            <w:r w:rsidR="00DD4391" w:rsidRPr="000F2D11">
              <w:rPr>
                <w:rFonts w:ascii="Times New Roman" w:eastAsia="Times New Roman" w:hAnsi="Times New Roman"/>
                <w:sz w:val="24"/>
                <w:szCs w:val="24"/>
                <w:lang w:val="uk-UA" w:eastAsia="ru-RU"/>
              </w:rPr>
              <w:t xml:space="preserve">ся в національній 4-бальній шкалі – «відмінно» («5»), «добре» («4»), «задовільно» («3»), «незадовільно» («2»). Невиконання завдань самостійної роботи, невідвідування практичних занять позначаються </w:t>
            </w:r>
            <w:r w:rsidR="00DD4391" w:rsidRPr="000F2D11">
              <w:rPr>
                <w:rFonts w:ascii="Times New Roman" w:eastAsia="Times New Roman" w:hAnsi="Times New Roman"/>
                <w:b/>
                <w:sz w:val="24"/>
                <w:szCs w:val="24"/>
                <w:lang w:val="uk-UA" w:eastAsia="ru-RU"/>
              </w:rPr>
              <w:t>«0».</w:t>
            </w:r>
            <w:r w:rsidR="00DD4391" w:rsidRPr="00F827D1">
              <w:rPr>
                <w:rStyle w:val="a9"/>
                <w:bCs/>
                <w:sz w:val="24"/>
                <w:szCs w:val="28"/>
              </w:rPr>
              <w:t xml:space="preserve"> </w:t>
            </w:r>
          </w:p>
          <w:p w:rsidR="002C5379" w:rsidRDefault="002C5379" w:rsidP="002C5379">
            <w:pPr>
              <w:spacing w:after="0" w:line="240" w:lineRule="auto"/>
              <w:ind w:firstLine="589"/>
              <w:jc w:val="both"/>
              <w:rPr>
                <w:rFonts w:ascii="Times New Roman" w:hAnsi="Times New Roman"/>
                <w:sz w:val="24"/>
                <w:szCs w:val="28"/>
                <w:lang w:val="uk-UA"/>
              </w:rPr>
            </w:pPr>
            <w:r>
              <w:rPr>
                <w:rFonts w:ascii="Times New Roman" w:hAnsi="Times New Roman"/>
                <w:b/>
                <w:sz w:val="24"/>
                <w:szCs w:val="28"/>
                <w:lang w:val="uk-UA"/>
              </w:rPr>
              <w:t>Підсумков</w:t>
            </w:r>
            <w:r w:rsidR="00620E21">
              <w:rPr>
                <w:rFonts w:ascii="Times New Roman" w:hAnsi="Times New Roman"/>
                <w:b/>
                <w:sz w:val="24"/>
                <w:szCs w:val="28"/>
                <w:lang w:val="uk-UA"/>
              </w:rPr>
              <w:t xml:space="preserve">ий контроль </w:t>
            </w:r>
            <w:r w:rsidR="00271010" w:rsidRPr="00F827D1">
              <w:rPr>
                <w:rFonts w:ascii="Times New Roman" w:hAnsi="Times New Roman"/>
                <w:sz w:val="24"/>
                <w:szCs w:val="28"/>
                <w:lang w:val="uk-UA"/>
              </w:rPr>
              <w:t xml:space="preserve">з дисципліни </w:t>
            </w:r>
            <w:r w:rsidRPr="001C11DD">
              <w:rPr>
                <w:rFonts w:ascii="Times New Roman" w:hAnsi="Times New Roman"/>
                <w:lang w:val="uk-UA"/>
              </w:rPr>
              <w:t>«Українсько-німецькі граматичні паралелі у перекладі медійних текстів»</w:t>
            </w:r>
            <w:r>
              <w:rPr>
                <w:rFonts w:ascii="Times New Roman" w:hAnsi="Times New Roman"/>
                <w:lang w:val="uk-UA"/>
              </w:rPr>
              <w:t xml:space="preserve"> відбувається у </w:t>
            </w:r>
            <w:r w:rsidR="0074127C" w:rsidRPr="0074127C">
              <w:rPr>
                <w:rFonts w:ascii="Times New Roman" w:hAnsi="Times New Roman"/>
                <w:sz w:val="24"/>
                <w:szCs w:val="28"/>
                <w:lang w:val="uk-UA"/>
              </w:rPr>
              <w:t>кінці вивче</w:t>
            </w:r>
            <w:r>
              <w:rPr>
                <w:rFonts w:ascii="Times New Roman" w:hAnsi="Times New Roman"/>
                <w:sz w:val="24"/>
                <w:szCs w:val="28"/>
                <w:lang w:val="uk-UA"/>
              </w:rPr>
              <w:t xml:space="preserve">ння навчального матеріалу курсу і складається </w:t>
            </w:r>
            <w:r w:rsidR="00620E21">
              <w:rPr>
                <w:rFonts w:ascii="Times New Roman" w:hAnsi="Times New Roman"/>
                <w:sz w:val="24"/>
                <w:szCs w:val="28"/>
                <w:lang w:val="uk-UA"/>
              </w:rPr>
              <w:t>модульної контрольної роботи і семестрового контролю у формі заліку.</w:t>
            </w:r>
          </w:p>
          <w:p w:rsidR="00271010" w:rsidRPr="002C5379" w:rsidRDefault="002C5379" w:rsidP="002C5379">
            <w:pPr>
              <w:spacing w:after="0" w:line="240" w:lineRule="auto"/>
              <w:ind w:firstLine="589"/>
              <w:jc w:val="both"/>
              <w:rPr>
                <w:rFonts w:ascii="Times New Roman" w:hAnsi="Times New Roman"/>
                <w:b/>
                <w:sz w:val="24"/>
                <w:szCs w:val="28"/>
                <w:lang w:val="uk-UA"/>
              </w:rPr>
            </w:pPr>
            <w:r>
              <w:rPr>
                <w:rFonts w:ascii="Times New Roman" w:hAnsi="Times New Roman"/>
                <w:sz w:val="24"/>
                <w:szCs w:val="28"/>
                <w:lang w:val="uk-UA"/>
              </w:rPr>
              <w:t xml:space="preserve"> Н</w:t>
            </w:r>
            <w:r w:rsidR="0074127C" w:rsidRPr="0074127C">
              <w:rPr>
                <w:rFonts w:ascii="Times New Roman" w:hAnsi="Times New Roman"/>
                <w:sz w:val="24"/>
                <w:szCs w:val="28"/>
                <w:lang w:val="uk-UA"/>
              </w:rPr>
              <w:t xml:space="preserve">апередодні </w:t>
            </w:r>
            <w:proofErr w:type="spellStart"/>
            <w:r w:rsidR="0074127C" w:rsidRPr="0074127C">
              <w:rPr>
                <w:rFonts w:ascii="Times New Roman" w:hAnsi="Times New Roman"/>
                <w:sz w:val="24"/>
                <w:szCs w:val="28"/>
                <w:lang w:val="uk-UA"/>
              </w:rPr>
              <w:t>заліково</w:t>
            </w:r>
            <w:proofErr w:type="spellEnd"/>
            <w:r w:rsidR="0074127C" w:rsidRPr="0074127C">
              <w:rPr>
                <w:rFonts w:ascii="Times New Roman" w:hAnsi="Times New Roman"/>
                <w:sz w:val="24"/>
                <w:szCs w:val="28"/>
                <w:lang w:val="uk-UA"/>
              </w:rPr>
              <w:t>-екзаменаційної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рейтинговий бал за роботу протягом семестру шляхом помноження на 10 . Таким чином, максимальний рейтинговий бал за роботу протягом семестру може становити 50.</w:t>
            </w:r>
          </w:p>
          <w:p w:rsidR="00271010" w:rsidRDefault="002C5379" w:rsidP="002C5379">
            <w:pPr>
              <w:shd w:val="clear" w:color="auto" w:fill="FFFFFF"/>
              <w:spacing w:after="0" w:line="240" w:lineRule="auto"/>
              <w:ind w:firstLine="567"/>
              <w:jc w:val="both"/>
              <w:rPr>
                <w:rFonts w:ascii="Times New Roman" w:hAnsi="Times New Roman"/>
                <w:i/>
                <w:sz w:val="24"/>
                <w:szCs w:val="24"/>
                <w:lang w:val="uk-UA"/>
              </w:rPr>
            </w:pPr>
            <w:r w:rsidRPr="000F2D11">
              <w:rPr>
                <w:rFonts w:ascii="Times New Roman" w:eastAsia="Times New Roman" w:hAnsi="Times New Roman"/>
                <w:sz w:val="24"/>
                <w:szCs w:val="24"/>
                <w:lang w:val="uk-UA" w:eastAsia="ru-RU"/>
              </w:rPr>
              <w:t>Модульна контрольна робота є складником семестрового рейтингу</w:t>
            </w:r>
            <w:r>
              <w:rPr>
                <w:rFonts w:ascii="Times New Roman" w:eastAsia="Times New Roman" w:hAnsi="Times New Roman"/>
                <w:sz w:val="24"/>
                <w:szCs w:val="24"/>
                <w:lang w:val="uk-UA" w:eastAsia="ru-RU"/>
              </w:rPr>
              <w:t xml:space="preserve"> і</w:t>
            </w:r>
            <w:r w:rsidRPr="000F2D11">
              <w:rPr>
                <w:rFonts w:ascii="Times New Roman" w:eastAsia="Times New Roman" w:hAnsi="Times New Roman"/>
                <w:sz w:val="24"/>
                <w:szCs w:val="24"/>
                <w:lang w:val="uk-UA" w:eastAsia="ru-RU"/>
              </w:rPr>
              <w:t xml:space="preserve"> оціню</w:t>
            </w:r>
            <w:r>
              <w:rPr>
                <w:rFonts w:ascii="Times New Roman" w:eastAsia="Times New Roman" w:hAnsi="Times New Roman"/>
                <w:sz w:val="24"/>
                <w:szCs w:val="24"/>
                <w:lang w:val="uk-UA" w:eastAsia="ru-RU"/>
              </w:rPr>
              <w:t>єть</w:t>
            </w:r>
            <w:r w:rsidRPr="000F2D11">
              <w:rPr>
                <w:rFonts w:ascii="Times New Roman" w:eastAsia="Times New Roman" w:hAnsi="Times New Roman"/>
                <w:sz w:val="24"/>
                <w:szCs w:val="24"/>
                <w:lang w:val="uk-UA" w:eastAsia="ru-RU"/>
              </w:rPr>
              <w:t>ся в 4-бальній системі («відмінно» («5»), «добре» («4»), «задовільно» («3»), «незадовільно» («2»)).</w:t>
            </w:r>
            <w:r w:rsidRPr="00E507E0">
              <w:rPr>
                <w:rFonts w:ascii="Times New Roman" w:hAnsi="Times New Roman"/>
                <w:i/>
                <w:sz w:val="24"/>
                <w:szCs w:val="24"/>
                <w:lang w:val="uk-UA"/>
              </w:rPr>
              <w:t xml:space="preserve"> </w:t>
            </w:r>
          </w:p>
          <w:p w:rsidR="00620E21" w:rsidRPr="00620E21" w:rsidRDefault="00620E21" w:rsidP="002C5379">
            <w:pPr>
              <w:shd w:val="clear" w:color="auto" w:fill="FFFFFF"/>
              <w:spacing w:after="0" w:line="240" w:lineRule="auto"/>
              <w:ind w:firstLine="567"/>
              <w:jc w:val="both"/>
              <w:rPr>
                <w:rFonts w:ascii="Times New Roman" w:hAnsi="Times New Roman"/>
                <w:sz w:val="24"/>
                <w:szCs w:val="24"/>
                <w:lang w:val="uk-UA"/>
              </w:rPr>
            </w:pPr>
            <w:r w:rsidRPr="00620E21">
              <w:rPr>
                <w:rFonts w:ascii="Times New Roman" w:hAnsi="Times New Roman"/>
                <w:sz w:val="24"/>
                <w:szCs w:val="24"/>
                <w:lang w:val="uk-UA"/>
              </w:rPr>
              <w:t xml:space="preserve">МКР з дисципліни </w:t>
            </w:r>
            <w:r w:rsidRPr="00620E21">
              <w:rPr>
                <w:rFonts w:ascii="Times New Roman" w:hAnsi="Times New Roman"/>
                <w:lang w:val="uk-UA"/>
              </w:rPr>
              <w:t>«Українсько-німецькі граматичні паралелі у перекладі медійних текстів»</w:t>
            </w:r>
            <w:r>
              <w:rPr>
                <w:rFonts w:ascii="Times New Roman" w:hAnsi="Times New Roman"/>
                <w:lang w:val="uk-UA"/>
              </w:rPr>
              <w:t xml:space="preserve"> складається з таких завдань: відповідь </w:t>
            </w:r>
            <w:r w:rsidR="00755451">
              <w:rPr>
                <w:rFonts w:ascii="Times New Roman" w:hAnsi="Times New Roman"/>
                <w:lang w:val="uk-UA"/>
              </w:rPr>
              <w:t>на теоретичні питання і виконання двох практичних завдань. Відповіді на теоретичні питання оцінюються за критерієм: правильна (1 бал) – неправильна (0 балів). Кількість балів за завдання – 10. Виконання практичних завдань оцінюється за критеріями: зміст, форма, відповідність інструкції. Кількість балів за виконанн</w:t>
            </w:r>
            <w:r w:rsidR="00B87B87">
              <w:rPr>
                <w:rFonts w:ascii="Times New Roman" w:hAnsi="Times New Roman"/>
                <w:lang w:val="uk-UA"/>
              </w:rPr>
              <w:t>я</w:t>
            </w:r>
            <w:r w:rsidR="00755451">
              <w:rPr>
                <w:rFonts w:ascii="Times New Roman" w:hAnsi="Times New Roman"/>
                <w:lang w:val="uk-UA"/>
              </w:rPr>
              <w:t xml:space="preserve"> практичних завдань - 40.</w:t>
            </w:r>
          </w:p>
          <w:p w:rsidR="00B87B87" w:rsidRPr="000F2D11" w:rsidRDefault="00B87B87" w:rsidP="00B87B87">
            <w:pPr>
              <w:spacing w:after="0" w:line="240" w:lineRule="auto"/>
              <w:ind w:firstLine="567"/>
              <w:jc w:val="both"/>
              <w:rPr>
                <w:rFonts w:ascii="Times New Roman" w:eastAsia="Times New Roman" w:hAnsi="Times New Roman"/>
                <w:sz w:val="24"/>
                <w:szCs w:val="24"/>
                <w:lang w:val="uk-UA" w:eastAsia="ru-RU"/>
              </w:rPr>
            </w:pPr>
            <w:r w:rsidRPr="000F2D11">
              <w:rPr>
                <w:rFonts w:ascii="Times New Roman" w:eastAsia="Times New Roman" w:hAnsi="Times New Roman"/>
                <w:sz w:val="24"/>
                <w:szCs w:val="24"/>
                <w:lang w:val="uk-UA" w:eastAsia="ru-RU"/>
              </w:rPr>
              <w:t>Модульна контрольна робота є складником семестрового рейтингу</w:t>
            </w:r>
            <w:r>
              <w:rPr>
                <w:rFonts w:ascii="Times New Roman" w:eastAsia="Times New Roman" w:hAnsi="Times New Roman"/>
                <w:sz w:val="24"/>
                <w:szCs w:val="24"/>
                <w:lang w:val="uk-UA" w:eastAsia="ru-RU"/>
              </w:rPr>
              <w:t xml:space="preserve"> і</w:t>
            </w:r>
            <w:r w:rsidRPr="000F2D11">
              <w:rPr>
                <w:rFonts w:ascii="Times New Roman" w:eastAsia="Times New Roman" w:hAnsi="Times New Roman"/>
                <w:sz w:val="24"/>
                <w:szCs w:val="24"/>
                <w:lang w:val="uk-UA" w:eastAsia="ru-RU"/>
              </w:rPr>
              <w:t xml:space="preserve"> оціню</w:t>
            </w:r>
            <w:r>
              <w:rPr>
                <w:rFonts w:ascii="Times New Roman" w:eastAsia="Times New Roman" w:hAnsi="Times New Roman"/>
                <w:sz w:val="24"/>
                <w:szCs w:val="24"/>
                <w:lang w:val="uk-UA" w:eastAsia="ru-RU"/>
              </w:rPr>
              <w:t>єть</w:t>
            </w:r>
            <w:r w:rsidRPr="000F2D11">
              <w:rPr>
                <w:rFonts w:ascii="Times New Roman" w:eastAsia="Times New Roman" w:hAnsi="Times New Roman"/>
                <w:sz w:val="24"/>
                <w:szCs w:val="24"/>
                <w:lang w:val="uk-UA" w:eastAsia="ru-RU"/>
              </w:rPr>
              <w:t xml:space="preserve">ся в 4-бальній системі («відмінно» («5»), «добре» («4»), «задовільно» («3»), «незадовільно» («2»)). Ці оцінки трансформуються в </w:t>
            </w:r>
            <w:r w:rsidRPr="000F2D11">
              <w:rPr>
                <w:rFonts w:ascii="Times New Roman" w:eastAsia="Times New Roman" w:hAnsi="Times New Roman"/>
                <w:b/>
                <w:sz w:val="24"/>
                <w:szCs w:val="24"/>
                <w:lang w:val="uk-UA" w:eastAsia="ru-RU"/>
              </w:rPr>
              <w:t>рейтинговий бал за МКР</w:t>
            </w:r>
            <w:r w:rsidRPr="000F2D11">
              <w:rPr>
                <w:rFonts w:ascii="Times New Roman" w:eastAsia="Times New Roman" w:hAnsi="Times New Roman"/>
                <w:sz w:val="24"/>
                <w:szCs w:val="24"/>
                <w:lang w:val="uk-UA" w:eastAsia="ru-RU"/>
              </w:rPr>
              <w:t xml:space="preserve"> у такий спосіб:</w:t>
            </w:r>
          </w:p>
          <w:p w:rsidR="00B87B87" w:rsidRPr="000F2D11" w:rsidRDefault="00B87B87" w:rsidP="00B87B87">
            <w:pPr>
              <w:spacing w:after="0" w:line="240" w:lineRule="auto"/>
              <w:ind w:firstLine="567"/>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 xml:space="preserve"> «відмінно»</w:t>
            </w:r>
            <w:r w:rsidRPr="000F2D11">
              <w:rPr>
                <w:rFonts w:ascii="Times New Roman" w:eastAsia="Times New Roman" w:hAnsi="Times New Roman"/>
                <w:b/>
                <w:sz w:val="24"/>
                <w:szCs w:val="24"/>
                <w:lang w:val="uk-UA" w:eastAsia="ru-RU"/>
              </w:rPr>
              <w:tab/>
            </w:r>
            <w:r w:rsidRPr="000F2D11">
              <w:rPr>
                <w:rFonts w:ascii="Times New Roman" w:eastAsia="Times New Roman" w:hAnsi="Times New Roman"/>
                <w:sz w:val="24"/>
                <w:szCs w:val="24"/>
                <w:lang w:val="uk-UA" w:eastAsia="ru-RU"/>
              </w:rPr>
              <w:tab/>
              <w:t>– 50 балів;</w:t>
            </w:r>
          </w:p>
          <w:p w:rsidR="00B87B87" w:rsidRPr="000F2D11" w:rsidRDefault="00B87B87" w:rsidP="00B87B87">
            <w:pPr>
              <w:spacing w:after="0" w:line="240" w:lineRule="auto"/>
              <w:ind w:left="540" w:firstLine="180"/>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«добре»</w:t>
            </w:r>
            <w:r w:rsidRPr="000F2D11">
              <w:rPr>
                <w:rFonts w:ascii="Times New Roman" w:eastAsia="Times New Roman" w:hAnsi="Times New Roman"/>
                <w:b/>
                <w:sz w:val="24"/>
                <w:szCs w:val="24"/>
                <w:lang w:val="uk-UA" w:eastAsia="ru-RU"/>
              </w:rPr>
              <w:tab/>
            </w:r>
            <w:r w:rsidRPr="000F2D11">
              <w:rPr>
                <w:rFonts w:ascii="Times New Roman" w:eastAsia="Times New Roman" w:hAnsi="Times New Roman"/>
                <w:b/>
                <w:sz w:val="24"/>
                <w:szCs w:val="24"/>
                <w:lang w:val="uk-UA" w:eastAsia="ru-RU"/>
              </w:rPr>
              <w:tab/>
            </w:r>
            <w:r w:rsidRPr="000F2D11">
              <w:rPr>
                <w:rFonts w:ascii="Times New Roman" w:eastAsia="Times New Roman" w:hAnsi="Times New Roman"/>
                <w:sz w:val="24"/>
                <w:szCs w:val="24"/>
                <w:lang w:val="uk-UA" w:eastAsia="ru-RU"/>
              </w:rPr>
              <w:t>– 40 балів;</w:t>
            </w:r>
          </w:p>
          <w:p w:rsidR="00B87B87" w:rsidRPr="000F2D11" w:rsidRDefault="00B87B87" w:rsidP="00B87B87">
            <w:pPr>
              <w:spacing w:after="0" w:line="240" w:lineRule="auto"/>
              <w:ind w:left="540" w:firstLine="180"/>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lastRenderedPageBreak/>
              <w:t>«задовільно»</w:t>
            </w:r>
            <w:r>
              <w:rPr>
                <w:rFonts w:ascii="Times New Roman" w:eastAsia="Times New Roman" w:hAnsi="Times New Roman"/>
                <w:b/>
                <w:sz w:val="24"/>
                <w:szCs w:val="24"/>
                <w:lang w:val="uk-UA" w:eastAsia="ru-RU"/>
              </w:rPr>
              <w:t xml:space="preserve">  </w:t>
            </w:r>
            <w:r w:rsidRPr="000F2D11">
              <w:rPr>
                <w:rFonts w:ascii="Times New Roman" w:eastAsia="Times New Roman" w:hAnsi="Times New Roman"/>
                <w:b/>
                <w:sz w:val="24"/>
                <w:szCs w:val="24"/>
                <w:lang w:val="uk-UA" w:eastAsia="ru-RU"/>
              </w:rPr>
              <w:tab/>
            </w:r>
            <w:r w:rsidRPr="000F2D11">
              <w:rPr>
                <w:rFonts w:ascii="Times New Roman" w:eastAsia="Times New Roman" w:hAnsi="Times New Roman"/>
                <w:sz w:val="24"/>
                <w:szCs w:val="24"/>
                <w:lang w:val="uk-UA" w:eastAsia="ru-RU"/>
              </w:rPr>
              <w:t>– 30 балів;</w:t>
            </w:r>
          </w:p>
          <w:p w:rsidR="00B87B87" w:rsidRPr="000F2D11" w:rsidRDefault="00B87B87" w:rsidP="00B87B87">
            <w:pPr>
              <w:spacing w:after="0" w:line="240" w:lineRule="auto"/>
              <w:ind w:left="540" w:firstLine="180"/>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«незадовільно»</w:t>
            </w:r>
            <w:r w:rsidRPr="000F2D11">
              <w:rPr>
                <w:rFonts w:ascii="Times New Roman" w:eastAsia="Times New Roman" w:hAnsi="Times New Roman"/>
                <w:b/>
                <w:sz w:val="24"/>
                <w:szCs w:val="24"/>
                <w:lang w:val="uk-UA" w:eastAsia="ru-RU"/>
              </w:rPr>
              <w:tab/>
            </w:r>
            <w:r w:rsidRPr="000F2D11">
              <w:rPr>
                <w:rFonts w:ascii="Times New Roman" w:eastAsia="Times New Roman" w:hAnsi="Times New Roman"/>
                <w:sz w:val="24"/>
                <w:szCs w:val="24"/>
                <w:lang w:val="uk-UA" w:eastAsia="ru-RU"/>
              </w:rPr>
              <w:t>– 20 балів;</w:t>
            </w:r>
          </w:p>
          <w:p w:rsidR="00B87B87" w:rsidRPr="000F2D11" w:rsidRDefault="00B87B87" w:rsidP="00B87B87">
            <w:pPr>
              <w:spacing w:after="0" w:line="240" w:lineRule="auto"/>
              <w:ind w:left="540" w:firstLine="180"/>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Неявка на МКР</w:t>
            </w:r>
            <w:r w:rsidRPr="000F2D11">
              <w:rPr>
                <w:rFonts w:ascii="Times New Roman" w:eastAsia="Times New Roman" w:hAnsi="Times New Roman"/>
                <w:sz w:val="24"/>
                <w:szCs w:val="24"/>
                <w:lang w:val="uk-UA" w:eastAsia="ru-RU"/>
              </w:rPr>
              <w:t xml:space="preserve"> </w:t>
            </w:r>
            <w:r w:rsidRPr="000F2D11">
              <w:rPr>
                <w:rFonts w:ascii="Times New Roman" w:eastAsia="Times New Roman" w:hAnsi="Times New Roman"/>
                <w:sz w:val="24"/>
                <w:szCs w:val="24"/>
                <w:lang w:val="uk-UA" w:eastAsia="ru-RU"/>
              </w:rPr>
              <w:tab/>
              <w:t>– 0 балів;</w:t>
            </w:r>
          </w:p>
          <w:p w:rsidR="002C5379" w:rsidRPr="00E507E0" w:rsidRDefault="002C5379" w:rsidP="002C5379">
            <w:pPr>
              <w:shd w:val="clear" w:color="auto" w:fill="FFFFFF"/>
              <w:spacing w:after="0" w:line="240" w:lineRule="auto"/>
              <w:ind w:firstLine="567"/>
              <w:jc w:val="both"/>
              <w:rPr>
                <w:rFonts w:ascii="Times New Roman" w:hAnsi="Times New Roman"/>
                <w:sz w:val="24"/>
                <w:szCs w:val="24"/>
                <w:lang w:val="uk-UA"/>
              </w:rPr>
            </w:pPr>
          </w:p>
          <w:p w:rsidR="00976087" w:rsidRPr="000F2D11" w:rsidRDefault="00976087" w:rsidP="00976087">
            <w:pPr>
              <w:tabs>
                <w:tab w:val="left" w:pos="720"/>
              </w:tabs>
              <w:spacing w:after="0" w:line="240" w:lineRule="auto"/>
              <w:ind w:firstLine="567"/>
              <w:jc w:val="both"/>
              <w:rPr>
                <w:rFonts w:ascii="Times New Roman" w:eastAsia="Times New Roman" w:hAnsi="Times New Roman"/>
                <w:sz w:val="24"/>
                <w:szCs w:val="24"/>
                <w:lang w:val="uk-UA" w:eastAsia="ru-RU"/>
              </w:rPr>
            </w:pPr>
            <w:r w:rsidRPr="000F2D11">
              <w:rPr>
                <w:rFonts w:ascii="Times New Roman" w:eastAsia="Times New Roman" w:hAnsi="Times New Roman"/>
                <w:sz w:val="24"/>
                <w:szCs w:val="24"/>
                <w:lang w:val="uk-UA" w:eastAsia="ru-RU"/>
              </w:rPr>
              <w:t xml:space="preserve">Система </w:t>
            </w:r>
            <w:proofErr w:type="spellStart"/>
            <w:r w:rsidRPr="000F2D11">
              <w:rPr>
                <w:rFonts w:ascii="Times New Roman" w:eastAsia="Times New Roman" w:hAnsi="Times New Roman"/>
                <w:sz w:val="24"/>
                <w:szCs w:val="24"/>
                <w:lang w:val="uk-UA" w:eastAsia="ru-RU"/>
              </w:rPr>
              <w:t>модульно</w:t>
            </w:r>
            <w:proofErr w:type="spellEnd"/>
            <w:r w:rsidRPr="000F2D11">
              <w:rPr>
                <w:rFonts w:ascii="Times New Roman" w:eastAsia="Times New Roman" w:hAnsi="Times New Roman"/>
                <w:sz w:val="24"/>
                <w:szCs w:val="24"/>
                <w:lang w:val="uk-UA" w:eastAsia="ru-RU"/>
              </w:rPr>
              <w:t xml:space="preserve">-рейтингового контролю навчальних досягнень </w:t>
            </w:r>
            <w:r>
              <w:rPr>
                <w:rFonts w:ascii="Times New Roman" w:eastAsia="Times New Roman" w:hAnsi="Times New Roman"/>
                <w:sz w:val="24"/>
                <w:szCs w:val="24"/>
                <w:lang w:val="uk-UA" w:eastAsia="ru-RU"/>
              </w:rPr>
              <w:t>студе</w:t>
            </w:r>
            <w:r w:rsidRPr="000F2D11">
              <w:rPr>
                <w:rFonts w:ascii="Times New Roman" w:eastAsia="Times New Roman" w:hAnsi="Times New Roman"/>
                <w:sz w:val="24"/>
                <w:szCs w:val="24"/>
                <w:lang w:val="uk-UA" w:eastAsia="ru-RU"/>
              </w:rPr>
              <w:t xml:space="preserve">нтів реалізується за наступною технологією. Оцінюються такі складники: </w:t>
            </w:r>
          </w:p>
          <w:p w:rsidR="00976087" w:rsidRPr="000F2D11" w:rsidRDefault="00976087" w:rsidP="00976087">
            <w:pPr>
              <w:spacing w:after="0" w:line="240" w:lineRule="auto"/>
              <w:jc w:val="both"/>
              <w:rPr>
                <w:rFonts w:ascii="Times New Roman" w:eastAsia="Times New Roman" w:hAnsi="Times New Roman"/>
                <w:sz w:val="24"/>
                <w:szCs w:val="24"/>
                <w:lang w:val="uk-UA" w:eastAsia="ru-RU"/>
              </w:rPr>
            </w:pPr>
            <w:r w:rsidRPr="000F2D11">
              <w:rPr>
                <w:rFonts w:ascii="Times New Roman" w:eastAsia="Times New Roman" w:hAnsi="Times New Roman"/>
                <w:sz w:val="24"/>
                <w:szCs w:val="24"/>
                <w:lang w:val="uk-UA" w:eastAsia="ru-RU"/>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820"/>
            </w:tblGrid>
            <w:tr w:rsidR="00976087" w:rsidRPr="007C77C9" w:rsidTr="001A4713">
              <w:trPr>
                <w:trHeight w:val="755"/>
              </w:trPr>
              <w:tc>
                <w:tcPr>
                  <w:tcW w:w="4786" w:type="dxa"/>
                  <w:vAlign w:val="center"/>
                </w:tcPr>
                <w:p w:rsidR="00976087" w:rsidRPr="000F2D11" w:rsidRDefault="00976087" w:rsidP="007C77C9">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Аудиторна та самостійна</w:t>
                  </w:r>
                </w:p>
                <w:p w:rsidR="00976087" w:rsidRPr="000F2D11" w:rsidRDefault="00976087" w:rsidP="007C77C9">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робота студента</w:t>
                  </w:r>
                </w:p>
              </w:tc>
              <w:tc>
                <w:tcPr>
                  <w:tcW w:w="4820" w:type="dxa"/>
                  <w:vAlign w:val="center"/>
                </w:tcPr>
                <w:p w:rsidR="00976087" w:rsidRPr="000F2D11" w:rsidRDefault="00976087" w:rsidP="007C77C9">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Модульна контрольна робота</w:t>
                  </w:r>
                </w:p>
              </w:tc>
            </w:tr>
            <w:tr w:rsidR="00976087" w:rsidRPr="007C77C9" w:rsidTr="001A4713">
              <w:trPr>
                <w:trHeight w:val="705"/>
              </w:trPr>
              <w:tc>
                <w:tcPr>
                  <w:tcW w:w="4786" w:type="dxa"/>
                  <w:vAlign w:val="center"/>
                </w:tcPr>
                <w:p w:rsidR="00976087" w:rsidRPr="000F2D11" w:rsidRDefault="00976087" w:rsidP="007C77C9">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50 балів</w:t>
                  </w:r>
                </w:p>
              </w:tc>
              <w:tc>
                <w:tcPr>
                  <w:tcW w:w="4820" w:type="dxa"/>
                  <w:vAlign w:val="center"/>
                </w:tcPr>
                <w:p w:rsidR="00976087" w:rsidRPr="000F2D11" w:rsidRDefault="00976087" w:rsidP="007C77C9">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50 балів</w:t>
                  </w:r>
                </w:p>
              </w:tc>
            </w:tr>
          </w:tbl>
          <w:p w:rsidR="00976087" w:rsidRPr="000F2D11" w:rsidRDefault="00976087" w:rsidP="00976087">
            <w:pPr>
              <w:spacing w:after="0" w:line="240" w:lineRule="auto"/>
              <w:ind w:firstLine="567"/>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Семестровий рейтинговий бал</w:t>
            </w:r>
            <w:r w:rsidRPr="000F2D11">
              <w:rPr>
                <w:rFonts w:ascii="Times New Roman" w:eastAsia="Times New Roman" w:hAnsi="Times New Roman"/>
                <w:sz w:val="24"/>
                <w:szCs w:val="24"/>
                <w:lang w:val="uk-UA" w:eastAsia="ru-RU"/>
              </w:rPr>
              <w:t xml:space="preserve"> є сумою рейтингового бал</w:t>
            </w:r>
            <w:r>
              <w:rPr>
                <w:rFonts w:ascii="Times New Roman" w:eastAsia="Times New Roman" w:hAnsi="Times New Roman"/>
                <w:sz w:val="24"/>
                <w:szCs w:val="24"/>
                <w:lang w:val="uk-UA" w:eastAsia="ru-RU"/>
              </w:rPr>
              <w:t>у</w:t>
            </w:r>
            <w:r w:rsidRPr="000F2D11">
              <w:rPr>
                <w:rFonts w:ascii="Times New Roman" w:eastAsia="Times New Roman" w:hAnsi="Times New Roman"/>
                <w:sz w:val="24"/>
                <w:szCs w:val="24"/>
                <w:lang w:val="uk-UA" w:eastAsia="ru-RU"/>
              </w:rPr>
              <w:t xml:space="preserve"> за роботу протягом семестру і рейтингового бал</w:t>
            </w:r>
            <w:r>
              <w:rPr>
                <w:rFonts w:ascii="Times New Roman" w:eastAsia="Times New Roman" w:hAnsi="Times New Roman"/>
                <w:sz w:val="24"/>
                <w:szCs w:val="24"/>
                <w:lang w:val="uk-UA" w:eastAsia="ru-RU"/>
              </w:rPr>
              <w:t>у</w:t>
            </w:r>
            <w:r w:rsidRPr="000F2D11">
              <w:rPr>
                <w:rFonts w:ascii="Times New Roman" w:eastAsia="Times New Roman" w:hAnsi="Times New Roman"/>
                <w:sz w:val="24"/>
                <w:szCs w:val="24"/>
                <w:lang w:val="uk-UA" w:eastAsia="ru-RU"/>
              </w:rPr>
              <w:t xml:space="preserve"> за МКР.</w:t>
            </w:r>
            <w:r w:rsidRPr="00976087">
              <w:rPr>
                <w:lang w:val="ru-RU"/>
              </w:rPr>
              <w:t xml:space="preserve"> </w:t>
            </w:r>
            <w:r w:rsidRPr="00652331">
              <w:rPr>
                <w:rFonts w:ascii="Times New Roman" w:eastAsia="Times New Roman" w:hAnsi="Times New Roman"/>
                <w:sz w:val="24"/>
                <w:szCs w:val="24"/>
                <w:lang w:val="uk-UA" w:eastAsia="ru-RU"/>
              </w:rPr>
              <w:t>Максимальний рейтинговий бал студента становить 100 балів.</w:t>
            </w:r>
          </w:p>
          <w:p w:rsidR="00B87B87" w:rsidRDefault="00B87B87" w:rsidP="00755451">
            <w:pPr>
              <w:spacing w:after="0" w:line="240" w:lineRule="auto"/>
              <w:ind w:firstLine="567"/>
              <w:rPr>
                <w:rFonts w:ascii="Times New Roman" w:hAnsi="Times New Roman"/>
                <w:sz w:val="24"/>
                <w:szCs w:val="24"/>
                <w:lang w:val="uk-UA"/>
              </w:rPr>
            </w:pPr>
          </w:p>
          <w:p w:rsidR="00271010" w:rsidRPr="00F827D1" w:rsidRDefault="00271010" w:rsidP="00976087">
            <w:pPr>
              <w:shd w:val="clear" w:color="auto" w:fill="FFFFFF"/>
              <w:spacing w:after="0" w:line="240" w:lineRule="auto"/>
              <w:ind w:firstLine="873"/>
              <w:jc w:val="both"/>
              <w:rPr>
                <w:rFonts w:ascii="Times New Roman" w:hAnsi="Times New Roman"/>
                <w:sz w:val="24"/>
                <w:szCs w:val="28"/>
                <w:lang w:val="uk-UA"/>
              </w:rPr>
            </w:pPr>
            <w:r w:rsidRPr="00F827D1">
              <w:rPr>
                <w:rFonts w:ascii="Times New Roman" w:hAnsi="Times New Roman"/>
                <w:sz w:val="24"/>
                <w:szCs w:val="28"/>
                <w:lang w:val="uk-UA"/>
              </w:rPr>
              <w:t xml:space="preserve">Оцінювання на заліку здійснюється за національною шкалою, за 100-бальною шкалою і шкалою ЄКТС. На заліку екзаменатор виставляє семестровий рейтинговий бал, оцінку за залік (“зараховано / не зараховано”), кількість балів за 100-бальною шкалою й оцінку за шкалою ЄКТС. </w:t>
            </w:r>
          </w:p>
          <w:p w:rsidR="00271010" w:rsidRPr="00F827D1" w:rsidRDefault="00271010" w:rsidP="00AC46DC">
            <w:pPr>
              <w:shd w:val="clear" w:color="auto" w:fill="FFFFFF"/>
              <w:tabs>
                <w:tab w:val="left" w:pos="293"/>
              </w:tabs>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 </w:t>
            </w:r>
            <w:r w:rsidR="00334405">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навчальної дисципліни </w:t>
            </w:r>
            <w:r w:rsidRPr="00F827D1">
              <w:rPr>
                <w:rFonts w:ascii="Times New Roman" w:hAnsi="Times New Roman"/>
                <w:bCs/>
                <w:iCs/>
                <w:sz w:val="24"/>
                <w:szCs w:val="28"/>
                <w:lang w:val="uk-UA"/>
              </w:rPr>
              <w:t>60 і вище,</w:t>
            </w:r>
            <w:r w:rsidRPr="00F827D1">
              <w:rPr>
                <w:rFonts w:ascii="Times New Roman" w:hAnsi="Times New Roman"/>
                <w:sz w:val="24"/>
                <w:szCs w:val="28"/>
                <w:lang w:val="uk-UA"/>
              </w:rPr>
              <w:t xml:space="preserve"> отримують оцінку </w:t>
            </w:r>
            <w:r w:rsidRPr="00F827D1">
              <w:rPr>
                <w:rFonts w:ascii="Times New Roman" w:hAnsi="Times New Roman"/>
                <w:bCs/>
                <w:iCs/>
                <w:sz w:val="24"/>
                <w:szCs w:val="28"/>
                <w:lang w:val="uk-UA"/>
              </w:rPr>
              <w:t>“зараховано”</w:t>
            </w:r>
            <w:r w:rsidRPr="00F827D1">
              <w:rPr>
                <w:rFonts w:ascii="Times New Roman" w:hAnsi="Times New Roman"/>
                <w:sz w:val="24"/>
                <w:szCs w:val="28"/>
                <w:lang w:val="uk-UA"/>
              </w:rPr>
              <w:t xml:space="preserve"> і відповідну оцінку у шкалі ЄКТС без складання заліку. </w:t>
            </w:r>
            <w:r w:rsidR="00334405">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дисципліни </w:t>
            </w:r>
            <w:r w:rsidRPr="00F827D1">
              <w:rPr>
                <w:rFonts w:ascii="Times New Roman" w:hAnsi="Times New Roman"/>
                <w:bCs/>
                <w:iCs/>
                <w:sz w:val="24"/>
                <w:szCs w:val="28"/>
                <w:lang w:val="uk-UA"/>
              </w:rPr>
              <w:t>59 і нижче</w:t>
            </w:r>
            <w:r w:rsidRPr="00F827D1">
              <w:rPr>
                <w:rFonts w:ascii="Times New Roman" w:hAnsi="Times New Roman"/>
                <w:sz w:val="24"/>
                <w:szCs w:val="28"/>
                <w:lang w:val="uk-UA"/>
              </w:rPr>
              <w:t>, складають залік.</w:t>
            </w:r>
          </w:p>
          <w:p w:rsidR="00271010" w:rsidRPr="00F827D1" w:rsidRDefault="00271010" w:rsidP="00AC46DC">
            <w:pPr>
              <w:shd w:val="clear" w:color="auto" w:fill="FFFFFF"/>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Якщо </w:t>
            </w:r>
            <w:r w:rsidR="00334405">
              <w:rPr>
                <w:rFonts w:ascii="Times New Roman" w:hAnsi="Times New Roman"/>
                <w:sz w:val="24"/>
                <w:szCs w:val="28"/>
                <w:lang w:val="uk-UA"/>
              </w:rPr>
              <w:t>студент</w:t>
            </w:r>
            <w:r w:rsidRPr="00F827D1">
              <w:rPr>
                <w:rFonts w:ascii="Times New Roman" w:hAnsi="Times New Roman"/>
                <w:sz w:val="24"/>
                <w:szCs w:val="28"/>
                <w:lang w:val="uk-UA"/>
              </w:rPr>
              <w:t xml:space="preserve"> на заліку отримав підсумкову оцінку з дисципліни за національною шкалою </w:t>
            </w:r>
            <w:r w:rsidRPr="00F827D1">
              <w:rPr>
                <w:rFonts w:ascii="Times New Roman" w:hAnsi="Times New Roman"/>
                <w:bCs/>
                <w:sz w:val="24"/>
                <w:szCs w:val="28"/>
                <w:lang w:val="uk-UA"/>
              </w:rPr>
              <w:t>“не зараховано”</w:t>
            </w:r>
            <w:r w:rsidRPr="00F827D1">
              <w:rPr>
                <w:rFonts w:ascii="Times New Roman" w:hAnsi="Times New Roman"/>
                <w:sz w:val="24"/>
                <w:szCs w:val="28"/>
                <w:lang w:val="uk-UA"/>
              </w:rPr>
              <w:t xml:space="preserve">, то, крім цієї оцінки, у відомості обліку успішності йому </w:t>
            </w:r>
            <w:r w:rsidRPr="00F827D1">
              <w:rPr>
                <w:rFonts w:ascii="Times New Roman" w:hAnsi="Times New Roman"/>
                <w:bCs/>
                <w:sz w:val="24"/>
                <w:szCs w:val="28"/>
                <w:lang w:val="uk-UA"/>
              </w:rPr>
              <w:t xml:space="preserve">незалежно від набраного семестрового рейтингового балу </w:t>
            </w:r>
            <w:r w:rsidRPr="00F827D1">
              <w:rPr>
                <w:rFonts w:ascii="Times New Roman" w:hAnsi="Times New Roman"/>
                <w:sz w:val="24"/>
                <w:szCs w:val="28"/>
                <w:lang w:val="uk-UA"/>
              </w:rPr>
              <w:t xml:space="preserve">виставляється оцінка </w:t>
            </w:r>
            <w:r w:rsidRPr="00F827D1">
              <w:rPr>
                <w:rFonts w:ascii="Times New Roman" w:hAnsi="Times New Roman"/>
                <w:bCs/>
                <w:iCs/>
                <w:sz w:val="24"/>
                <w:szCs w:val="28"/>
                <w:lang w:val="uk-UA"/>
              </w:rPr>
              <w:t>FX</w:t>
            </w:r>
            <w:r w:rsidRPr="00F827D1">
              <w:rPr>
                <w:rFonts w:ascii="Times New Roman" w:hAnsi="Times New Roman"/>
                <w:sz w:val="24"/>
                <w:szCs w:val="28"/>
                <w:lang w:val="uk-UA"/>
              </w:rPr>
              <w:t xml:space="preserve"> за шкалою ЄКТС і </w:t>
            </w:r>
            <w:r w:rsidRPr="00F827D1">
              <w:rPr>
                <w:rFonts w:ascii="Times New Roman" w:hAnsi="Times New Roman"/>
                <w:bCs/>
                <w:sz w:val="24"/>
                <w:szCs w:val="28"/>
                <w:lang w:val="uk-UA"/>
              </w:rPr>
              <w:t>0 балів</w:t>
            </w:r>
            <w:r w:rsidRPr="00F827D1">
              <w:rPr>
                <w:rFonts w:ascii="Times New Roman" w:hAnsi="Times New Roman"/>
                <w:sz w:val="24"/>
                <w:szCs w:val="28"/>
                <w:lang w:val="uk-UA"/>
              </w:rPr>
              <w:t xml:space="preserve"> за 100-бальною шкалою.</w:t>
            </w:r>
          </w:p>
          <w:p w:rsidR="00271010" w:rsidRPr="00F827D1" w:rsidRDefault="00271010" w:rsidP="00F827D1">
            <w:pPr>
              <w:widowControl w:val="0"/>
              <w:shd w:val="clear" w:color="auto" w:fill="FFFFFF"/>
              <w:tabs>
                <w:tab w:val="left" w:pos="254"/>
                <w:tab w:val="num" w:pos="851"/>
              </w:tabs>
              <w:autoSpaceDE w:val="0"/>
              <w:autoSpaceDN w:val="0"/>
              <w:adjustRightInd w:val="0"/>
              <w:spacing w:after="0" w:line="240" w:lineRule="auto"/>
              <w:jc w:val="both"/>
              <w:rPr>
                <w:rFonts w:ascii="Times New Roman" w:hAnsi="Times New Roman"/>
                <w:sz w:val="24"/>
                <w:szCs w:val="28"/>
                <w:lang w:val="uk-UA"/>
              </w:rPr>
            </w:pPr>
          </w:p>
          <w:tbl>
            <w:tblPr>
              <w:tblW w:w="9519" w:type="dxa"/>
              <w:jc w:val="center"/>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00"/>
              <w:gridCol w:w="2784"/>
              <w:gridCol w:w="4035"/>
            </w:tblGrid>
            <w:tr w:rsidR="00271010" w:rsidRPr="007C77C9" w:rsidTr="00F827D1">
              <w:trPr>
                <w:trHeight w:val="528"/>
                <w:jc w:val="center"/>
              </w:trPr>
              <w:tc>
                <w:tcPr>
                  <w:tcW w:w="2700" w:type="dxa"/>
                  <w:tcBorders>
                    <w:top w:val="single" w:sz="6" w:space="0" w:color="auto"/>
                    <w:left w:val="single" w:sz="6" w:space="0" w:color="auto"/>
                    <w:bottom w:val="single" w:sz="4" w:space="0" w:color="auto"/>
                    <w:right w:val="single" w:sz="4" w:space="0" w:color="auto"/>
                  </w:tcBorders>
                  <w:shd w:val="clear" w:color="auto" w:fill="FFFFFF"/>
                </w:tcPr>
                <w:p w:rsidR="00271010" w:rsidRPr="00F827D1" w:rsidRDefault="00271010" w:rsidP="007C77C9">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Підсумковий рейтинговий бал</w:t>
                  </w:r>
                </w:p>
              </w:tc>
              <w:tc>
                <w:tcPr>
                  <w:tcW w:w="2784" w:type="dxa"/>
                  <w:tcBorders>
                    <w:top w:val="single" w:sz="6" w:space="0" w:color="auto"/>
                    <w:left w:val="single" w:sz="4" w:space="0" w:color="auto"/>
                    <w:bottom w:val="single" w:sz="4" w:space="0" w:color="auto"/>
                    <w:right w:val="single" w:sz="4" w:space="0" w:color="auto"/>
                  </w:tcBorders>
                  <w:shd w:val="clear" w:color="auto" w:fill="FFFFFF"/>
                </w:tcPr>
                <w:p w:rsidR="00271010" w:rsidRPr="00F827D1" w:rsidRDefault="00271010" w:rsidP="007C77C9">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шкалою ЄКТС</w:t>
                  </w:r>
                </w:p>
              </w:tc>
              <w:tc>
                <w:tcPr>
                  <w:tcW w:w="4035" w:type="dxa"/>
                  <w:tcBorders>
                    <w:top w:val="single" w:sz="6" w:space="0" w:color="auto"/>
                    <w:left w:val="single" w:sz="4" w:space="0" w:color="auto"/>
                    <w:bottom w:val="single" w:sz="4" w:space="0" w:color="auto"/>
                    <w:right w:val="single" w:sz="6" w:space="0" w:color="auto"/>
                  </w:tcBorders>
                  <w:shd w:val="clear" w:color="auto" w:fill="FFFFFF"/>
                </w:tcPr>
                <w:p w:rsidR="00271010" w:rsidRPr="00F827D1" w:rsidRDefault="00271010" w:rsidP="007C77C9">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національною шкалою</w:t>
                  </w:r>
                </w:p>
              </w:tc>
            </w:tr>
            <w:tr w:rsidR="00271010" w:rsidRPr="007C77C9" w:rsidTr="00F827D1">
              <w:trPr>
                <w:trHeight w:val="380"/>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7C77C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90 – 100</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7C77C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А</w:t>
                  </w:r>
                </w:p>
              </w:tc>
              <w:tc>
                <w:tcPr>
                  <w:tcW w:w="4035" w:type="dxa"/>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7C77C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Відмінно</w:t>
                  </w:r>
                </w:p>
              </w:tc>
            </w:tr>
            <w:tr w:rsidR="00271010" w:rsidRPr="007C77C9" w:rsidTr="00F827D1">
              <w:trPr>
                <w:cantSplit/>
                <w:trHeight w:val="379"/>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7C77C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82 – 89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7C77C9">
                  <w:pPr>
                    <w:framePr w:hSpace="180" w:wrap="around" w:vAnchor="text" w:hAnchor="margin" w:x="216" w:y="182"/>
                    <w:shd w:val="clear" w:color="auto" w:fill="FFFFFF"/>
                    <w:spacing w:after="0" w:line="240" w:lineRule="auto"/>
                    <w:jc w:val="center"/>
                    <w:rPr>
                      <w:rFonts w:ascii="Times New Roman" w:hAnsi="Times New Roman"/>
                      <w:rtl/>
                      <w:lang w:val="uk-UA" w:bidi="ar-EG"/>
                    </w:rPr>
                  </w:pPr>
                  <w:r w:rsidRPr="00F827D1">
                    <w:rPr>
                      <w:rFonts w:ascii="Times New Roman" w:hAnsi="Times New Roman"/>
                      <w:bCs/>
                      <w:lang w:val="uk-UA"/>
                    </w:rPr>
                    <w:t>В</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7C77C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добре</w:t>
                  </w:r>
                </w:p>
                <w:p w:rsidR="00271010" w:rsidRPr="00F827D1" w:rsidRDefault="00271010" w:rsidP="007C77C9">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7C77C9" w:rsidTr="00F827D1">
              <w:trPr>
                <w:cantSplit/>
                <w:trHeight w:val="32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7C77C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75 – 81</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7C77C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С</w:t>
                  </w:r>
                </w:p>
              </w:tc>
              <w:tc>
                <w:tcPr>
                  <w:tcW w:w="4035" w:type="dxa"/>
                  <w:vMerge/>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7C77C9">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7C77C9" w:rsidTr="00F827D1">
              <w:trPr>
                <w:cantSplit/>
                <w:trHeight w:val="351"/>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7C77C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66 – 74</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7C77C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iCs/>
                      <w:lang w:val="uk-UA"/>
                    </w:rPr>
                    <w:t>D</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7C77C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задовільно</w:t>
                  </w:r>
                </w:p>
                <w:p w:rsidR="00271010" w:rsidRPr="00F827D1" w:rsidRDefault="00271010" w:rsidP="007C77C9">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7C77C9" w:rsidTr="00F827D1">
              <w:trPr>
                <w:cantSplit/>
                <w:trHeight w:val="39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7C77C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60 – 65</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7C77C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Е</w:t>
                  </w:r>
                </w:p>
              </w:tc>
              <w:tc>
                <w:tcPr>
                  <w:tcW w:w="4035" w:type="dxa"/>
                  <w:vMerge/>
                  <w:tcBorders>
                    <w:top w:val="single" w:sz="4" w:space="0" w:color="auto"/>
                    <w:left w:val="single" w:sz="4" w:space="0" w:color="auto"/>
                    <w:bottom w:val="single" w:sz="4" w:space="0" w:color="auto"/>
                    <w:right w:val="single" w:sz="6" w:space="0" w:color="auto"/>
                  </w:tcBorders>
                  <w:shd w:val="clear" w:color="auto" w:fill="FFFFFF"/>
                </w:tcPr>
                <w:p w:rsidR="00271010" w:rsidRPr="00F827D1" w:rsidRDefault="00271010" w:rsidP="007C77C9">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7C77C9" w:rsidTr="00F827D1">
              <w:trPr>
                <w:trHeight w:hRule="exact" w:val="437"/>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7C77C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0 – 59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7C77C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FХ</w:t>
                  </w:r>
                </w:p>
              </w:tc>
              <w:tc>
                <w:tcPr>
                  <w:tcW w:w="4035" w:type="dxa"/>
                  <w:tcBorders>
                    <w:top w:val="single" w:sz="4" w:space="0" w:color="auto"/>
                    <w:left w:val="single" w:sz="4" w:space="0" w:color="auto"/>
                    <w:bottom w:val="single" w:sz="4" w:space="0" w:color="auto"/>
                    <w:right w:val="single" w:sz="6" w:space="0" w:color="auto"/>
                  </w:tcBorders>
                  <w:shd w:val="clear" w:color="auto" w:fill="FFFFFF"/>
                </w:tcPr>
                <w:p w:rsidR="00271010" w:rsidRPr="00F827D1" w:rsidRDefault="00271010" w:rsidP="007C77C9">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незадовільно</w:t>
                  </w:r>
                </w:p>
              </w:tc>
            </w:tr>
          </w:tbl>
          <w:p w:rsidR="00271010" w:rsidRPr="00F827D1" w:rsidRDefault="00271010" w:rsidP="00AC46DC">
            <w:pPr>
              <w:widowControl w:val="0"/>
              <w:shd w:val="clear" w:color="auto" w:fill="FFFFFF"/>
              <w:tabs>
                <w:tab w:val="left" w:pos="254"/>
                <w:tab w:val="num" w:pos="851"/>
              </w:tabs>
              <w:autoSpaceDE w:val="0"/>
              <w:autoSpaceDN w:val="0"/>
              <w:adjustRightInd w:val="0"/>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На </w:t>
            </w:r>
            <w:r w:rsidRPr="00F827D1">
              <w:rPr>
                <w:rFonts w:ascii="Times New Roman" w:hAnsi="Times New Roman"/>
                <w:bCs/>
                <w:sz w:val="24"/>
                <w:szCs w:val="28"/>
                <w:lang w:val="uk-UA"/>
              </w:rPr>
              <w:t>заліку</w:t>
            </w:r>
            <w:r w:rsidRPr="00F827D1">
              <w:rPr>
                <w:rFonts w:ascii="Times New Roman" w:hAnsi="Times New Roman"/>
                <w:sz w:val="24"/>
                <w:szCs w:val="28"/>
                <w:lang w:val="uk-UA"/>
              </w:rPr>
              <w:t xml:space="preserve"> у графі відомості обліку успішності</w:t>
            </w:r>
            <w:r w:rsidRPr="00F827D1">
              <w:rPr>
                <w:rFonts w:ascii="Times New Roman" w:hAnsi="Times New Roman"/>
                <w:iCs/>
                <w:sz w:val="24"/>
                <w:szCs w:val="28"/>
                <w:lang w:val="uk-UA"/>
              </w:rPr>
              <w:t xml:space="preserve"> “Відмітка про залік” </w:t>
            </w:r>
            <w:r w:rsidRPr="00F827D1">
              <w:rPr>
                <w:rFonts w:ascii="Times New Roman" w:hAnsi="Times New Roman"/>
                <w:sz w:val="24"/>
                <w:szCs w:val="28"/>
                <w:lang w:val="uk-UA"/>
              </w:rPr>
              <w:t>викладач виставляє:</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8"/>
                <w:lang w:val="uk-UA"/>
              </w:rPr>
            </w:pPr>
            <w:r w:rsidRPr="00F827D1">
              <w:rPr>
                <w:rFonts w:ascii="Times New Roman" w:hAnsi="Times New Roman"/>
                <w:sz w:val="24"/>
                <w:szCs w:val="28"/>
                <w:lang w:val="uk-UA"/>
              </w:rPr>
              <w:t>оцінку за залік за національною шкалою (“зараховано”);</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iCs/>
                <w:sz w:val="24"/>
                <w:szCs w:val="28"/>
                <w:lang w:val="uk-UA"/>
              </w:rPr>
            </w:pPr>
            <w:r w:rsidRPr="00F827D1">
              <w:rPr>
                <w:rFonts w:ascii="Times New Roman" w:hAnsi="Times New Roman"/>
                <w:sz w:val="24"/>
                <w:szCs w:val="28"/>
                <w:lang w:val="uk-UA"/>
              </w:rPr>
              <w:t xml:space="preserve">кількість балів, що відповідає </w:t>
            </w:r>
            <w:r w:rsidRPr="00F827D1">
              <w:rPr>
                <w:rFonts w:ascii="Times New Roman" w:hAnsi="Times New Roman"/>
                <w:bCs/>
                <w:sz w:val="24"/>
                <w:szCs w:val="28"/>
                <w:lang w:val="uk-UA"/>
              </w:rPr>
              <w:t>підсумковому</w:t>
            </w:r>
            <w:r w:rsidRPr="00F827D1">
              <w:rPr>
                <w:rFonts w:ascii="Times New Roman" w:hAnsi="Times New Roman"/>
                <w:sz w:val="24"/>
                <w:szCs w:val="28"/>
                <w:lang w:val="uk-UA"/>
              </w:rPr>
              <w:t xml:space="preserve"> рейтинговому балу аспіранта з навчальної дисципліни (кількість балів за 100-бальною шкалою);</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4"/>
                <w:lang w:val="uk-UA"/>
              </w:rPr>
            </w:pPr>
            <w:r w:rsidRPr="00F827D1">
              <w:rPr>
                <w:rFonts w:ascii="Times New Roman" w:hAnsi="Times New Roman"/>
                <w:sz w:val="24"/>
                <w:szCs w:val="24"/>
                <w:lang w:val="uk-UA"/>
              </w:rPr>
              <w:t xml:space="preserve">оцінку за шкалою ЄКТС </w:t>
            </w:r>
            <w:r w:rsidRPr="00F827D1">
              <w:rPr>
                <w:rFonts w:ascii="Times New Roman" w:hAnsi="Times New Roman"/>
                <w:iCs/>
                <w:sz w:val="24"/>
                <w:szCs w:val="24"/>
                <w:lang w:val="uk-UA"/>
              </w:rPr>
              <w:t>(А, В, С, D, Е).</w:t>
            </w:r>
          </w:p>
          <w:p w:rsidR="00271010" w:rsidRPr="00AC46DC" w:rsidRDefault="00271010" w:rsidP="00AC46DC">
            <w:pPr>
              <w:shd w:val="clear" w:color="auto" w:fill="FFFFFF"/>
              <w:spacing w:after="0" w:line="240" w:lineRule="auto"/>
              <w:ind w:firstLine="567"/>
              <w:jc w:val="both"/>
              <w:rPr>
                <w:rFonts w:ascii="Times New Roman" w:hAnsi="Times New Roman"/>
                <w:sz w:val="24"/>
                <w:szCs w:val="24"/>
                <w:lang w:val="uk-UA"/>
              </w:rPr>
            </w:pPr>
          </w:p>
        </w:tc>
      </w:tr>
      <w:tr w:rsidR="00271010" w:rsidRPr="007C77C9" w:rsidTr="001342A4">
        <w:trPr>
          <w:gridAfter w:val="1"/>
          <w:wAfter w:w="7" w:type="dxa"/>
        </w:trPr>
        <w:tc>
          <w:tcPr>
            <w:tcW w:w="2268" w:type="dxa"/>
            <w:shd w:val="clear" w:color="auto" w:fill="99CCFF"/>
          </w:tcPr>
          <w:p w:rsidR="00271010" w:rsidRPr="00AC46DC" w:rsidRDefault="00271010" w:rsidP="00F827D1">
            <w:pPr>
              <w:pStyle w:val="Default"/>
              <w:rPr>
                <w:rFonts w:ascii="Times New Roman" w:hAnsi="Times New Roman" w:cs="Times New Roman"/>
                <w:b/>
                <w:lang w:val="uk-UA"/>
              </w:rPr>
            </w:pPr>
            <w:r w:rsidRPr="00AC46DC">
              <w:rPr>
                <w:rFonts w:ascii="Times New Roman" w:hAnsi="Times New Roman" w:cs="Times New Roman"/>
                <w:b/>
                <w:color w:val="auto"/>
                <w:lang w:val="uk-UA"/>
              </w:rPr>
              <w:lastRenderedPageBreak/>
              <w:t>Політика курсу</w:t>
            </w:r>
          </w:p>
        </w:tc>
        <w:tc>
          <w:tcPr>
            <w:tcW w:w="8493" w:type="dxa"/>
          </w:tcPr>
          <w:p w:rsidR="00271010" w:rsidRPr="00AC46DC" w:rsidRDefault="00FF661D" w:rsidP="00AC46DC">
            <w:pPr>
              <w:shd w:val="clear" w:color="auto" w:fill="FFFFFF"/>
              <w:tabs>
                <w:tab w:val="left" w:pos="293"/>
              </w:tabs>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w:t>
            </w:r>
            <w:r w:rsidR="00271010" w:rsidRPr="00AC46DC">
              <w:rPr>
                <w:rFonts w:ascii="Times New Roman" w:hAnsi="Times New Roman"/>
                <w:sz w:val="24"/>
                <w:szCs w:val="28"/>
                <w:lang w:val="uk-UA"/>
              </w:rPr>
              <w:t xml:space="preserve"> вважається </w:t>
            </w:r>
            <w:r w:rsidR="00271010" w:rsidRPr="00AC46DC">
              <w:rPr>
                <w:rFonts w:ascii="Times New Roman" w:hAnsi="Times New Roman"/>
                <w:bCs/>
                <w:sz w:val="24"/>
                <w:szCs w:val="28"/>
                <w:lang w:val="uk-UA"/>
              </w:rPr>
              <w:t>допущеним до семестрового контролю</w:t>
            </w:r>
            <w:r w:rsidR="00271010" w:rsidRPr="00AC46DC">
              <w:rPr>
                <w:rFonts w:ascii="Times New Roman" w:hAnsi="Times New Roman"/>
                <w:sz w:val="24"/>
                <w:szCs w:val="28"/>
                <w:lang w:val="uk-UA"/>
              </w:rPr>
              <w:t xml:space="preserve">, якщо він </w:t>
            </w:r>
            <w:r w:rsidR="00271010" w:rsidRPr="00AC46DC">
              <w:rPr>
                <w:rFonts w:ascii="Times New Roman" w:hAnsi="Times New Roman"/>
                <w:bCs/>
                <w:sz w:val="24"/>
                <w:szCs w:val="28"/>
                <w:lang w:val="uk-UA"/>
              </w:rPr>
              <w:t xml:space="preserve">виконав усі види робіт, </w:t>
            </w:r>
            <w:r w:rsidR="00271010" w:rsidRPr="00AC46DC">
              <w:rPr>
                <w:rFonts w:ascii="Times New Roman" w:hAnsi="Times New Roman"/>
                <w:sz w:val="24"/>
                <w:szCs w:val="28"/>
                <w:lang w:val="uk-UA"/>
              </w:rPr>
              <w:t>що передбачені робочою програмою навчальної дисципліни.</w:t>
            </w:r>
          </w:p>
          <w:p w:rsidR="00271010" w:rsidRPr="00AC46DC" w:rsidRDefault="00271010" w:rsidP="00AC46DC">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AC46DC">
              <w:rPr>
                <w:rFonts w:ascii="Times New Roman" w:hAnsi="Times New Roman"/>
                <w:sz w:val="24"/>
                <w:szCs w:val="28"/>
                <w:lang w:val="uk-UA"/>
              </w:rPr>
              <w:t xml:space="preserve">Незалежно від форми здобуття </w:t>
            </w:r>
            <w:r w:rsidR="00FF661D">
              <w:rPr>
                <w:rFonts w:ascii="Times New Roman" w:hAnsi="Times New Roman"/>
                <w:sz w:val="24"/>
                <w:szCs w:val="28"/>
                <w:lang w:val="uk-UA"/>
              </w:rPr>
              <w:t>другого</w:t>
            </w:r>
            <w:r w:rsidRPr="00AC46DC">
              <w:rPr>
                <w:rFonts w:ascii="Times New Roman" w:hAnsi="Times New Roman"/>
                <w:sz w:val="24"/>
                <w:szCs w:val="28"/>
                <w:lang w:val="uk-UA"/>
              </w:rPr>
              <w:t xml:space="preserve"> рівня вищої ос</w:t>
            </w:r>
            <w:r w:rsidR="00FF661D">
              <w:rPr>
                <w:rFonts w:ascii="Times New Roman" w:hAnsi="Times New Roman"/>
                <w:sz w:val="24"/>
                <w:szCs w:val="28"/>
                <w:lang w:val="uk-UA"/>
              </w:rPr>
              <w:t>віти (очної</w:t>
            </w:r>
            <w:r w:rsidRPr="00AC46DC">
              <w:rPr>
                <w:rFonts w:ascii="Times New Roman" w:hAnsi="Times New Roman"/>
                <w:sz w:val="24"/>
                <w:szCs w:val="28"/>
                <w:lang w:val="uk-UA"/>
              </w:rPr>
              <w:t xml:space="preserve"> і заочної) </w:t>
            </w:r>
            <w:r w:rsidR="00FF661D">
              <w:rPr>
                <w:rFonts w:ascii="Times New Roman" w:hAnsi="Times New Roman"/>
                <w:sz w:val="24"/>
                <w:szCs w:val="28"/>
                <w:lang w:val="uk-UA"/>
              </w:rPr>
              <w:t>студенти</w:t>
            </w:r>
            <w:r w:rsidRPr="00AC46DC">
              <w:rPr>
                <w:rFonts w:ascii="Times New Roman" w:hAnsi="Times New Roman"/>
                <w:sz w:val="24"/>
                <w:szCs w:val="28"/>
                <w:lang w:val="uk-UA"/>
              </w:rPr>
              <w:t xml:space="preserve"> </w:t>
            </w:r>
            <w:r w:rsidRPr="00AC46DC">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sidRPr="00AC46DC">
              <w:rPr>
                <w:rFonts w:ascii="Times New Roman" w:hAnsi="Times New Roman"/>
                <w:sz w:val="24"/>
                <w:szCs w:val="28"/>
                <w:lang w:val="uk-UA"/>
              </w:rPr>
              <w:t>, передбачені робочою програмою навчальної дисципліни.</w:t>
            </w:r>
          </w:p>
          <w:p w:rsidR="00FF661D" w:rsidRPr="00FF661D" w:rsidRDefault="00FF661D" w:rsidP="00FF661D">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FF661D">
              <w:rPr>
                <w:rFonts w:ascii="Times New Roman" w:hAnsi="Times New Roman"/>
                <w:sz w:val="24"/>
                <w:szCs w:val="28"/>
                <w:lang w:val="uk-UA"/>
              </w:rPr>
              <w:t xml:space="preserve">У разі неможливості студентам денної та заочної форми здобуття освіти 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Студенти погоджують цей графік із викладачем і завідувачем кафедри. </w:t>
            </w:r>
          </w:p>
          <w:p w:rsidR="00FF661D" w:rsidRPr="00FF661D" w:rsidRDefault="00FF661D" w:rsidP="00FF661D">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FF661D">
              <w:rPr>
                <w:rFonts w:ascii="Times New Roman" w:hAnsi="Times New Roman"/>
                <w:sz w:val="24"/>
                <w:szCs w:val="28"/>
                <w:lang w:val="uk-UA"/>
              </w:rPr>
              <w:t xml:space="preserve">Якщо студенти денної форми здобуття вищої освіти через поважні </w:t>
            </w:r>
            <w:r w:rsidRPr="00FF661D">
              <w:rPr>
                <w:rFonts w:ascii="Times New Roman" w:hAnsi="Times New Roman"/>
                <w:sz w:val="24"/>
                <w:szCs w:val="28"/>
                <w:lang w:val="uk-UA"/>
              </w:rPr>
              <w:lastRenderedPageBreak/>
              <w:t>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студентами денної форми здобуття освіти пропущених занять із навчальної дисципліни визначає кафедра германської і фіно-угорської філології і доводить до відома студентів конкретні графіки відпрацювання пропущених занять з дисципліни і критерії оцінювання</w:t>
            </w:r>
            <w:r w:rsidR="00976087">
              <w:rPr>
                <w:rFonts w:ascii="Times New Roman" w:hAnsi="Times New Roman"/>
                <w:sz w:val="24"/>
                <w:szCs w:val="28"/>
                <w:lang w:val="uk-UA"/>
              </w:rPr>
              <w:t xml:space="preserve"> відповідей студентів</w:t>
            </w:r>
            <w:r w:rsidRPr="00FF661D">
              <w:rPr>
                <w:rFonts w:ascii="Times New Roman" w:hAnsi="Times New Roman"/>
                <w:sz w:val="24"/>
                <w:szCs w:val="28"/>
                <w:lang w:val="uk-UA"/>
              </w:rPr>
              <w:t>.</w:t>
            </w:r>
          </w:p>
          <w:p w:rsidR="00271010" w:rsidRPr="00AC46DC" w:rsidRDefault="00976087" w:rsidP="00FF661D">
            <w:pPr>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sz w:val="24"/>
                <w:lang w:val="uk-UA"/>
              </w:rPr>
              <w:t xml:space="preserve">Дотримання принципу </w:t>
            </w:r>
            <w:r>
              <w:rPr>
                <w:rFonts w:ascii="Times New Roman" w:hAnsi="Times New Roman"/>
                <w:sz w:val="24"/>
                <w:szCs w:val="24"/>
                <w:lang w:val="uk-UA"/>
              </w:rPr>
              <w:t xml:space="preserve">академічної доброчесності є </w:t>
            </w:r>
            <w:proofErr w:type="spellStart"/>
            <w:r>
              <w:rPr>
                <w:rFonts w:ascii="Times New Roman" w:hAnsi="Times New Roman"/>
                <w:sz w:val="24"/>
                <w:szCs w:val="24"/>
                <w:lang w:val="uk-UA"/>
              </w:rPr>
              <w:t>обов</w:t>
            </w:r>
            <w:proofErr w:type="spellEnd"/>
            <w:r w:rsidRPr="00976087">
              <w:rPr>
                <w:rFonts w:ascii="Times New Roman" w:hAnsi="Times New Roman"/>
                <w:sz w:val="24"/>
                <w:szCs w:val="24"/>
                <w:lang w:val="ru-RU"/>
              </w:rPr>
              <w:t>’</w:t>
            </w:r>
            <w:proofErr w:type="spellStart"/>
            <w:r>
              <w:rPr>
                <w:rFonts w:ascii="Times New Roman" w:hAnsi="Times New Roman"/>
                <w:sz w:val="24"/>
                <w:szCs w:val="24"/>
                <w:lang w:val="uk-UA"/>
              </w:rPr>
              <w:t>язковим</w:t>
            </w:r>
            <w:proofErr w:type="spellEnd"/>
            <w:r>
              <w:rPr>
                <w:rFonts w:ascii="Times New Roman" w:hAnsi="Times New Roman"/>
                <w:sz w:val="24"/>
                <w:szCs w:val="24"/>
                <w:lang w:val="uk-UA"/>
              </w:rPr>
              <w:t>. Порушенням цього принципу є</w:t>
            </w:r>
            <w:r w:rsidR="00271010" w:rsidRPr="00AC46DC">
              <w:rPr>
                <w:rFonts w:ascii="Times New Roman" w:hAnsi="Times New Roman"/>
                <w:sz w:val="24"/>
                <w:szCs w:val="24"/>
                <w:lang w:val="uk-UA"/>
              </w:rPr>
              <w:t xml:space="preserve">: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використання перефразованих чужих ідей без посилання на їх авторів;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sidR="00271010" w:rsidRPr="00AC46DC">
              <w:rPr>
                <w:rFonts w:ascii="Times New Roman" w:hAnsi="Times New Roman" w:cs="Arial"/>
                <w:sz w:val="24"/>
                <w:szCs w:val="24"/>
                <w:lang w:val="uk-UA"/>
              </w:rPr>
              <w:t>●</w:t>
            </w:r>
            <w:r>
              <w:rPr>
                <w:rFonts w:ascii="Times New Roman" w:hAnsi="Times New Roman"/>
                <w:sz w:val="24"/>
                <w:szCs w:val="24"/>
                <w:lang w:val="uk-UA"/>
              </w:rPr>
              <w:t xml:space="preserve"> фальс</w:t>
            </w:r>
            <w:r w:rsidR="00271010" w:rsidRPr="00AC46DC">
              <w:rPr>
                <w:rFonts w:ascii="Times New Roman" w:hAnsi="Times New Roman"/>
                <w:sz w:val="24"/>
                <w:szCs w:val="24"/>
                <w:lang w:val="uk-UA"/>
              </w:rPr>
              <w:t xml:space="preserve">ифікація результатів наукової чи навчальної роботи;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посилання на джерела, які не використовувалися у роботі,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rsidR="00271010" w:rsidRDefault="00271010" w:rsidP="00AC46DC">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szCs w:val="24"/>
                <w:lang w:val="uk-UA"/>
              </w:rPr>
              <w:t xml:space="preserve">Основні види відповідальності </w:t>
            </w:r>
            <w:r w:rsidR="00FF661D">
              <w:rPr>
                <w:rFonts w:ascii="Times New Roman" w:hAnsi="Times New Roman"/>
                <w:sz w:val="24"/>
                <w:szCs w:val="24"/>
                <w:lang w:val="uk-UA"/>
              </w:rPr>
              <w:t>студентів</w:t>
            </w:r>
            <w:r w:rsidRPr="00AC46DC">
              <w:rPr>
                <w:rFonts w:ascii="Times New Roman" w:hAnsi="Times New Roman"/>
                <w:sz w:val="24"/>
                <w:szCs w:val="24"/>
                <w:lang w:val="uk-UA"/>
              </w:rPr>
              <w:t xml:space="preserve"> за порушення академічної доброчесності: • повторне проходження оцінювання (контрольна робота, залік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rsidR="00271010" w:rsidRPr="00AC46DC" w:rsidRDefault="00271010" w:rsidP="00AC46DC">
            <w:pPr>
              <w:autoSpaceDE w:val="0"/>
              <w:autoSpaceDN w:val="0"/>
              <w:adjustRightInd w:val="0"/>
              <w:spacing w:after="0" w:line="240" w:lineRule="auto"/>
              <w:ind w:firstLine="567"/>
              <w:jc w:val="both"/>
              <w:rPr>
                <w:rFonts w:ascii="Times New Roman" w:hAnsi="Times New Roman"/>
                <w:sz w:val="24"/>
                <w:lang w:val="uk-UA"/>
              </w:rPr>
            </w:pPr>
          </w:p>
        </w:tc>
      </w:tr>
      <w:tr w:rsidR="00271010" w:rsidRPr="001C11DD" w:rsidTr="001342A4">
        <w:trPr>
          <w:gridAfter w:val="1"/>
          <w:wAfter w:w="7" w:type="dxa"/>
        </w:trPr>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lang w:val="uk-UA"/>
              </w:rPr>
              <w:lastRenderedPageBreak/>
              <w:t>Рекомендована</w:t>
            </w:r>
            <w:r>
              <w:rPr>
                <w:rFonts w:ascii="Times New Roman" w:hAnsi="Times New Roman"/>
                <w:b/>
                <w:lang w:val="uk-UA"/>
              </w:rPr>
              <w:t xml:space="preserve"> </w:t>
            </w:r>
            <w:r w:rsidRPr="00F827D1">
              <w:rPr>
                <w:rFonts w:ascii="Times New Roman" w:hAnsi="Times New Roman"/>
                <w:b/>
                <w:lang w:val="uk-UA"/>
              </w:rPr>
              <w:t>література</w:t>
            </w:r>
          </w:p>
        </w:tc>
        <w:tc>
          <w:tcPr>
            <w:tcW w:w="8493" w:type="dxa"/>
          </w:tcPr>
          <w:p w:rsidR="00271010" w:rsidRPr="000D5B5C" w:rsidRDefault="00271010" w:rsidP="000D5B5C">
            <w:pPr>
              <w:tabs>
                <w:tab w:val="left" w:pos="2552"/>
              </w:tabs>
              <w:spacing w:after="0" w:line="240" w:lineRule="auto"/>
              <w:jc w:val="both"/>
              <w:rPr>
                <w:rFonts w:ascii="Times New Roman" w:hAnsi="Times New Roman"/>
                <w:b/>
                <w:lang w:val="uk-UA"/>
              </w:rPr>
            </w:pPr>
            <w:r w:rsidRPr="000D5B5C">
              <w:rPr>
                <w:rFonts w:ascii="Times New Roman" w:hAnsi="Times New Roman"/>
                <w:b/>
                <w:lang w:val="uk-UA"/>
              </w:rPr>
              <w:t>Основна:</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4"/>
                <w:szCs w:val="24"/>
                <w:lang w:val="ru-RU"/>
              </w:rPr>
            </w:pPr>
            <w:proofErr w:type="spellStart"/>
            <w:r w:rsidRPr="000D2CA1">
              <w:rPr>
                <w:rFonts w:ascii="Times New Roman" w:hAnsi="Times New Roman"/>
                <w:sz w:val="24"/>
                <w:szCs w:val="24"/>
                <w:lang w:val="uk-UA"/>
              </w:rPr>
              <w:t>Синєгуб</w:t>
            </w:r>
            <w:proofErr w:type="spellEnd"/>
            <w:r w:rsidRPr="000D2CA1">
              <w:rPr>
                <w:rFonts w:ascii="Times New Roman" w:hAnsi="Times New Roman"/>
                <w:sz w:val="24"/>
                <w:szCs w:val="24"/>
                <w:lang w:val="uk-UA"/>
              </w:rPr>
              <w:t xml:space="preserve"> С.В. Методологічні засади перекладацького аналізу тексту (</w:t>
            </w:r>
            <w:proofErr w:type="spellStart"/>
            <w:r w:rsidRPr="000D2CA1">
              <w:rPr>
                <w:rFonts w:ascii="Times New Roman" w:hAnsi="Times New Roman"/>
                <w:sz w:val="24"/>
                <w:szCs w:val="24"/>
                <w:lang w:val="ru-RU"/>
              </w:rPr>
              <w:t>Methodologische</w:t>
            </w:r>
            <w:proofErr w:type="spellEnd"/>
            <w:r w:rsidRPr="000D2CA1">
              <w:rPr>
                <w:rFonts w:ascii="Times New Roman" w:hAnsi="Times New Roman"/>
                <w:sz w:val="24"/>
                <w:szCs w:val="24"/>
                <w:lang w:val="uk-UA"/>
              </w:rPr>
              <w:t xml:space="preserve"> </w:t>
            </w:r>
            <w:proofErr w:type="spellStart"/>
            <w:r w:rsidRPr="000D2CA1">
              <w:rPr>
                <w:rFonts w:ascii="Times New Roman" w:hAnsi="Times New Roman"/>
                <w:sz w:val="24"/>
                <w:szCs w:val="24"/>
                <w:lang w:val="ru-RU"/>
              </w:rPr>
              <w:t>Ans</w:t>
            </w:r>
            <w:proofErr w:type="spellEnd"/>
            <w:r w:rsidRPr="000D2CA1">
              <w:rPr>
                <w:rFonts w:ascii="Times New Roman" w:hAnsi="Times New Roman"/>
                <w:sz w:val="24"/>
                <w:szCs w:val="24"/>
                <w:lang w:val="uk-UA"/>
              </w:rPr>
              <w:t>ä</w:t>
            </w:r>
            <w:proofErr w:type="spellStart"/>
            <w:r w:rsidRPr="000D2CA1">
              <w:rPr>
                <w:rFonts w:ascii="Times New Roman" w:hAnsi="Times New Roman"/>
                <w:sz w:val="24"/>
                <w:szCs w:val="24"/>
                <w:lang w:val="ru-RU"/>
              </w:rPr>
              <w:t>tze</w:t>
            </w:r>
            <w:proofErr w:type="spellEnd"/>
            <w:r w:rsidRPr="000D2CA1">
              <w:rPr>
                <w:rFonts w:ascii="Times New Roman" w:hAnsi="Times New Roman"/>
                <w:sz w:val="24"/>
                <w:szCs w:val="24"/>
                <w:lang w:val="uk-UA"/>
              </w:rPr>
              <w:t xml:space="preserve"> </w:t>
            </w:r>
            <w:proofErr w:type="spellStart"/>
            <w:r w:rsidRPr="000D2CA1">
              <w:rPr>
                <w:rFonts w:ascii="Times New Roman" w:hAnsi="Times New Roman"/>
                <w:sz w:val="24"/>
                <w:szCs w:val="24"/>
                <w:lang w:val="ru-RU"/>
              </w:rPr>
              <w:t>der</w:t>
            </w:r>
            <w:proofErr w:type="spellEnd"/>
            <w:r w:rsidRPr="000D2CA1">
              <w:rPr>
                <w:rFonts w:ascii="Times New Roman" w:hAnsi="Times New Roman"/>
                <w:sz w:val="24"/>
                <w:szCs w:val="24"/>
                <w:lang w:val="uk-UA"/>
              </w:rPr>
              <w:t xml:space="preserve"> ü</w:t>
            </w:r>
            <w:proofErr w:type="spellStart"/>
            <w:r w:rsidRPr="000D2CA1">
              <w:rPr>
                <w:rFonts w:ascii="Times New Roman" w:hAnsi="Times New Roman"/>
                <w:sz w:val="24"/>
                <w:szCs w:val="24"/>
                <w:lang w:val="ru-RU"/>
              </w:rPr>
              <w:t>bersetzungsrelevanten</w:t>
            </w:r>
            <w:proofErr w:type="spellEnd"/>
            <w:r w:rsidRPr="000D2CA1">
              <w:rPr>
                <w:rFonts w:ascii="Times New Roman" w:hAnsi="Times New Roman"/>
                <w:sz w:val="24"/>
                <w:szCs w:val="24"/>
                <w:lang w:val="uk-UA"/>
              </w:rPr>
              <w:t xml:space="preserve"> </w:t>
            </w:r>
            <w:proofErr w:type="spellStart"/>
            <w:r w:rsidRPr="000D2CA1">
              <w:rPr>
                <w:rFonts w:ascii="Times New Roman" w:hAnsi="Times New Roman"/>
                <w:sz w:val="24"/>
                <w:szCs w:val="24"/>
                <w:lang w:val="ru-RU"/>
              </w:rPr>
              <w:t>Textanalyse</w:t>
            </w:r>
            <w:proofErr w:type="spellEnd"/>
            <w:r w:rsidRPr="000D2CA1">
              <w:rPr>
                <w:rFonts w:ascii="Times New Roman" w:hAnsi="Times New Roman"/>
                <w:sz w:val="24"/>
                <w:szCs w:val="24"/>
                <w:lang w:val="uk-UA"/>
              </w:rPr>
              <w:t xml:space="preserve">): </w:t>
            </w:r>
            <w:proofErr w:type="spellStart"/>
            <w:r w:rsidRPr="000D2CA1">
              <w:rPr>
                <w:rFonts w:ascii="Times New Roman" w:hAnsi="Times New Roman"/>
                <w:sz w:val="24"/>
                <w:szCs w:val="24"/>
                <w:lang w:val="uk-UA"/>
              </w:rPr>
              <w:t>Навч</w:t>
            </w:r>
            <w:proofErr w:type="spellEnd"/>
            <w:r w:rsidRPr="000D2CA1">
              <w:rPr>
                <w:rFonts w:ascii="Times New Roman" w:hAnsi="Times New Roman"/>
                <w:sz w:val="24"/>
                <w:szCs w:val="24"/>
                <w:lang w:val="uk-UA"/>
              </w:rPr>
              <w:t xml:space="preserve">. посібник . </w:t>
            </w:r>
            <w:proofErr w:type="spellStart"/>
            <w:r w:rsidRPr="000D2CA1">
              <w:rPr>
                <w:rFonts w:ascii="Times New Roman" w:hAnsi="Times New Roman"/>
                <w:sz w:val="24"/>
                <w:szCs w:val="24"/>
                <w:lang w:val="ru-RU"/>
              </w:rPr>
              <w:t>Київ</w:t>
            </w:r>
            <w:proofErr w:type="spellEnd"/>
            <w:r w:rsidRPr="000D2CA1">
              <w:rPr>
                <w:rFonts w:ascii="Times New Roman" w:hAnsi="Times New Roman"/>
                <w:sz w:val="24"/>
                <w:szCs w:val="24"/>
                <w:lang w:val="ru-RU"/>
              </w:rPr>
              <w:t xml:space="preserve"> : </w:t>
            </w:r>
            <w:proofErr w:type="spellStart"/>
            <w:r w:rsidRPr="000D2CA1">
              <w:rPr>
                <w:rFonts w:ascii="Times New Roman" w:hAnsi="Times New Roman"/>
                <w:sz w:val="24"/>
                <w:szCs w:val="24"/>
                <w:lang w:val="ru-RU"/>
              </w:rPr>
              <w:t>Вид</w:t>
            </w:r>
            <w:proofErr w:type="gramStart"/>
            <w:r w:rsidRPr="000D2CA1">
              <w:rPr>
                <w:rFonts w:ascii="Times New Roman" w:hAnsi="Times New Roman"/>
                <w:sz w:val="24"/>
                <w:szCs w:val="24"/>
                <w:lang w:val="ru-RU"/>
              </w:rPr>
              <w:t>.ц</w:t>
            </w:r>
            <w:proofErr w:type="gramEnd"/>
            <w:r w:rsidRPr="000D2CA1">
              <w:rPr>
                <w:rFonts w:ascii="Times New Roman" w:hAnsi="Times New Roman"/>
                <w:sz w:val="24"/>
                <w:szCs w:val="24"/>
                <w:lang w:val="ru-RU"/>
              </w:rPr>
              <w:t>ентр</w:t>
            </w:r>
            <w:proofErr w:type="spellEnd"/>
            <w:r w:rsidRPr="000D2CA1">
              <w:rPr>
                <w:rFonts w:ascii="Times New Roman" w:hAnsi="Times New Roman"/>
                <w:sz w:val="24"/>
                <w:szCs w:val="24"/>
                <w:lang w:val="ru-RU"/>
              </w:rPr>
              <w:t xml:space="preserve"> КНЛУ, 2013. 151 с.</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4"/>
                <w:szCs w:val="24"/>
                <w:lang w:val="ru-RU"/>
              </w:rPr>
            </w:pPr>
            <w:proofErr w:type="spellStart"/>
            <w:r w:rsidRPr="000D2CA1">
              <w:rPr>
                <w:rFonts w:ascii="Times New Roman" w:hAnsi="Times New Roman"/>
                <w:sz w:val="24"/>
                <w:szCs w:val="24"/>
                <w:lang w:val="ru-RU"/>
              </w:rPr>
              <w:t>Синєгуб</w:t>
            </w:r>
            <w:proofErr w:type="spellEnd"/>
            <w:r w:rsidRPr="000D2CA1">
              <w:rPr>
                <w:rFonts w:ascii="Times New Roman" w:hAnsi="Times New Roman"/>
                <w:sz w:val="24"/>
                <w:szCs w:val="24"/>
                <w:lang w:val="ru-RU"/>
              </w:rPr>
              <w:t xml:space="preserve"> С. В. </w:t>
            </w:r>
            <w:proofErr w:type="spellStart"/>
            <w:r w:rsidRPr="000D2CA1">
              <w:rPr>
                <w:rFonts w:ascii="Times New Roman" w:hAnsi="Times New Roman"/>
                <w:sz w:val="24"/>
                <w:szCs w:val="24"/>
                <w:lang w:val="ru-RU"/>
              </w:rPr>
              <w:t>Теорія</w:t>
            </w:r>
            <w:proofErr w:type="spellEnd"/>
            <w:r w:rsidRPr="000D2CA1">
              <w:rPr>
                <w:rFonts w:ascii="Times New Roman" w:hAnsi="Times New Roman"/>
                <w:sz w:val="24"/>
                <w:szCs w:val="24"/>
                <w:lang w:val="ru-RU"/>
              </w:rPr>
              <w:t xml:space="preserve"> та практика перекладу з </w:t>
            </w:r>
            <w:proofErr w:type="spellStart"/>
            <w:r w:rsidRPr="000D2CA1">
              <w:rPr>
                <w:rFonts w:ascii="Times New Roman" w:hAnsi="Times New Roman"/>
                <w:sz w:val="24"/>
                <w:szCs w:val="24"/>
                <w:lang w:val="ru-RU"/>
              </w:rPr>
              <w:t>німецької</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мови</w:t>
            </w:r>
            <w:proofErr w:type="spellEnd"/>
            <w:r w:rsidRPr="000D2CA1">
              <w:rPr>
                <w:rFonts w:ascii="Times New Roman" w:hAnsi="Times New Roman"/>
                <w:sz w:val="24"/>
                <w:szCs w:val="24"/>
                <w:lang w:val="ru-RU"/>
              </w:rPr>
              <w:t xml:space="preserve"> : </w:t>
            </w:r>
            <w:proofErr w:type="spellStart"/>
            <w:r w:rsidRPr="000D2CA1">
              <w:rPr>
                <w:rFonts w:ascii="Times New Roman" w:hAnsi="Times New Roman"/>
                <w:sz w:val="24"/>
                <w:szCs w:val="24"/>
                <w:lang w:val="ru-RU"/>
              </w:rPr>
              <w:t>навч</w:t>
            </w:r>
            <w:proofErr w:type="spellEnd"/>
            <w:r w:rsidRPr="000D2CA1">
              <w:rPr>
                <w:rFonts w:ascii="Times New Roman" w:hAnsi="Times New Roman"/>
                <w:sz w:val="24"/>
                <w:szCs w:val="24"/>
                <w:lang w:val="ru-RU"/>
              </w:rPr>
              <w:t xml:space="preserve">. </w:t>
            </w:r>
            <w:proofErr w:type="spellStart"/>
            <w:proofErr w:type="gramStart"/>
            <w:r w:rsidRPr="000D2CA1">
              <w:rPr>
                <w:rFonts w:ascii="Times New Roman" w:hAnsi="Times New Roman"/>
                <w:sz w:val="24"/>
                <w:szCs w:val="24"/>
                <w:lang w:val="ru-RU"/>
              </w:rPr>
              <w:t>пос</w:t>
            </w:r>
            <w:proofErr w:type="gramEnd"/>
            <w:r w:rsidRPr="000D2CA1">
              <w:rPr>
                <w:rFonts w:ascii="Times New Roman" w:hAnsi="Times New Roman"/>
                <w:sz w:val="24"/>
                <w:szCs w:val="24"/>
                <w:lang w:val="ru-RU"/>
              </w:rPr>
              <w:t>ібник</w:t>
            </w:r>
            <w:proofErr w:type="spellEnd"/>
            <w:r w:rsidRPr="000D2CA1">
              <w:rPr>
                <w:rFonts w:ascii="Times New Roman" w:hAnsi="Times New Roman"/>
                <w:sz w:val="24"/>
                <w:szCs w:val="24"/>
                <w:lang w:val="ru-RU"/>
              </w:rPr>
              <w:t xml:space="preserve">. – </w:t>
            </w:r>
            <w:proofErr w:type="spellStart"/>
            <w:r w:rsidRPr="000D2CA1">
              <w:rPr>
                <w:rFonts w:ascii="Times New Roman" w:hAnsi="Times New Roman"/>
                <w:sz w:val="24"/>
                <w:szCs w:val="24"/>
                <w:lang w:val="ru-RU"/>
              </w:rPr>
              <w:t>Київ</w:t>
            </w:r>
            <w:proofErr w:type="spellEnd"/>
            <w:r w:rsidRPr="000D2CA1">
              <w:rPr>
                <w:rFonts w:ascii="Times New Roman" w:hAnsi="Times New Roman"/>
                <w:sz w:val="24"/>
                <w:szCs w:val="24"/>
                <w:lang w:val="ru-RU"/>
              </w:rPr>
              <w:t xml:space="preserve"> : Вид</w:t>
            </w:r>
            <w:proofErr w:type="gramStart"/>
            <w:r w:rsidRPr="000D2CA1">
              <w:rPr>
                <w:rFonts w:ascii="Times New Roman" w:hAnsi="Times New Roman"/>
                <w:sz w:val="24"/>
                <w:szCs w:val="24"/>
                <w:lang w:val="ru-RU"/>
              </w:rPr>
              <w:t>.</w:t>
            </w:r>
            <w:proofErr w:type="gramEnd"/>
            <w:r w:rsidRPr="000D2CA1">
              <w:rPr>
                <w:rFonts w:ascii="Times New Roman" w:hAnsi="Times New Roman"/>
                <w:sz w:val="24"/>
                <w:szCs w:val="24"/>
                <w:lang w:val="ru-RU"/>
              </w:rPr>
              <w:t xml:space="preserve"> </w:t>
            </w:r>
            <w:proofErr w:type="gramStart"/>
            <w:r w:rsidRPr="000D2CA1">
              <w:rPr>
                <w:rFonts w:ascii="Times New Roman" w:hAnsi="Times New Roman"/>
                <w:sz w:val="24"/>
                <w:szCs w:val="24"/>
                <w:lang w:val="ru-RU"/>
              </w:rPr>
              <w:t>ц</w:t>
            </w:r>
            <w:proofErr w:type="gramEnd"/>
            <w:r w:rsidRPr="000D2CA1">
              <w:rPr>
                <w:rFonts w:ascii="Times New Roman" w:hAnsi="Times New Roman"/>
                <w:sz w:val="24"/>
                <w:szCs w:val="24"/>
                <w:lang w:val="ru-RU"/>
              </w:rPr>
              <w:t>ентр  КНЛУ, 2018. 272 с.</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4"/>
                <w:szCs w:val="24"/>
                <w:lang w:val="ru-RU"/>
              </w:rPr>
            </w:pPr>
            <w:proofErr w:type="spellStart"/>
            <w:r w:rsidRPr="000D2CA1">
              <w:rPr>
                <w:rFonts w:ascii="Times New Roman" w:hAnsi="Times New Roman"/>
                <w:spacing w:val="-1"/>
                <w:sz w:val="24"/>
                <w:szCs w:val="24"/>
                <w:lang w:val="ru-RU"/>
              </w:rPr>
              <w:t>Теорія</w:t>
            </w:r>
            <w:proofErr w:type="spellEnd"/>
            <w:r w:rsidRPr="000D2CA1">
              <w:rPr>
                <w:rFonts w:ascii="Times New Roman" w:hAnsi="Times New Roman"/>
                <w:spacing w:val="-1"/>
                <w:sz w:val="24"/>
                <w:szCs w:val="24"/>
                <w:lang w:val="ru-RU"/>
              </w:rPr>
              <w:t xml:space="preserve"> і практика перекладу (</w:t>
            </w:r>
            <w:proofErr w:type="spellStart"/>
            <w:r w:rsidRPr="000D2CA1">
              <w:rPr>
                <w:rFonts w:ascii="Times New Roman" w:hAnsi="Times New Roman"/>
                <w:spacing w:val="-1"/>
                <w:sz w:val="24"/>
                <w:szCs w:val="24"/>
                <w:lang w:val="ru-RU"/>
              </w:rPr>
              <w:t>німецька</w:t>
            </w:r>
            <w:proofErr w:type="spellEnd"/>
            <w:r w:rsidRPr="000D2CA1">
              <w:rPr>
                <w:rFonts w:ascii="Times New Roman" w:hAnsi="Times New Roman"/>
                <w:spacing w:val="-1"/>
                <w:sz w:val="24"/>
                <w:szCs w:val="24"/>
                <w:lang w:val="ru-RU"/>
              </w:rPr>
              <w:t xml:space="preserve"> </w:t>
            </w:r>
            <w:proofErr w:type="spellStart"/>
            <w:r w:rsidRPr="000D2CA1">
              <w:rPr>
                <w:rFonts w:ascii="Times New Roman" w:hAnsi="Times New Roman"/>
                <w:spacing w:val="-1"/>
                <w:sz w:val="24"/>
                <w:szCs w:val="24"/>
                <w:lang w:val="ru-RU"/>
              </w:rPr>
              <w:t>мова</w:t>
            </w:r>
            <w:proofErr w:type="spellEnd"/>
            <w:r w:rsidRPr="000D2CA1">
              <w:rPr>
                <w:rFonts w:ascii="Times New Roman" w:hAnsi="Times New Roman"/>
                <w:spacing w:val="-1"/>
                <w:sz w:val="24"/>
                <w:szCs w:val="24"/>
                <w:lang w:val="ru-RU"/>
              </w:rPr>
              <w:t xml:space="preserve">) : </w:t>
            </w:r>
            <w:proofErr w:type="spellStart"/>
            <w:proofErr w:type="gramStart"/>
            <w:r w:rsidRPr="000D2CA1">
              <w:rPr>
                <w:rFonts w:ascii="Times New Roman" w:hAnsi="Times New Roman"/>
                <w:spacing w:val="-1"/>
                <w:sz w:val="24"/>
                <w:szCs w:val="24"/>
                <w:lang w:val="ru-RU"/>
              </w:rPr>
              <w:t>п</w:t>
            </w:r>
            <w:proofErr w:type="gramEnd"/>
            <w:r w:rsidRPr="000D2CA1">
              <w:rPr>
                <w:rFonts w:ascii="Times New Roman" w:hAnsi="Times New Roman"/>
                <w:spacing w:val="-1"/>
                <w:sz w:val="24"/>
                <w:szCs w:val="24"/>
                <w:lang w:val="ru-RU"/>
              </w:rPr>
              <w:t>ідр</w:t>
            </w:r>
            <w:proofErr w:type="spellEnd"/>
            <w:r w:rsidRPr="000D2CA1">
              <w:rPr>
                <w:rFonts w:ascii="Times New Roman" w:hAnsi="Times New Roman"/>
                <w:spacing w:val="-1"/>
                <w:sz w:val="24"/>
                <w:szCs w:val="24"/>
                <w:lang w:val="ru-RU"/>
              </w:rPr>
              <w:t>.</w:t>
            </w:r>
            <w:r w:rsidRPr="000D2CA1">
              <w:rPr>
                <w:rFonts w:ascii="Times New Roman" w:hAnsi="Times New Roman"/>
                <w:sz w:val="24"/>
                <w:szCs w:val="24"/>
                <w:lang w:val="ru-RU"/>
              </w:rPr>
              <w:t xml:space="preserve"> для студ. ВНЗ / [уклад. </w:t>
            </w:r>
            <w:proofErr w:type="spellStart"/>
            <w:proofErr w:type="gramStart"/>
            <w:r w:rsidRPr="000D2CA1">
              <w:rPr>
                <w:rFonts w:ascii="Times New Roman" w:hAnsi="Times New Roman"/>
                <w:spacing w:val="-1"/>
                <w:sz w:val="24"/>
                <w:szCs w:val="24"/>
                <w:lang w:val="ru-RU"/>
              </w:rPr>
              <w:t>Кияк</w:t>
            </w:r>
            <w:proofErr w:type="spellEnd"/>
            <w:r w:rsidRPr="000D2CA1">
              <w:rPr>
                <w:rFonts w:ascii="Times New Roman" w:hAnsi="Times New Roman"/>
                <w:spacing w:val="-1"/>
                <w:sz w:val="24"/>
                <w:szCs w:val="24"/>
                <w:lang w:val="ru-RU"/>
              </w:rPr>
              <w:t xml:space="preserve"> Т.Р., </w:t>
            </w:r>
            <w:proofErr w:type="spellStart"/>
            <w:r w:rsidRPr="000D2CA1">
              <w:rPr>
                <w:rFonts w:ascii="Times New Roman" w:hAnsi="Times New Roman"/>
                <w:spacing w:val="-1"/>
                <w:sz w:val="24"/>
                <w:szCs w:val="24"/>
                <w:lang w:val="ru-RU"/>
              </w:rPr>
              <w:t>Огуй</w:t>
            </w:r>
            <w:proofErr w:type="spellEnd"/>
            <w:r w:rsidRPr="000D2CA1">
              <w:rPr>
                <w:rFonts w:ascii="Times New Roman" w:hAnsi="Times New Roman"/>
                <w:spacing w:val="-1"/>
                <w:sz w:val="24"/>
                <w:szCs w:val="24"/>
                <w:lang w:val="ru-RU"/>
              </w:rPr>
              <w:t xml:space="preserve"> О.Д., Науменко А.М.</w:t>
            </w:r>
            <w:r w:rsidRPr="000D2CA1">
              <w:rPr>
                <w:rFonts w:ascii="Times New Roman" w:hAnsi="Times New Roman"/>
                <w:sz w:val="24"/>
                <w:szCs w:val="24"/>
                <w:lang w:val="ru-RU"/>
              </w:rPr>
              <w:t>].</w:t>
            </w:r>
            <w:proofErr w:type="gram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Вінниця</w:t>
            </w:r>
            <w:proofErr w:type="spellEnd"/>
            <w:proofErr w:type="gramStart"/>
            <w:r w:rsidRPr="000D2CA1">
              <w:rPr>
                <w:rFonts w:ascii="Times New Roman" w:hAnsi="Times New Roman"/>
                <w:sz w:val="24"/>
                <w:szCs w:val="24"/>
                <w:lang w:val="ru-RU"/>
              </w:rPr>
              <w:t xml:space="preserve"> :</w:t>
            </w:r>
            <w:proofErr w:type="gramEnd"/>
            <w:r w:rsidRPr="000D2CA1">
              <w:rPr>
                <w:rFonts w:ascii="Times New Roman" w:hAnsi="Times New Roman"/>
                <w:sz w:val="24"/>
                <w:szCs w:val="24"/>
                <w:lang w:val="ru-RU"/>
              </w:rPr>
              <w:t xml:space="preserve"> Нова книга, 2006. 592 </w:t>
            </w:r>
            <w:r w:rsidRPr="000D2CA1">
              <w:rPr>
                <w:rFonts w:ascii="Times New Roman" w:hAnsi="Times New Roman"/>
                <w:sz w:val="24"/>
                <w:szCs w:val="24"/>
              </w:rPr>
              <w:t>c</w:t>
            </w:r>
            <w:r w:rsidRPr="000D2CA1">
              <w:rPr>
                <w:rFonts w:ascii="Times New Roman" w:hAnsi="Times New Roman"/>
                <w:sz w:val="24"/>
                <w:szCs w:val="24"/>
                <w:lang w:val="ru-RU"/>
              </w:rPr>
              <w:t>.</w:t>
            </w:r>
            <w:r w:rsidRPr="000D2CA1">
              <w:rPr>
                <w:rFonts w:ascii="Times New Roman" w:hAnsi="Times New Roman"/>
                <w:sz w:val="24"/>
                <w:szCs w:val="24"/>
                <w:u w:val="single"/>
                <w:lang w:val="ru-RU"/>
              </w:rPr>
              <w:t xml:space="preserve"> </w:t>
            </w:r>
          </w:p>
          <w:p w:rsidR="000D2CA1" w:rsidRPr="000D2CA1" w:rsidRDefault="000D2CA1" w:rsidP="000D2CA1">
            <w:pPr>
              <w:numPr>
                <w:ilvl w:val="0"/>
                <w:numId w:val="27"/>
              </w:numPr>
              <w:tabs>
                <w:tab w:val="clear" w:pos="1429"/>
                <w:tab w:val="num" w:pos="360"/>
              </w:tabs>
              <w:spacing w:after="0" w:line="240" w:lineRule="auto"/>
              <w:ind w:left="360"/>
              <w:contextualSpacing/>
              <w:jc w:val="both"/>
              <w:rPr>
                <w:rFonts w:ascii="Times New Roman" w:hAnsi="Times New Roman"/>
                <w:sz w:val="23"/>
                <w:szCs w:val="23"/>
                <w:lang w:val="de-DE"/>
              </w:rPr>
            </w:pPr>
            <w:r w:rsidRPr="000D2CA1">
              <w:rPr>
                <w:rFonts w:ascii="Times New Roman" w:hAnsi="Times New Roman"/>
                <w:sz w:val="23"/>
                <w:szCs w:val="23"/>
                <w:lang w:val="de-DE"/>
              </w:rPr>
              <w:t xml:space="preserve">Albrecht J. Literarische Übersetzung, Wissenschaftliche Buchgesellschaft, Darmstadt 1998. Auszug 1: „Die Übersetzung der Bibel“, S. 111-114; Auszug 2: „Die </w:t>
            </w:r>
            <w:proofErr w:type="spellStart"/>
            <w:r w:rsidRPr="000D2CA1">
              <w:rPr>
                <w:rFonts w:ascii="Times New Roman" w:hAnsi="Times New Roman"/>
                <w:sz w:val="23"/>
                <w:szCs w:val="23"/>
                <w:lang w:val="de-DE"/>
              </w:rPr>
              <w:t>aporetische</w:t>
            </w:r>
            <w:proofErr w:type="spellEnd"/>
            <w:r w:rsidRPr="000D2CA1">
              <w:rPr>
                <w:rFonts w:ascii="Times New Roman" w:hAnsi="Times New Roman"/>
                <w:sz w:val="23"/>
                <w:szCs w:val="23"/>
                <w:lang w:val="de-DE"/>
              </w:rPr>
              <w:t xml:space="preserve"> Situation der Bibelübersetzer“, S. 114-127.</w:t>
            </w:r>
          </w:p>
          <w:p w:rsidR="000D2CA1" w:rsidRPr="000D2CA1" w:rsidRDefault="000D2CA1" w:rsidP="000D2CA1">
            <w:pPr>
              <w:numPr>
                <w:ilvl w:val="0"/>
                <w:numId w:val="27"/>
              </w:numPr>
              <w:tabs>
                <w:tab w:val="clear" w:pos="1429"/>
                <w:tab w:val="num" w:pos="360"/>
              </w:tabs>
              <w:spacing w:after="0" w:line="240" w:lineRule="auto"/>
              <w:ind w:left="360"/>
              <w:contextualSpacing/>
              <w:jc w:val="both"/>
              <w:rPr>
                <w:rFonts w:ascii="Times New Roman" w:hAnsi="Times New Roman"/>
                <w:sz w:val="23"/>
                <w:szCs w:val="23"/>
                <w:lang w:val="de-DE"/>
              </w:rPr>
            </w:pPr>
            <w:r w:rsidRPr="000D2CA1">
              <w:rPr>
                <w:rFonts w:ascii="Times New Roman" w:hAnsi="Times New Roman"/>
                <w:sz w:val="23"/>
                <w:szCs w:val="23"/>
                <w:lang w:val="de-DE"/>
              </w:rPr>
              <w:t xml:space="preserve">Benjamin, W.. Die Aufgabe des Übersetzers. In Id., Gesammelte Schriften, Frankfurt am Main: </w:t>
            </w:r>
            <w:proofErr w:type="spellStart"/>
            <w:r w:rsidRPr="000D2CA1">
              <w:rPr>
                <w:rFonts w:ascii="Times New Roman" w:hAnsi="Times New Roman"/>
                <w:sz w:val="23"/>
                <w:szCs w:val="23"/>
                <w:lang w:val="de-DE"/>
              </w:rPr>
              <w:t>Shurkamp</w:t>
            </w:r>
            <w:proofErr w:type="spellEnd"/>
            <w:r w:rsidRPr="000D2CA1">
              <w:rPr>
                <w:rFonts w:ascii="Times New Roman" w:hAnsi="Times New Roman"/>
                <w:sz w:val="23"/>
                <w:szCs w:val="23"/>
                <w:lang w:val="de-DE"/>
              </w:rPr>
              <w:t xml:space="preserve"> 1972, Bd. IV.1, S. 9-21</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3"/>
                <w:szCs w:val="23"/>
              </w:rPr>
            </w:pPr>
            <w:proofErr w:type="spellStart"/>
            <w:r w:rsidRPr="000D2CA1">
              <w:rPr>
                <w:rFonts w:ascii="Times New Roman" w:hAnsi="Times New Roman"/>
                <w:sz w:val="23"/>
                <w:szCs w:val="23"/>
              </w:rPr>
              <w:t>Jakobson</w:t>
            </w:r>
            <w:proofErr w:type="spellEnd"/>
            <w:r w:rsidRPr="000D2CA1">
              <w:rPr>
                <w:rFonts w:ascii="Times New Roman" w:hAnsi="Times New Roman"/>
                <w:sz w:val="23"/>
                <w:szCs w:val="23"/>
              </w:rPr>
              <w:t xml:space="preserve"> R. On linguistic aspects of translation. In: Brower, Reuben Arthur (</w:t>
            </w:r>
            <w:proofErr w:type="spellStart"/>
            <w:r w:rsidRPr="000D2CA1">
              <w:rPr>
                <w:rFonts w:ascii="Times New Roman" w:hAnsi="Times New Roman"/>
                <w:sz w:val="23"/>
                <w:szCs w:val="23"/>
              </w:rPr>
              <w:t>Hrsg</w:t>
            </w:r>
            <w:proofErr w:type="spellEnd"/>
            <w:r w:rsidRPr="000D2CA1">
              <w:rPr>
                <w:rFonts w:ascii="Times New Roman" w:hAnsi="Times New Roman"/>
                <w:sz w:val="23"/>
                <w:szCs w:val="23"/>
              </w:rPr>
              <w:t>.). On Translation. Harvard: Harvard University Press 1959, S. 232-239</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4"/>
                <w:szCs w:val="24"/>
                <w:lang w:val="ru-RU"/>
              </w:rPr>
            </w:pPr>
            <w:r w:rsidRPr="000D2CA1">
              <w:rPr>
                <w:rFonts w:ascii="Times New Roman" w:hAnsi="Times New Roman"/>
                <w:sz w:val="24"/>
                <w:szCs w:val="24"/>
                <w:lang w:val="de-DE"/>
              </w:rPr>
              <w:t>Kautz Ulrich. Das Handbuch Didaktik des Übersetzens und Dolmetschens. M</w:t>
            </w:r>
            <w:r w:rsidRPr="000D2CA1">
              <w:rPr>
                <w:rFonts w:ascii="Times New Roman" w:hAnsi="Times New Roman"/>
                <w:sz w:val="24"/>
                <w:szCs w:val="24"/>
                <w:lang w:val="ru-RU"/>
              </w:rPr>
              <w:t>ü</w:t>
            </w:r>
            <w:proofErr w:type="spellStart"/>
            <w:r w:rsidRPr="000D2CA1">
              <w:rPr>
                <w:rFonts w:ascii="Times New Roman" w:hAnsi="Times New Roman"/>
                <w:sz w:val="24"/>
                <w:szCs w:val="24"/>
                <w:lang w:val="de-DE"/>
              </w:rPr>
              <w:t>nchen</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de-DE"/>
              </w:rPr>
              <w:t>Iudicium</w:t>
            </w:r>
            <w:proofErr w:type="spellEnd"/>
            <w:r w:rsidRPr="000D2CA1">
              <w:rPr>
                <w:rFonts w:ascii="Times New Roman" w:hAnsi="Times New Roman"/>
                <w:sz w:val="24"/>
                <w:szCs w:val="24"/>
                <w:lang w:val="ru-RU"/>
              </w:rPr>
              <w:t xml:space="preserve">, 2002. 640 </w:t>
            </w:r>
            <w:r w:rsidRPr="000D2CA1">
              <w:rPr>
                <w:rFonts w:ascii="Times New Roman" w:hAnsi="Times New Roman"/>
                <w:sz w:val="24"/>
                <w:szCs w:val="24"/>
                <w:lang w:val="de-DE"/>
              </w:rPr>
              <w:t>S.</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4"/>
                <w:szCs w:val="24"/>
                <w:lang w:val="de-DE"/>
              </w:rPr>
            </w:pPr>
            <w:r w:rsidRPr="000D2CA1">
              <w:rPr>
                <w:rFonts w:ascii="Times New Roman" w:hAnsi="Times New Roman"/>
                <w:sz w:val="24"/>
                <w:szCs w:val="24"/>
                <w:lang w:val="de-DE"/>
              </w:rPr>
              <w:t xml:space="preserve">Koller Werner. Einführung in die Übersetzungswissenschaft. </w:t>
            </w:r>
            <w:proofErr w:type="spellStart"/>
            <w:r w:rsidRPr="000D2CA1">
              <w:rPr>
                <w:rFonts w:ascii="Times New Roman" w:hAnsi="Times New Roman"/>
                <w:sz w:val="24"/>
                <w:szCs w:val="24"/>
                <w:lang w:val="de-DE"/>
              </w:rPr>
              <w:t>Wiebelsheim</w:t>
            </w:r>
            <w:proofErr w:type="spellEnd"/>
            <w:r w:rsidRPr="000D2CA1">
              <w:rPr>
                <w:rFonts w:ascii="Times New Roman" w:hAnsi="Times New Roman"/>
                <w:sz w:val="24"/>
                <w:szCs w:val="24"/>
                <w:lang w:val="de-DE"/>
              </w:rPr>
              <w:t xml:space="preserve"> : Quelle &amp; Meyer Verlag, 2004. 343 S.</w:t>
            </w:r>
          </w:p>
          <w:p w:rsidR="000D2CA1" w:rsidRPr="000D2CA1" w:rsidRDefault="000D2CA1" w:rsidP="000D2CA1">
            <w:pPr>
              <w:widowControl w:val="0"/>
              <w:numPr>
                <w:ilvl w:val="0"/>
                <w:numId w:val="27"/>
              </w:numPr>
              <w:tabs>
                <w:tab w:val="clear" w:pos="1429"/>
                <w:tab w:val="num" w:pos="360"/>
              </w:tabs>
              <w:spacing w:after="0" w:line="240" w:lineRule="auto"/>
              <w:ind w:left="360"/>
              <w:jc w:val="both"/>
              <w:rPr>
                <w:rFonts w:ascii="Times New Roman" w:hAnsi="Times New Roman"/>
                <w:sz w:val="23"/>
                <w:szCs w:val="23"/>
              </w:rPr>
            </w:pPr>
            <w:proofErr w:type="spellStart"/>
            <w:r w:rsidRPr="000D2CA1">
              <w:rPr>
                <w:rFonts w:ascii="Times New Roman" w:hAnsi="Times New Roman"/>
                <w:sz w:val="23"/>
                <w:szCs w:val="23"/>
                <w:lang w:val="de-DE"/>
              </w:rPr>
              <w:t>Kotljarewskyj</w:t>
            </w:r>
            <w:proofErr w:type="spellEnd"/>
            <w:r w:rsidRPr="000D2CA1">
              <w:rPr>
                <w:rFonts w:ascii="Times New Roman" w:hAnsi="Times New Roman"/>
                <w:sz w:val="23"/>
                <w:szCs w:val="23"/>
                <w:lang w:val="de-DE"/>
              </w:rPr>
              <w:t xml:space="preserve">, I. P. </w:t>
            </w:r>
            <w:proofErr w:type="spellStart"/>
            <w:r w:rsidRPr="000D2CA1">
              <w:rPr>
                <w:rFonts w:ascii="Times New Roman" w:hAnsi="Times New Roman"/>
                <w:sz w:val="23"/>
                <w:szCs w:val="23"/>
                <w:lang w:val="de-DE"/>
              </w:rPr>
              <w:t>Aeneida</w:t>
            </w:r>
            <w:proofErr w:type="spellEnd"/>
            <w:r w:rsidRPr="000D2CA1">
              <w:rPr>
                <w:rFonts w:ascii="Times New Roman" w:hAnsi="Times New Roman"/>
                <w:sz w:val="23"/>
                <w:szCs w:val="23"/>
                <w:lang w:val="de-DE"/>
              </w:rPr>
              <w:t xml:space="preserve">. Aus dem </w:t>
            </w:r>
            <w:proofErr w:type="spellStart"/>
            <w:r w:rsidRPr="000D2CA1">
              <w:rPr>
                <w:rFonts w:ascii="Times New Roman" w:hAnsi="Times New Roman"/>
                <w:sz w:val="23"/>
                <w:szCs w:val="23"/>
                <w:lang w:val="de-DE"/>
              </w:rPr>
              <w:t>Ukr</w:t>
            </w:r>
            <w:proofErr w:type="spellEnd"/>
            <w:r w:rsidRPr="000D2CA1">
              <w:rPr>
                <w:rFonts w:ascii="Times New Roman" w:hAnsi="Times New Roman"/>
                <w:sz w:val="23"/>
                <w:szCs w:val="23"/>
                <w:lang w:val="de-DE"/>
              </w:rPr>
              <w:t xml:space="preserve">. übers. v. U. </w:t>
            </w:r>
            <w:proofErr w:type="spellStart"/>
            <w:r w:rsidRPr="000D2CA1">
              <w:rPr>
                <w:rFonts w:ascii="Times New Roman" w:hAnsi="Times New Roman"/>
                <w:sz w:val="23"/>
                <w:szCs w:val="23"/>
                <w:lang w:val="de-DE"/>
              </w:rPr>
              <w:t>Schweier</w:t>
            </w:r>
            <w:proofErr w:type="spellEnd"/>
            <w:r w:rsidRPr="000D2CA1">
              <w:rPr>
                <w:rFonts w:ascii="Times New Roman" w:hAnsi="Times New Roman"/>
                <w:sz w:val="23"/>
                <w:szCs w:val="23"/>
                <w:lang w:val="de-DE"/>
              </w:rPr>
              <w:t xml:space="preserve">. </w:t>
            </w:r>
            <w:proofErr w:type="spellStart"/>
            <w:r w:rsidRPr="000D2CA1">
              <w:rPr>
                <w:rFonts w:ascii="Times New Roman" w:hAnsi="Times New Roman"/>
                <w:sz w:val="23"/>
                <w:szCs w:val="23"/>
              </w:rPr>
              <w:t>München</w:t>
            </w:r>
            <w:proofErr w:type="spellEnd"/>
            <w:r w:rsidRPr="000D2CA1">
              <w:rPr>
                <w:rFonts w:ascii="Times New Roman" w:hAnsi="Times New Roman"/>
                <w:sz w:val="23"/>
                <w:szCs w:val="23"/>
              </w:rPr>
              <w:t xml:space="preserve">: </w:t>
            </w:r>
            <w:proofErr w:type="spellStart"/>
            <w:r w:rsidRPr="000D2CA1">
              <w:rPr>
                <w:rFonts w:ascii="Times New Roman" w:hAnsi="Times New Roman"/>
                <w:sz w:val="23"/>
                <w:szCs w:val="23"/>
              </w:rPr>
              <w:t>Ukrainische</w:t>
            </w:r>
            <w:proofErr w:type="spellEnd"/>
            <w:r w:rsidRPr="000D2CA1">
              <w:rPr>
                <w:rFonts w:ascii="Times New Roman" w:hAnsi="Times New Roman"/>
                <w:sz w:val="23"/>
                <w:szCs w:val="23"/>
              </w:rPr>
              <w:t xml:space="preserve"> </w:t>
            </w:r>
            <w:proofErr w:type="spellStart"/>
            <w:r w:rsidRPr="000D2CA1">
              <w:rPr>
                <w:rFonts w:ascii="Times New Roman" w:hAnsi="Times New Roman"/>
                <w:sz w:val="23"/>
                <w:szCs w:val="23"/>
              </w:rPr>
              <w:t>Freie</w:t>
            </w:r>
            <w:proofErr w:type="spellEnd"/>
            <w:r w:rsidRPr="000D2CA1">
              <w:rPr>
                <w:rFonts w:ascii="Times New Roman" w:hAnsi="Times New Roman"/>
                <w:sz w:val="23"/>
                <w:szCs w:val="23"/>
              </w:rPr>
              <w:t xml:space="preserve"> </w:t>
            </w:r>
            <w:proofErr w:type="spellStart"/>
            <w:r w:rsidRPr="000D2CA1">
              <w:rPr>
                <w:rFonts w:ascii="Times New Roman" w:hAnsi="Times New Roman"/>
                <w:sz w:val="23"/>
                <w:szCs w:val="23"/>
              </w:rPr>
              <w:t>Universität</w:t>
            </w:r>
            <w:proofErr w:type="spellEnd"/>
            <w:r w:rsidRPr="000D2CA1">
              <w:rPr>
                <w:rFonts w:ascii="Times New Roman" w:hAnsi="Times New Roman"/>
                <w:sz w:val="23"/>
                <w:szCs w:val="23"/>
              </w:rPr>
              <w:t xml:space="preserve"> 2003.</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4"/>
                <w:szCs w:val="24"/>
                <w:lang w:val="de-DE"/>
              </w:rPr>
            </w:pPr>
            <w:proofErr w:type="spellStart"/>
            <w:r w:rsidRPr="000D2CA1">
              <w:rPr>
                <w:rFonts w:ascii="Times New Roman" w:hAnsi="Times New Roman"/>
                <w:sz w:val="24"/>
                <w:szCs w:val="24"/>
                <w:lang w:val="de-DE"/>
              </w:rPr>
              <w:t>Kußmaul</w:t>
            </w:r>
            <w:proofErr w:type="spellEnd"/>
            <w:r w:rsidRPr="000D2CA1">
              <w:rPr>
                <w:rFonts w:ascii="Times New Roman" w:hAnsi="Times New Roman"/>
                <w:sz w:val="24"/>
                <w:szCs w:val="24"/>
                <w:lang w:val="de-DE"/>
              </w:rPr>
              <w:t xml:space="preserve"> Paul. Kreatives Übersetzen. Tübingen : </w:t>
            </w:r>
            <w:proofErr w:type="spellStart"/>
            <w:r w:rsidRPr="000D2CA1">
              <w:rPr>
                <w:rFonts w:ascii="Times New Roman" w:hAnsi="Times New Roman"/>
                <w:sz w:val="24"/>
                <w:szCs w:val="24"/>
                <w:lang w:val="de-DE"/>
              </w:rPr>
              <w:t>Stauffenburg</w:t>
            </w:r>
            <w:proofErr w:type="spellEnd"/>
            <w:r w:rsidRPr="000D2CA1">
              <w:rPr>
                <w:rFonts w:ascii="Times New Roman" w:hAnsi="Times New Roman"/>
                <w:sz w:val="24"/>
                <w:szCs w:val="24"/>
                <w:lang w:val="de-DE"/>
              </w:rPr>
              <w:t xml:space="preserve"> Verlag, 2000. 215</w:t>
            </w:r>
            <w:r w:rsidRPr="000D2CA1">
              <w:rPr>
                <w:rFonts w:ascii="Times New Roman" w:hAnsi="Times New Roman"/>
                <w:sz w:val="24"/>
                <w:szCs w:val="24"/>
                <w:lang w:val="ru-RU"/>
              </w:rPr>
              <w:t> </w:t>
            </w:r>
            <w:r w:rsidRPr="000D2CA1">
              <w:rPr>
                <w:rFonts w:ascii="Times New Roman" w:hAnsi="Times New Roman"/>
                <w:sz w:val="24"/>
                <w:szCs w:val="24"/>
                <w:lang w:val="de-DE"/>
              </w:rPr>
              <w:t>S.</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4"/>
                <w:szCs w:val="24"/>
                <w:lang w:val="de-DE"/>
              </w:rPr>
            </w:pPr>
            <w:r w:rsidRPr="000D2CA1">
              <w:rPr>
                <w:rFonts w:ascii="Times New Roman" w:hAnsi="Times New Roman"/>
                <w:sz w:val="23"/>
                <w:szCs w:val="23"/>
                <w:lang w:val="de-DE"/>
              </w:rPr>
              <w:t>Kühn I. Lexikologie. Eine Einführung. Tübingen : Max Niemeyer Verlag, 1994. 178 S.</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4"/>
                <w:szCs w:val="24"/>
              </w:rPr>
            </w:pPr>
            <w:r w:rsidRPr="000D2CA1">
              <w:rPr>
                <w:rFonts w:ascii="Times New Roman" w:hAnsi="Times New Roman"/>
                <w:sz w:val="23"/>
                <w:szCs w:val="23"/>
              </w:rPr>
              <w:t xml:space="preserve">Nida E. </w:t>
            </w:r>
            <w:proofErr w:type="gramStart"/>
            <w:r w:rsidRPr="000D2CA1">
              <w:rPr>
                <w:rFonts w:ascii="Times New Roman" w:hAnsi="Times New Roman"/>
                <w:sz w:val="23"/>
                <w:szCs w:val="23"/>
              </w:rPr>
              <w:t>Toward</w:t>
            </w:r>
            <w:proofErr w:type="gramEnd"/>
            <w:r w:rsidRPr="000D2CA1">
              <w:rPr>
                <w:rFonts w:ascii="Times New Roman" w:hAnsi="Times New Roman"/>
                <w:sz w:val="23"/>
                <w:szCs w:val="23"/>
              </w:rPr>
              <w:t xml:space="preserve"> a Science of Translating. Amsterdam: Brill 2003, 334 S.</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4"/>
                <w:szCs w:val="24"/>
                <w:lang w:val="de-DE"/>
              </w:rPr>
            </w:pPr>
            <w:r w:rsidRPr="000D2CA1">
              <w:rPr>
                <w:rFonts w:ascii="Times New Roman" w:hAnsi="Times New Roman"/>
                <w:sz w:val="24"/>
                <w:szCs w:val="24"/>
                <w:lang w:val="de-DE"/>
              </w:rPr>
              <w:t>Nord Chr. Einführung in das funktionale Übersetzen. Tübingen : Francke Verlag, 1993. 315 S.</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4"/>
                <w:szCs w:val="24"/>
                <w:lang w:val="de-DE"/>
              </w:rPr>
            </w:pPr>
            <w:proofErr w:type="spellStart"/>
            <w:r w:rsidRPr="000D2CA1">
              <w:rPr>
                <w:rFonts w:ascii="Times New Roman" w:hAnsi="Times New Roman"/>
                <w:sz w:val="23"/>
                <w:szCs w:val="23"/>
                <w:lang w:val="de-DE"/>
              </w:rPr>
              <w:t>Oguy</w:t>
            </w:r>
            <w:proofErr w:type="spellEnd"/>
            <w:r w:rsidRPr="000D2CA1">
              <w:rPr>
                <w:rFonts w:ascii="Times New Roman" w:hAnsi="Times New Roman"/>
                <w:sz w:val="23"/>
                <w:szCs w:val="23"/>
                <w:lang w:val="de-DE"/>
              </w:rPr>
              <w:t xml:space="preserve"> O. D. Lexikologie der deutschen Sprache. </w:t>
            </w:r>
            <w:proofErr w:type="spellStart"/>
            <w:proofErr w:type="gramStart"/>
            <w:r w:rsidRPr="000D2CA1">
              <w:rPr>
                <w:rFonts w:ascii="Times New Roman" w:hAnsi="Times New Roman"/>
                <w:sz w:val="23"/>
                <w:szCs w:val="23"/>
                <w:lang w:val="de-DE"/>
              </w:rPr>
              <w:t>Winnyts’a</w:t>
            </w:r>
            <w:proofErr w:type="spellEnd"/>
            <w:r w:rsidRPr="000D2CA1">
              <w:rPr>
                <w:rFonts w:ascii="Times New Roman" w:hAnsi="Times New Roman"/>
                <w:sz w:val="23"/>
                <w:szCs w:val="23"/>
                <w:lang w:val="de-DE"/>
              </w:rPr>
              <w:t xml:space="preserve"> :</w:t>
            </w:r>
            <w:proofErr w:type="gramEnd"/>
            <w:r w:rsidRPr="000D2CA1">
              <w:rPr>
                <w:rFonts w:ascii="Times New Roman" w:hAnsi="Times New Roman"/>
                <w:sz w:val="23"/>
                <w:szCs w:val="23"/>
                <w:lang w:val="de-DE"/>
              </w:rPr>
              <w:t xml:space="preserve"> </w:t>
            </w:r>
            <w:proofErr w:type="spellStart"/>
            <w:r w:rsidRPr="000D2CA1">
              <w:rPr>
                <w:rFonts w:ascii="Times New Roman" w:hAnsi="Times New Roman"/>
                <w:sz w:val="23"/>
                <w:szCs w:val="23"/>
                <w:lang w:val="de-DE"/>
              </w:rPr>
              <w:t>Nowa</w:t>
            </w:r>
            <w:proofErr w:type="spellEnd"/>
            <w:r w:rsidRPr="000D2CA1">
              <w:rPr>
                <w:rFonts w:ascii="Times New Roman" w:hAnsi="Times New Roman"/>
                <w:sz w:val="23"/>
                <w:szCs w:val="23"/>
                <w:lang w:val="de-DE"/>
              </w:rPr>
              <w:t xml:space="preserve"> </w:t>
            </w:r>
            <w:proofErr w:type="spellStart"/>
            <w:r w:rsidRPr="000D2CA1">
              <w:rPr>
                <w:rFonts w:ascii="Times New Roman" w:hAnsi="Times New Roman"/>
                <w:sz w:val="23"/>
                <w:szCs w:val="23"/>
                <w:lang w:val="de-DE"/>
              </w:rPr>
              <w:t>knyha</w:t>
            </w:r>
            <w:proofErr w:type="spellEnd"/>
            <w:r w:rsidRPr="000D2CA1">
              <w:rPr>
                <w:rFonts w:ascii="Times New Roman" w:hAnsi="Times New Roman"/>
                <w:sz w:val="23"/>
                <w:szCs w:val="23"/>
                <w:lang w:val="de-DE"/>
              </w:rPr>
              <w:t>, 2003. 416 S.</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3"/>
                <w:szCs w:val="23"/>
              </w:rPr>
            </w:pPr>
            <w:r w:rsidRPr="000D2CA1">
              <w:rPr>
                <w:rFonts w:ascii="Times New Roman" w:hAnsi="Times New Roman"/>
                <w:sz w:val="23"/>
                <w:szCs w:val="23"/>
                <w:lang w:val="it-IT"/>
              </w:rPr>
              <w:t xml:space="preserve">Paslawska A., Vogel T., Woldan A. Vivere Memento! </w:t>
            </w:r>
            <w:r w:rsidRPr="000D2CA1">
              <w:rPr>
                <w:rFonts w:ascii="Times New Roman" w:hAnsi="Times New Roman"/>
                <w:sz w:val="23"/>
                <w:szCs w:val="23"/>
                <w:lang w:val="de-DE"/>
              </w:rPr>
              <w:t xml:space="preserve">Anthologie deutschsprachiger Werke von Ivan Frano. </w:t>
            </w:r>
            <w:proofErr w:type="spellStart"/>
            <w:r w:rsidRPr="000D2CA1">
              <w:rPr>
                <w:rFonts w:ascii="Times New Roman" w:hAnsi="Times New Roman"/>
                <w:sz w:val="23"/>
                <w:szCs w:val="23"/>
              </w:rPr>
              <w:t>Lwiw</w:t>
            </w:r>
            <w:proofErr w:type="spellEnd"/>
            <w:r w:rsidRPr="000D2CA1">
              <w:rPr>
                <w:rFonts w:ascii="Times New Roman" w:hAnsi="Times New Roman"/>
                <w:sz w:val="23"/>
                <w:szCs w:val="23"/>
              </w:rPr>
              <w:t xml:space="preserve">: VNTL </w:t>
            </w:r>
            <w:proofErr w:type="spellStart"/>
            <w:r w:rsidRPr="000D2CA1">
              <w:rPr>
                <w:rFonts w:ascii="Times New Roman" w:hAnsi="Times New Roman"/>
                <w:sz w:val="23"/>
                <w:szCs w:val="23"/>
              </w:rPr>
              <w:t>Klasyka</w:t>
            </w:r>
            <w:proofErr w:type="spellEnd"/>
            <w:r w:rsidRPr="000D2CA1">
              <w:rPr>
                <w:rFonts w:ascii="Times New Roman" w:hAnsi="Times New Roman"/>
                <w:sz w:val="23"/>
                <w:szCs w:val="23"/>
              </w:rPr>
              <w:t xml:space="preserve"> 2016</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4"/>
                <w:szCs w:val="24"/>
                <w:lang w:val="ru-RU"/>
              </w:rPr>
            </w:pPr>
            <w:r w:rsidRPr="000D2CA1">
              <w:rPr>
                <w:rFonts w:ascii="Times New Roman" w:hAnsi="Times New Roman"/>
                <w:sz w:val="24"/>
                <w:szCs w:val="24"/>
                <w:lang w:val="de-DE"/>
              </w:rPr>
              <w:t xml:space="preserve">Reiß, Katharina. Grundfragen der Übersetzungswissenschaft. Wien, </w:t>
            </w:r>
            <w:r w:rsidRPr="000D2CA1">
              <w:rPr>
                <w:rFonts w:ascii="Times New Roman" w:hAnsi="Times New Roman"/>
                <w:sz w:val="24"/>
                <w:szCs w:val="24"/>
                <w:shd w:val="clear" w:color="auto" w:fill="FFFFFF"/>
                <w:lang w:val="de-DE"/>
              </w:rPr>
              <w:t>WUV-</w:t>
            </w:r>
            <w:r w:rsidRPr="000D2CA1">
              <w:rPr>
                <w:rFonts w:ascii="Times New Roman" w:hAnsi="Times New Roman"/>
                <w:sz w:val="24"/>
                <w:szCs w:val="24"/>
                <w:shd w:val="clear" w:color="auto" w:fill="FFFFFF"/>
                <w:lang w:val="de-DE"/>
              </w:rPr>
              <w:lastRenderedPageBreak/>
              <w:t>Universitätsverlag,</w:t>
            </w:r>
            <w:r w:rsidRPr="000D2CA1">
              <w:rPr>
                <w:rFonts w:ascii="Times New Roman" w:hAnsi="Times New Roman"/>
                <w:sz w:val="24"/>
                <w:szCs w:val="24"/>
                <w:lang w:val="de-DE"/>
              </w:rPr>
              <w:t> </w:t>
            </w:r>
            <w:r w:rsidRPr="000D2CA1">
              <w:rPr>
                <w:rFonts w:ascii="Times New Roman" w:hAnsi="Times New Roman"/>
                <w:bCs/>
                <w:i/>
                <w:iCs/>
                <w:sz w:val="24"/>
                <w:szCs w:val="24"/>
                <w:shd w:val="clear" w:color="auto" w:fill="FFFFFF"/>
                <w:lang w:val="de-DE"/>
              </w:rPr>
              <w:t>1995</w:t>
            </w:r>
            <w:r w:rsidRPr="000D2CA1">
              <w:rPr>
                <w:rFonts w:ascii="Times New Roman" w:hAnsi="Times New Roman"/>
                <w:b/>
                <w:sz w:val="24"/>
                <w:szCs w:val="24"/>
                <w:shd w:val="clear" w:color="auto" w:fill="FFFFFF"/>
                <w:lang w:val="de-DE"/>
              </w:rPr>
              <w:t xml:space="preserve">. </w:t>
            </w:r>
            <w:r w:rsidRPr="000D2CA1">
              <w:rPr>
                <w:rFonts w:ascii="Times New Roman" w:hAnsi="Times New Roman"/>
                <w:sz w:val="24"/>
                <w:szCs w:val="24"/>
                <w:shd w:val="clear" w:color="auto" w:fill="FFFFFF"/>
                <w:lang w:val="de-DE"/>
              </w:rPr>
              <w:t>132 S.</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4"/>
                <w:szCs w:val="24"/>
                <w:lang w:val="de-DE"/>
              </w:rPr>
            </w:pPr>
            <w:proofErr w:type="spellStart"/>
            <w:r w:rsidRPr="000D2CA1">
              <w:rPr>
                <w:rFonts w:ascii="Times New Roman" w:hAnsi="Times New Roman"/>
                <w:sz w:val="23"/>
                <w:szCs w:val="23"/>
                <w:lang w:val="de-DE"/>
              </w:rPr>
              <w:t>Schippan</w:t>
            </w:r>
            <w:proofErr w:type="spellEnd"/>
            <w:r w:rsidRPr="000D2CA1">
              <w:rPr>
                <w:rFonts w:ascii="Times New Roman" w:hAnsi="Times New Roman"/>
                <w:sz w:val="23"/>
                <w:szCs w:val="23"/>
                <w:lang w:val="de-DE"/>
              </w:rPr>
              <w:t xml:space="preserve"> </w:t>
            </w:r>
            <w:proofErr w:type="spellStart"/>
            <w:r w:rsidRPr="000D2CA1">
              <w:rPr>
                <w:rFonts w:ascii="Times New Roman" w:hAnsi="Times New Roman"/>
                <w:sz w:val="23"/>
                <w:szCs w:val="23"/>
                <w:lang w:val="de-DE"/>
              </w:rPr>
              <w:t>Th</w:t>
            </w:r>
            <w:proofErr w:type="spellEnd"/>
            <w:r w:rsidRPr="000D2CA1">
              <w:rPr>
                <w:rFonts w:ascii="Times New Roman" w:hAnsi="Times New Roman"/>
                <w:sz w:val="23"/>
                <w:szCs w:val="23"/>
                <w:lang w:val="de-DE"/>
              </w:rPr>
              <w:t>. Lexikologie der deutschen Gegenwartssprache. Tübingen : Max Niemeyer Verlag 1996. 306 S.</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4"/>
                <w:szCs w:val="24"/>
              </w:rPr>
            </w:pPr>
            <w:r w:rsidRPr="000D2CA1">
              <w:rPr>
                <w:rFonts w:ascii="Times New Roman" w:hAnsi="Times New Roman"/>
                <w:sz w:val="23"/>
                <w:szCs w:val="23"/>
              </w:rPr>
              <w:t>Steiner G. After Babel. Oxford: Oxford University Press, 1975. 520 S.</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3"/>
                <w:szCs w:val="23"/>
                <w:lang w:val="de-DE"/>
              </w:rPr>
            </w:pPr>
            <w:r w:rsidRPr="000D2CA1">
              <w:rPr>
                <w:rFonts w:ascii="Times New Roman" w:hAnsi="Times New Roman"/>
                <w:sz w:val="24"/>
                <w:szCs w:val="24"/>
                <w:lang w:val="de-DE"/>
              </w:rPr>
              <w:t xml:space="preserve">Stolze R. Die Fachübersetzung. Eine Einführung. – Tübingen: Gunter Narr Verlag, 1999. – S. 249. </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3"/>
                <w:szCs w:val="23"/>
                <w:lang w:val="de-DE"/>
              </w:rPr>
            </w:pPr>
            <w:r w:rsidRPr="000D2CA1">
              <w:rPr>
                <w:rFonts w:ascii="Times New Roman" w:hAnsi="Times New Roman"/>
                <w:sz w:val="23"/>
                <w:szCs w:val="23"/>
                <w:lang w:val="de-DE"/>
              </w:rPr>
              <w:t xml:space="preserve">Germersheimer Übersetzerlexikon: </w:t>
            </w:r>
            <w:hyperlink r:id="rId6" w:history="1">
              <w:r w:rsidRPr="000D2CA1">
                <w:rPr>
                  <w:rFonts w:ascii="Times New Roman" w:hAnsi="Times New Roman"/>
                  <w:color w:val="0000FF"/>
                  <w:sz w:val="23"/>
                  <w:szCs w:val="23"/>
                  <w:u w:val="single"/>
                  <w:lang w:val="de-DE"/>
                </w:rPr>
                <w:t>https://uelex.de</w:t>
              </w:r>
            </w:hyperlink>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3"/>
                <w:szCs w:val="23"/>
                <w:lang w:val="de-DE"/>
              </w:rPr>
            </w:pPr>
            <w:r w:rsidRPr="000D2CA1">
              <w:rPr>
                <w:rFonts w:ascii="Times New Roman" w:hAnsi="Times New Roman"/>
                <w:sz w:val="23"/>
                <w:szCs w:val="23"/>
                <w:lang w:val="de-DE"/>
              </w:rPr>
              <w:t xml:space="preserve">Vermeer H. Naseweise Bemerkungen zum literarischen Übersetzen. In: </w:t>
            </w:r>
            <w:proofErr w:type="spellStart"/>
            <w:r w:rsidRPr="000D2CA1">
              <w:rPr>
                <w:rFonts w:ascii="Times New Roman" w:hAnsi="Times New Roman"/>
                <w:sz w:val="23"/>
                <w:szCs w:val="23"/>
                <w:lang w:val="de-DE"/>
              </w:rPr>
              <w:t>TEXTconTEXT</w:t>
            </w:r>
            <w:proofErr w:type="spellEnd"/>
            <w:r w:rsidRPr="000D2CA1">
              <w:rPr>
                <w:rFonts w:ascii="Times New Roman" w:hAnsi="Times New Roman"/>
                <w:sz w:val="23"/>
                <w:szCs w:val="23"/>
                <w:lang w:val="de-DE"/>
              </w:rPr>
              <w:t>, S. 145-150</w:t>
            </w:r>
          </w:p>
          <w:p w:rsidR="000D2CA1" w:rsidRPr="000D2CA1" w:rsidRDefault="000D2CA1" w:rsidP="000D2CA1">
            <w:pPr>
              <w:widowControl w:val="0"/>
              <w:shd w:val="clear" w:color="auto" w:fill="FFFFFF"/>
              <w:autoSpaceDE w:val="0"/>
              <w:autoSpaceDN w:val="0"/>
              <w:adjustRightInd w:val="0"/>
              <w:spacing w:after="200" w:line="276" w:lineRule="auto"/>
              <w:jc w:val="both"/>
              <w:rPr>
                <w:rFonts w:ascii="Times New Roman" w:hAnsi="Times New Roman"/>
                <w:sz w:val="24"/>
                <w:szCs w:val="24"/>
                <w:lang w:val="de-DE"/>
              </w:rPr>
            </w:pPr>
          </w:p>
          <w:p w:rsidR="00271010" w:rsidRDefault="002F0F5D" w:rsidP="000D5B5C">
            <w:pPr>
              <w:tabs>
                <w:tab w:val="left" w:pos="2552"/>
              </w:tabs>
              <w:spacing w:after="0" w:line="240" w:lineRule="auto"/>
              <w:jc w:val="both"/>
              <w:rPr>
                <w:rFonts w:ascii="Times New Roman" w:hAnsi="Times New Roman"/>
                <w:b/>
                <w:lang w:val="uk-UA"/>
              </w:rPr>
            </w:pPr>
            <w:proofErr w:type="spellStart"/>
            <w:r>
              <w:rPr>
                <w:rFonts w:ascii="Times New Roman" w:hAnsi="Times New Roman"/>
                <w:b/>
              </w:rPr>
              <w:t>Додаткова</w:t>
            </w:r>
            <w:proofErr w:type="spellEnd"/>
            <w:r>
              <w:rPr>
                <w:rFonts w:ascii="Times New Roman" w:hAnsi="Times New Roman"/>
                <w:b/>
                <w:lang w:val="uk-UA"/>
              </w:rPr>
              <w:t>:</w:t>
            </w:r>
          </w:p>
          <w:p w:rsidR="002F0F5D" w:rsidRPr="002F0F5D" w:rsidRDefault="002F0F5D" w:rsidP="000D5B5C">
            <w:pPr>
              <w:tabs>
                <w:tab w:val="left" w:pos="2552"/>
              </w:tabs>
              <w:spacing w:after="0" w:line="240" w:lineRule="auto"/>
              <w:jc w:val="both"/>
              <w:rPr>
                <w:rFonts w:ascii="Times New Roman" w:hAnsi="Times New Roman"/>
                <w:b/>
                <w:lang w:val="uk-UA"/>
              </w:rPr>
            </w:pPr>
          </w:p>
          <w:p w:rsidR="000D2CA1" w:rsidRPr="000D2CA1" w:rsidRDefault="000D2CA1" w:rsidP="000D2CA1">
            <w:pPr>
              <w:numPr>
                <w:ilvl w:val="1"/>
                <w:numId w:val="28"/>
              </w:numPr>
              <w:spacing w:after="13" w:line="240" w:lineRule="auto"/>
              <w:ind w:left="357" w:hanging="357"/>
              <w:jc w:val="both"/>
              <w:rPr>
                <w:rFonts w:ascii="Times New Roman" w:hAnsi="Times New Roman"/>
                <w:sz w:val="24"/>
                <w:szCs w:val="24"/>
                <w:lang w:val="ru-RU"/>
              </w:rPr>
            </w:pPr>
            <w:r w:rsidRPr="000D2CA1">
              <w:rPr>
                <w:rFonts w:ascii="Times New Roman" w:hAnsi="Times New Roman"/>
                <w:sz w:val="24"/>
                <w:szCs w:val="24"/>
                <w:lang w:val="ru-RU"/>
              </w:rPr>
              <w:t xml:space="preserve">Короткий </w:t>
            </w:r>
            <w:proofErr w:type="spellStart"/>
            <w:r w:rsidRPr="000D2CA1">
              <w:rPr>
                <w:rFonts w:ascii="Times New Roman" w:hAnsi="Times New Roman"/>
                <w:sz w:val="24"/>
                <w:szCs w:val="24"/>
                <w:lang w:val="ru-RU"/>
              </w:rPr>
              <w:t>українсько</w:t>
            </w:r>
            <w:proofErr w:type="spellEnd"/>
            <w:r w:rsidRPr="000D2CA1">
              <w:rPr>
                <w:rFonts w:ascii="Times New Roman" w:hAnsi="Times New Roman"/>
                <w:sz w:val="24"/>
                <w:szCs w:val="24"/>
                <w:lang w:val="ru-RU"/>
              </w:rPr>
              <w:t>-</w:t>
            </w:r>
            <w:proofErr w:type="spellStart"/>
            <w:r w:rsidRPr="000D2CA1">
              <w:rPr>
                <w:rFonts w:ascii="Times New Roman" w:hAnsi="Times New Roman"/>
                <w:sz w:val="24"/>
                <w:szCs w:val="24"/>
                <w:lang w:val="ru-RU"/>
              </w:rPr>
              <w:t>російсько</w:t>
            </w:r>
            <w:proofErr w:type="spellEnd"/>
            <w:r w:rsidRPr="000D2CA1">
              <w:rPr>
                <w:rFonts w:ascii="Times New Roman" w:hAnsi="Times New Roman"/>
                <w:sz w:val="24"/>
                <w:szCs w:val="24"/>
                <w:lang w:val="ru-RU"/>
              </w:rPr>
              <w:t>-англо-</w:t>
            </w:r>
            <w:proofErr w:type="spellStart"/>
            <w:r w:rsidRPr="000D2CA1">
              <w:rPr>
                <w:rFonts w:ascii="Times New Roman" w:hAnsi="Times New Roman"/>
                <w:sz w:val="24"/>
                <w:szCs w:val="24"/>
                <w:lang w:val="ru-RU"/>
              </w:rPr>
              <w:t>німецький</w:t>
            </w:r>
            <w:proofErr w:type="spellEnd"/>
            <w:r w:rsidRPr="000D2CA1">
              <w:rPr>
                <w:rFonts w:ascii="Times New Roman" w:hAnsi="Times New Roman"/>
                <w:sz w:val="24"/>
                <w:szCs w:val="24"/>
                <w:lang w:val="ru-RU"/>
              </w:rPr>
              <w:t xml:space="preserve"> словник з </w:t>
            </w:r>
            <w:proofErr w:type="spellStart"/>
            <w:r w:rsidRPr="000D2CA1">
              <w:rPr>
                <w:rFonts w:ascii="Times New Roman" w:hAnsi="Times New Roman"/>
                <w:sz w:val="24"/>
                <w:szCs w:val="24"/>
                <w:lang w:val="ru-RU"/>
              </w:rPr>
              <w:t>економіки</w:t>
            </w:r>
            <w:proofErr w:type="spellEnd"/>
            <w:r w:rsidRPr="000D2CA1">
              <w:rPr>
                <w:rFonts w:ascii="Times New Roman" w:hAnsi="Times New Roman"/>
                <w:sz w:val="24"/>
                <w:szCs w:val="24"/>
                <w:lang w:val="ru-RU"/>
              </w:rPr>
              <w:t xml:space="preserve"> та менеджменту. </w:t>
            </w:r>
            <w:proofErr w:type="spellStart"/>
            <w:r w:rsidRPr="000D2CA1">
              <w:rPr>
                <w:rFonts w:ascii="Times New Roman" w:hAnsi="Times New Roman"/>
                <w:sz w:val="24"/>
                <w:szCs w:val="24"/>
                <w:lang w:val="ru-RU"/>
              </w:rPr>
              <w:t>Київ</w:t>
            </w:r>
            <w:proofErr w:type="spellEnd"/>
            <w:proofErr w:type="gramStart"/>
            <w:r w:rsidRPr="000D2CA1">
              <w:rPr>
                <w:rFonts w:ascii="Times New Roman" w:hAnsi="Times New Roman"/>
                <w:sz w:val="24"/>
                <w:szCs w:val="24"/>
                <w:lang w:val="ru-RU"/>
              </w:rPr>
              <w:t xml:space="preserve"> :</w:t>
            </w:r>
            <w:proofErr w:type="gram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Спалах</w:t>
            </w:r>
            <w:proofErr w:type="spellEnd"/>
            <w:r w:rsidRPr="000D2CA1">
              <w:rPr>
                <w:rFonts w:ascii="Times New Roman" w:hAnsi="Times New Roman"/>
                <w:sz w:val="24"/>
                <w:szCs w:val="24"/>
                <w:lang w:val="ru-RU"/>
              </w:rPr>
              <w:t xml:space="preserve">" ЛТД, 1996. 312 с. </w:t>
            </w:r>
          </w:p>
          <w:p w:rsidR="000D2CA1" w:rsidRPr="000D2CA1" w:rsidRDefault="000D2CA1" w:rsidP="000D2CA1">
            <w:pPr>
              <w:numPr>
                <w:ilvl w:val="1"/>
                <w:numId w:val="28"/>
              </w:numPr>
              <w:spacing w:after="13" w:line="240" w:lineRule="auto"/>
              <w:ind w:left="357" w:hanging="357"/>
              <w:jc w:val="both"/>
              <w:rPr>
                <w:rFonts w:ascii="Times New Roman" w:hAnsi="Times New Roman"/>
                <w:sz w:val="24"/>
                <w:szCs w:val="24"/>
                <w:lang w:val="ru-RU"/>
              </w:rPr>
            </w:pPr>
            <w:proofErr w:type="spellStart"/>
            <w:r w:rsidRPr="000D2CA1">
              <w:rPr>
                <w:rFonts w:ascii="Times New Roman" w:hAnsi="Times New Roman"/>
                <w:color w:val="000000"/>
                <w:sz w:val="24"/>
                <w:szCs w:val="24"/>
                <w:shd w:val="clear" w:color="auto" w:fill="FFFFFF"/>
                <w:lang w:val="ru-RU" w:eastAsia="ru-RU"/>
              </w:rPr>
              <w:t>Кочерган</w:t>
            </w:r>
            <w:proofErr w:type="spellEnd"/>
            <w:r w:rsidRPr="000D2CA1">
              <w:rPr>
                <w:rFonts w:ascii="Times New Roman" w:hAnsi="Times New Roman"/>
                <w:color w:val="000000"/>
                <w:sz w:val="24"/>
                <w:szCs w:val="24"/>
                <w:shd w:val="clear" w:color="auto" w:fill="FFFFFF"/>
                <w:lang w:val="ru-RU" w:eastAsia="ru-RU"/>
              </w:rPr>
              <w:t xml:space="preserve"> М. П. Словник </w:t>
            </w:r>
            <w:proofErr w:type="spellStart"/>
            <w:r w:rsidRPr="000D2CA1">
              <w:rPr>
                <w:rFonts w:ascii="Times New Roman" w:hAnsi="Times New Roman"/>
                <w:color w:val="000000"/>
                <w:sz w:val="24"/>
                <w:szCs w:val="24"/>
                <w:shd w:val="clear" w:color="auto" w:fill="FFFFFF"/>
                <w:lang w:val="ru-RU" w:eastAsia="ru-RU"/>
              </w:rPr>
              <w:t>російсько-українських</w:t>
            </w:r>
            <w:proofErr w:type="spellEnd"/>
            <w:r w:rsidRPr="000D2CA1">
              <w:rPr>
                <w:rFonts w:ascii="Times New Roman" w:hAnsi="Times New Roman"/>
                <w:color w:val="000000"/>
                <w:sz w:val="24"/>
                <w:szCs w:val="24"/>
                <w:shd w:val="clear" w:color="auto" w:fill="FFFFFF"/>
                <w:lang w:val="ru-RU" w:eastAsia="ru-RU"/>
              </w:rPr>
              <w:t xml:space="preserve"> </w:t>
            </w:r>
            <w:proofErr w:type="spellStart"/>
            <w:r w:rsidRPr="000D2CA1">
              <w:rPr>
                <w:rFonts w:ascii="Times New Roman" w:hAnsi="Times New Roman"/>
                <w:color w:val="000000"/>
                <w:sz w:val="24"/>
                <w:szCs w:val="24"/>
                <w:shd w:val="clear" w:color="auto" w:fill="FFFFFF"/>
                <w:lang w:val="ru-RU" w:eastAsia="ru-RU"/>
              </w:rPr>
              <w:t>міжмовних</w:t>
            </w:r>
            <w:proofErr w:type="spellEnd"/>
            <w:r w:rsidRPr="000D2CA1">
              <w:rPr>
                <w:rFonts w:ascii="Times New Roman" w:hAnsi="Times New Roman"/>
                <w:color w:val="000000"/>
                <w:sz w:val="24"/>
                <w:szCs w:val="24"/>
                <w:shd w:val="clear" w:color="auto" w:fill="FFFFFF"/>
                <w:lang w:val="ru-RU" w:eastAsia="ru-RU"/>
              </w:rPr>
              <w:t xml:space="preserve"> </w:t>
            </w:r>
            <w:proofErr w:type="spellStart"/>
            <w:r w:rsidRPr="000D2CA1">
              <w:rPr>
                <w:rFonts w:ascii="Times New Roman" w:hAnsi="Times New Roman"/>
                <w:color w:val="000000"/>
                <w:sz w:val="24"/>
                <w:szCs w:val="24"/>
                <w:shd w:val="clear" w:color="auto" w:fill="FFFFFF"/>
                <w:lang w:val="ru-RU" w:eastAsia="ru-RU"/>
              </w:rPr>
              <w:t>омонімі</w:t>
            </w:r>
            <w:proofErr w:type="gramStart"/>
            <w:r w:rsidRPr="000D2CA1">
              <w:rPr>
                <w:rFonts w:ascii="Times New Roman" w:hAnsi="Times New Roman"/>
                <w:color w:val="000000"/>
                <w:sz w:val="24"/>
                <w:szCs w:val="24"/>
                <w:shd w:val="clear" w:color="auto" w:fill="FFFFFF"/>
                <w:lang w:val="ru-RU" w:eastAsia="ru-RU"/>
              </w:rPr>
              <w:t>в</w:t>
            </w:r>
            <w:proofErr w:type="spellEnd"/>
            <w:proofErr w:type="gramEnd"/>
            <w:r w:rsidRPr="000D2CA1">
              <w:rPr>
                <w:rFonts w:ascii="Times New Roman" w:hAnsi="Times New Roman"/>
                <w:color w:val="000000"/>
                <w:sz w:val="24"/>
                <w:szCs w:val="24"/>
                <w:shd w:val="clear" w:color="auto" w:fill="FFFFFF"/>
                <w:lang w:val="ru-RU" w:eastAsia="ru-RU"/>
              </w:rPr>
              <w:t xml:space="preserve"> («</w:t>
            </w:r>
            <w:proofErr w:type="spellStart"/>
            <w:r w:rsidRPr="000D2CA1">
              <w:rPr>
                <w:rFonts w:ascii="Times New Roman" w:hAnsi="Times New Roman"/>
                <w:color w:val="000000"/>
                <w:sz w:val="24"/>
                <w:szCs w:val="24"/>
                <w:shd w:val="clear" w:color="auto" w:fill="FFFFFF"/>
                <w:lang w:val="ru-RU" w:eastAsia="ru-RU"/>
              </w:rPr>
              <w:t>фальшиві</w:t>
            </w:r>
            <w:proofErr w:type="spellEnd"/>
            <w:r w:rsidRPr="000D2CA1">
              <w:rPr>
                <w:rFonts w:ascii="Times New Roman" w:hAnsi="Times New Roman"/>
                <w:color w:val="000000"/>
                <w:sz w:val="24"/>
                <w:szCs w:val="24"/>
                <w:shd w:val="clear" w:color="auto" w:fill="FFFFFF"/>
                <w:lang w:val="ru-RU" w:eastAsia="ru-RU"/>
              </w:rPr>
              <w:t xml:space="preserve"> </w:t>
            </w:r>
            <w:proofErr w:type="spellStart"/>
            <w:r w:rsidRPr="000D2CA1">
              <w:rPr>
                <w:rFonts w:ascii="Times New Roman" w:hAnsi="Times New Roman"/>
                <w:color w:val="000000"/>
                <w:sz w:val="24"/>
                <w:szCs w:val="24"/>
                <w:shd w:val="clear" w:color="auto" w:fill="FFFFFF"/>
                <w:lang w:val="ru-RU" w:eastAsia="ru-RU"/>
              </w:rPr>
              <w:t>друзі</w:t>
            </w:r>
            <w:proofErr w:type="spellEnd"/>
            <w:r w:rsidRPr="000D2CA1">
              <w:rPr>
                <w:rFonts w:ascii="Times New Roman" w:hAnsi="Times New Roman"/>
                <w:color w:val="000000"/>
                <w:sz w:val="24"/>
                <w:szCs w:val="24"/>
                <w:shd w:val="clear" w:color="auto" w:fill="FFFFFF"/>
                <w:lang w:val="ru-RU" w:eastAsia="ru-RU"/>
              </w:rPr>
              <w:t xml:space="preserve"> </w:t>
            </w:r>
            <w:proofErr w:type="spellStart"/>
            <w:r w:rsidRPr="000D2CA1">
              <w:rPr>
                <w:rFonts w:ascii="Times New Roman" w:hAnsi="Times New Roman"/>
                <w:color w:val="000000"/>
                <w:sz w:val="24"/>
                <w:szCs w:val="24"/>
                <w:shd w:val="clear" w:color="auto" w:fill="FFFFFF"/>
                <w:lang w:val="ru-RU" w:eastAsia="ru-RU"/>
              </w:rPr>
              <w:t>перекладача</w:t>
            </w:r>
            <w:proofErr w:type="spellEnd"/>
            <w:r w:rsidRPr="000D2CA1">
              <w:rPr>
                <w:rFonts w:ascii="Times New Roman" w:hAnsi="Times New Roman"/>
                <w:color w:val="000000"/>
                <w:sz w:val="24"/>
                <w:szCs w:val="24"/>
                <w:shd w:val="clear" w:color="auto" w:fill="FFFFFF"/>
                <w:lang w:val="ru-RU" w:eastAsia="ru-RU"/>
              </w:rPr>
              <w:t>»).</w:t>
            </w:r>
            <w:r w:rsidRPr="000D2CA1">
              <w:rPr>
                <w:rFonts w:ascii="Times New Roman" w:hAnsi="Times New Roman"/>
                <w:color w:val="000000"/>
                <w:sz w:val="24"/>
                <w:szCs w:val="24"/>
                <w:lang w:val="ru-RU" w:eastAsia="ru-RU"/>
              </w:rPr>
              <w:t xml:space="preserve"> </w:t>
            </w:r>
            <w:proofErr w:type="spellStart"/>
            <w:r w:rsidRPr="000D2CA1">
              <w:rPr>
                <w:rFonts w:ascii="Times New Roman" w:hAnsi="Times New Roman"/>
                <w:color w:val="000000"/>
                <w:sz w:val="24"/>
                <w:szCs w:val="24"/>
                <w:shd w:val="clear" w:color="auto" w:fill="FFFFFF"/>
                <w:lang w:val="ru-RU" w:eastAsia="ru-RU"/>
              </w:rPr>
              <w:t>Київ</w:t>
            </w:r>
            <w:proofErr w:type="spellEnd"/>
            <w:proofErr w:type="gramStart"/>
            <w:r w:rsidRPr="000D2CA1">
              <w:rPr>
                <w:rFonts w:ascii="Times New Roman" w:hAnsi="Times New Roman"/>
                <w:color w:val="000000"/>
                <w:sz w:val="24"/>
                <w:szCs w:val="24"/>
                <w:shd w:val="clear" w:color="auto" w:fill="FFFFFF"/>
                <w:lang w:val="ru-RU" w:eastAsia="ru-RU"/>
              </w:rPr>
              <w:t xml:space="preserve"> :</w:t>
            </w:r>
            <w:proofErr w:type="gramEnd"/>
            <w:r w:rsidRPr="000D2CA1">
              <w:rPr>
                <w:rFonts w:ascii="Times New Roman" w:hAnsi="Times New Roman"/>
                <w:color w:val="000000"/>
                <w:sz w:val="24"/>
                <w:szCs w:val="24"/>
                <w:shd w:val="clear" w:color="auto" w:fill="FFFFFF"/>
                <w:lang w:val="ru-RU" w:eastAsia="ru-RU"/>
              </w:rPr>
              <w:t xml:space="preserve"> </w:t>
            </w:r>
            <w:proofErr w:type="spellStart"/>
            <w:r w:rsidRPr="000D2CA1">
              <w:rPr>
                <w:rFonts w:ascii="Times New Roman" w:hAnsi="Times New Roman"/>
                <w:color w:val="000000"/>
                <w:sz w:val="24"/>
                <w:szCs w:val="24"/>
                <w:shd w:val="clear" w:color="auto" w:fill="FFFFFF"/>
                <w:lang w:val="ru-RU" w:eastAsia="ru-RU"/>
              </w:rPr>
              <w:t>Академія</w:t>
            </w:r>
            <w:proofErr w:type="spellEnd"/>
            <w:r w:rsidRPr="000D2CA1">
              <w:rPr>
                <w:rFonts w:ascii="Times New Roman" w:hAnsi="Times New Roman"/>
                <w:color w:val="000000"/>
                <w:sz w:val="24"/>
                <w:szCs w:val="24"/>
                <w:shd w:val="clear" w:color="auto" w:fill="FFFFFF"/>
                <w:lang w:val="ru-RU" w:eastAsia="ru-RU"/>
              </w:rPr>
              <w:t>, 1997. 400 с.</w:t>
            </w:r>
          </w:p>
          <w:p w:rsidR="000D2CA1" w:rsidRPr="000D2CA1" w:rsidRDefault="000D2CA1" w:rsidP="000D2CA1">
            <w:pPr>
              <w:numPr>
                <w:ilvl w:val="1"/>
                <w:numId w:val="28"/>
              </w:numPr>
              <w:spacing w:after="13" w:line="240" w:lineRule="auto"/>
              <w:ind w:left="357" w:hanging="357"/>
              <w:jc w:val="both"/>
              <w:rPr>
                <w:rFonts w:ascii="Times New Roman" w:hAnsi="Times New Roman"/>
                <w:sz w:val="24"/>
                <w:szCs w:val="24"/>
                <w:lang w:val="ru-RU"/>
              </w:rPr>
            </w:pPr>
            <w:proofErr w:type="spellStart"/>
            <w:r w:rsidRPr="000D2CA1">
              <w:rPr>
                <w:rFonts w:ascii="Times New Roman" w:hAnsi="Times New Roman"/>
                <w:sz w:val="24"/>
                <w:szCs w:val="24"/>
                <w:lang w:val="ru-RU"/>
              </w:rPr>
              <w:t>Німецько-український</w:t>
            </w:r>
            <w:proofErr w:type="spellEnd"/>
            <w:r w:rsidRPr="000D2CA1">
              <w:rPr>
                <w:rFonts w:ascii="Times New Roman" w:hAnsi="Times New Roman"/>
                <w:sz w:val="24"/>
                <w:szCs w:val="24"/>
                <w:lang w:val="ru-RU"/>
              </w:rPr>
              <w:t xml:space="preserve"> словник </w:t>
            </w:r>
            <w:proofErr w:type="spellStart"/>
            <w:r w:rsidRPr="000D2CA1">
              <w:rPr>
                <w:rFonts w:ascii="Times New Roman" w:hAnsi="Times New Roman"/>
                <w:sz w:val="24"/>
                <w:szCs w:val="24"/>
                <w:lang w:val="ru-RU"/>
              </w:rPr>
              <w:t>економічних</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термінів</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Львів</w:t>
            </w:r>
            <w:proofErr w:type="spellEnd"/>
            <w:r w:rsidRPr="000D2CA1">
              <w:rPr>
                <w:rFonts w:ascii="Times New Roman" w:hAnsi="Times New Roman"/>
                <w:sz w:val="24"/>
                <w:szCs w:val="24"/>
                <w:lang w:val="ru-RU"/>
              </w:rPr>
              <w:t xml:space="preserve"> : </w:t>
            </w:r>
            <w:proofErr w:type="spellStart"/>
            <w:r w:rsidRPr="000D2CA1">
              <w:rPr>
                <w:rFonts w:ascii="Times New Roman" w:hAnsi="Times New Roman"/>
                <w:sz w:val="24"/>
                <w:szCs w:val="24"/>
                <w:lang w:val="ru-RU"/>
              </w:rPr>
              <w:t>Видавництво</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Львівської</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полі</w:t>
            </w:r>
            <w:proofErr w:type="gramStart"/>
            <w:r w:rsidRPr="000D2CA1">
              <w:rPr>
                <w:rFonts w:ascii="Times New Roman" w:hAnsi="Times New Roman"/>
                <w:sz w:val="24"/>
                <w:szCs w:val="24"/>
                <w:lang w:val="ru-RU"/>
              </w:rPr>
              <w:t>техн</w:t>
            </w:r>
            <w:proofErr w:type="gramEnd"/>
            <w:r w:rsidRPr="000D2CA1">
              <w:rPr>
                <w:rFonts w:ascii="Times New Roman" w:hAnsi="Times New Roman"/>
                <w:sz w:val="24"/>
                <w:szCs w:val="24"/>
                <w:lang w:val="ru-RU"/>
              </w:rPr>
              <w:t>іки</w:t>
            </w:r>
            <w:proofErr w:type="spellEnd"/>
            <w:r w:rsidRPr="000D2CA1">
              <w:rPr>
                <w:rFonts w:ascii="Times New Roman" w:hAnsi="Times New Roman"/>
                <w:sz w:val="24"/>
                <w:szCs w:val="24"/>
                <w:lang w:val="ru-RU"/>
              </w:rPr>
              <w:t xml:space="preserve">, 2010. 160 с. </w:t>
            </w:r>
          </w:p>
          <w:p w:rsidR="000D2CA1" w:rsidRPr="000D2CA1" w:rsidRDefault="000D2CA1" w:rsidP="000D2CA1">
            <w:pPr>
              <w:numPr>
                <w:ilvl w:val="1"/>
                <w:numId w:val="28"/>
              </w:numPr>
              <w:spacing w:after="13" w:line="240" w:lineRule="auto"/>
              <w:ind w:left="357" w:hanging="357"/>
              <w:jc w:val="both"/>
              <w:rPr>
                <w:rFonts w:ascii="Times New Roman" w:hAnsi="Times New Roman"/>
                <w:sz w:val="24"/>
                <w:szCs w:val="24"/>
                <w:lang w:val="ru-RU"/>
              </w:rPr>
            </w:pPr>
            <w:proofErr w:type="spellStart"/>
            <w:r w:rsidRPr="000D2CA1">
              <w:rPr>
                <w:rFonts w:ascii="Times New Roman" w:hAnsi="Times New Roman"/>
                <w:sz w:val="24"/>
                <w:szCs w:val="24"/>
                <w:lang w:val="ru-RU"/>
              </w:rPr>
              <w:t>Новий</w:t>
            </w:r>
            <w:proofErr w:type="spellEnd"/>
            <w:r w:rsidRPr="000D2CA1">
              <w:rPr>
                <w:rFonts w:ascii="Times New Roman" w:hAnsi="Times New Roman"/>
                <w:sz w:val="24"/>
                <w:szCs w:val="24"/>
                <w:lang w:val="ru-RU"/>
              </w:rPr>
              <w:t xml:space="preserve"> великий </w:t>
            </w:r>
            <w:proofErr w:type="spellStart"/>
            <w:r w:rsidRPr="000D2CA1">
              <w:rPr>
                <w:rFonts w:ascii="Times New Roman" w:hAnsi="Times New Roman"/>
                <w:sz w:val="24"/>
                <w:szCs w:val="24"/>
                <w:lang w:val="ru-RU"/>
              </w:rPr>
              <w:t>німецько-український</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економічний</w:t>
            </w:r>
            <w:proofErr w:type="spellEnd"/>
            <w:r w:rsidRPr="000D2CA1">
              <w:rPr>
                <w:rFonts w:ascii="Times New Roman" w:hAnsi="Times New Roman"/>
                <w:sz w:val="24"/>
                <w:szCs w:val="24"/>
                <w:lang w:val="ru-RU"/>
              </w:rPr>
              <w:t xml:space="preserve"> словник / М. В. </w:t>
            </w:r>
            <w:proofErr w:type="spellStart"/>
            <w:r w:rsidRPr="000D2CA1">
              <w:rPr>
                <w:rFonts w:ascii="Times New Roman" w:hAnsi="Times New Roman"/>
                <w:sz w:val="24"/>
                <w:szCs w:val="24"/>
                <w:lang w:val="ru-RU"/>
              </w:rPr>
              <w:t>Сивак</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Національний</w:t>
            </w:r>
            <w:proofErr w:type="spellEnd"/>
            <w:r w:rsidRPr="000D2CA1">
              <w:rPr>
                <w:rFonts w:ascii="Times New Roman" w:hAnsi="Times New Roman"/>
                <w:sz w:val="24"/>
                <w:szCs w:val="24"/>
                <w:lang w:val="ru-RU"/>
              </w:rPr>
              <w:t xml:space="preserve"> банк </w:t>
            </w:r>
            <w:proofErr w:type="spellStart"/>
            <w:r w:rsidRPr="000D2CA1">
              <w:rPr>
                <w:rFonts w:ascii="Times New Roman" w:hAnsi="Times New Roman"/>
                <w:sz w:val="24"/>
                <w:szCs w:val="24"/>
                <w:lang w:val="ru-RU"/>
              </w:rPr>
              <w:t>України</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Київ</w:t>
            </w:r>
            <w:proofErr w:type="spellEnd"/>
            <w:proofErr w:type="gramStart"/>
            <w:r w:rsidRPr="000D2CA1">
              <w:rPr>
                <w:rFonts w:ascii="Times New Roman" w:hAnsi="Times New Roman"/>
                <w:sz w:val="24"/>
                <w:szCs w:val="24"/>
                <w:lang w:val="ru-RU"/>
              </w:rPr>
              <w:t xml:space="preserve"> :</w:t>
            </w:r>
            <w:proofErr w:type="gramEnd"/>
            <w:r w:rsidRPr="000D2CA1">
              <w:rPr>
                <w:rFonts w:ascii="Times New Roman" w:hAnsi="Times New Roman"/>
                <w:sz w:val="24"/>
                <w:szCs w:val="24"/>
                <w:lang w:val="ru-RU"/>
              </w:rPr>
              <w:t xml:space="preserve"> УБС НБУ, 2008. 1515 с.  </w:t>
            </w:r>
          </w:p>
          <w:p w:rsidR="000D2CA1" w:rsidRPr="000D2CA1" w:rsidRDefault="000D2CA1" w:rsidP="000D2CA1">
            <w:pPr>
              <w:numPr>
                <w:ilvl w:val="1"/>
                <w:numId w:val="28"/>
              </w:numPr>
              <w:spacing w:after="13" w:line="240" w:lineRule="auto"/>
              <w:ind w:left="357" w:hanging="357"/>
              <w:jc w:val="both"/>
              <w:rPr>
                <w:rFonts w:ascii="Times New Roman" w:hAnsi="Times New Roman"/>
                <w:sz w:val="24"/>
                <w:szCs w:val="24"/>
                <w:lang w:val="ru-RU"/>
              </w:rPr>
            </w:pPr>
            <w:r w:rsidRPr="000D2CA1">
              <w:rPr>
                <w:rFonts w:ascii="Times New Roman" w:hAnsi="Times New Roman"/>
                <w:sz w:val="24"/>
                <w:szCs w:val="24"/>
                <w:lang w:val="ru-RU"/>
              </w:rPr>
              <w:t xml:space="preserve">Словник </w:t>
            </w:r>
            <w:proofErr w:type="spellStart"/>
            <w:r w:rsidRPr="000D2CA1">
              <w:rPr>
                <w:rFonts w:ascii="Times New Roman" w:hAnsi="Times New Roman"/>
                <w:sz w:val="24"/>
                <w:szCs w:val="24"/>
                <w:lang w:val="ru-RU"/>
              </w:rPr>
              <w:t>української</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мови</w:t>
            </w:r>
            <w:proofErr w:type="spellEnd"/>
            <w:r w:rsidRPr="000D2CA1">
              <w:rPr>
                <w:rFonts w:ascii="Times New Roman" w:hAnsi="Times New Roman"/>
                <w:sz w:val="24"/>
                <w:szCs w:val="24"/>
                <w:lang w:val="ru-RU"/>
              </w:rPr>
              <w:t>.</w:t>
            </w:r>
            <w:r w:rsidRPr="000D2CA1">
              <w:rPr>
                <w:rFonts w:ascii="Times New Roman" w:hAnsi="Times New Roman"/>
                <w:spacing w:val="-13"/>
                <w:sz w:val="24"/>
                <w:szCs w:val="24"/>
                <w:lang w:val="ru-RU"/>
              </w:rPr>
              <w:t xml:space="preserve"> </w:t>
            </w:r>
            <w:proofErr w:type="spellStart"/>
            <w:r w:rsidRPr="000D2CA1">
              <w:rPr>
                <w:rFonts w:ascii="Times New Roman" w:hAnsi="Times New Roman"/>
                <w:spacing w:val="-13"/>
                <w:sz w:val="24"/>
                <w:szCs w:val="24"/>
                <w:lang w:val="ru-RU"/>
              </w:rPr>
              <w:t>Академічний</w:t>
            </w:r>
            <w:proofErr w:type="spellEnd"/>
            <w:r w:rsidRPr="000D2CA1">
              <w:rPr>
                <w:rFonts w:ascii="Times New Roman" w:hAnsi="Times New Roman"/>
                <w:spacing w:val="-13"/>
                <w:sz w:val="24"/>
                <w:szCs w:val="24"/>
                <w:lang w:val="ru-RU"/>
              </w:rPr>
              <w:t xml:space="preserve"> </w:t>
            </w:r>
            <w:proofErr w:type="spellStart"/>
            <w:r w:rsidRPr="000D2CA1">
              <w:rPr>
                <w:rFonts w:ascii="Times New Roman" w:hAnsi="Times New Roman"/>
                <w:spacing w:val="-13"/>
                <w:sz w:val="24"/>
                <w:szCs w:val="24"/>
                <w:lang w:val="ru-RU"/>
              </w:rPr>
              <w:t>тлумачний</w:t>
            </w:r>
            <w:proofErr w:type="spellEnd"/>
            <w:r w:rsidRPr="000D2CA1">
              <w:rPr>
                <w:rFonts w:ascii="Times New Roman" w:hAnsi="Times New Roman"/>
                <w:spacing w:val="-13"/>
                <w:sz w:val="24"/>
                <w:szCs w:val="24"/>
                <w:lang w:val="ru-RU"/>
              </w:rPr>
              <w:t xml:space="preserve"> словник. </w:t>
            </w:r>
            <w:r w:rsidRPr="000D2CA1">
              <w:rPr>
                <w:rFonts w:ascii="Times New Roman" w:hAnsi="Times New Roman"/>
                <w:sz w:val="24"/>
                <w:szCs w:val="24"/>
                <w:lang w:val="ru-RU"/>
              </w:rPr>
              <w:t>URL:</w:t>
            </w:r>
            <w:r w:rsidRPr="000D2CA1">
              <w:rPr>
                <w:rFonts w:ascii="Times New Roman" w:hAnsi="Times New Roman"/>
                <w:sz w:val="24"/>
                <w:szCs w:val="24"/>
              </w:rPr>
              <w:t xml:space="preserve"> </w:t>
            </w:r>
            <w:hyperlink r:id="rId7" w:history="1">
              <w:r w:rsidRPr="000D2CA1">
                <w:rPr>
                  <w:rFonts w:ascii="Times New Roman" w:hAnsi="Times New Roman"/>
                  <w:sz w:val="24"/>
                  <w:szCs w:val="24"/>
                </w:rPr>
                <w:t>www</w:t>
              </w:r>
              <w:r w:rsidRPr="000D2CA1">
                <w:rPr>
                  <w:rFonts w:ascii="Times New Roman" w:hAnsi="Times New Roman"/>
                  <w:sz w:val="24"/>
                  <w:szCs w:val="24"/>
                  <w:lang w:val="ru-RU"/>
                </w:rPr>
                <w:t>.</w:t>
              </w:r>
              <w:r w:rsidRPr="000D2CA1">
                <w:rPr>
                  <w:rFonts w:ascii="Times New Roman" w:hAnsi="Times New Roman"/>
                  <w:sz w:val="24"/>
                  <w:szCs w:val="24"/>
                </w:rPr>
                <w:t>sum</w:t>
              </w:r>
              <w:r w:rsidRPr="000D2CA1">
                <w:rPr>
                  <w:rFonts w:ascii="Times New Roman" w:hAnsi="Times New Roman"/>
                  <w:sz w:val="24"/>
                  <w:szCs w:val="24"/>
                  <w:lang w:val="ru-RU"/>
                </w:rPr>
                <w:t>.</w:t>
              </w:r>
              <w:r w:rsidRPr="000D2CA1">
                <w:rPr>
                  <w:rFonts w:ascii="Times New Roman" w:hAnsi="Times New Roman"/>
                  <w:sz w:val="24"/>
                  <w:szCs w:val="24"/>
                </w:rPr>
                <w:t>in</w:t>
              </w:r>
              <w:r w:rsidRPr="000D2CA1">
                <w:rPr>
                  <w:rFonts w:ascii="Times New Roman" w:hAnsi="Times New Roman"/>
                  <w:sz w:val="24"/>
                  <w:szCs w:val="24"/>
                  <w:lang w:val="ru-RU"/>
                </w:rPr>
                <w:t>.</w:t>
              </w:r>
              <w:proofErr w:type="spellStart"/>
              <w:r w:rsidRPr="000D2CA1">
                <w:rPr>
                  <w:rFonts w:ascii="Times New Roman" w:hAnsi="Times New Roman"/>
                  <w:sz w:val="24"/>
                  <w:szCs w:val="24"/>
                </w:rPr>
                <w:t>ua</w:t>
              </w:r>
              <w:proofErr w:type="spellEnd"/>
            </w:hyperlink>
          </w:p>
          <w:p w:rsidR="000D2CA1" w:rsidRPr="000D2CA1" w:rsidRDefault="000D2CA1" w:rsidP="000D2CA1">
            <w:pPr>
              <w:numPr>
                <w:ilvl w:val="1"/>
                <w:numId w:val="28"/>
              </w:numPr>
              <w:spacing w:after="13" w:line="240" w:lineRule="auto"/>
              <w:ind w:left="357" w:hanging="357"/>
              <w:jc w:val="both"/>
              <w:rPr>
                <w:rFonts w:ascii="Times New Roman" w:hAnsi="Times New Roman"/>
                <w:sz w:val="24"/>
                <w:szCs w:val="24"/>
                <w:lang w:val="ru-RU"/>
              </w:rPr>
            </w:pPr>
            <w:proofErr w:type="spellStart"/>
            <w:r w:rsidRPr="000D2CA1">
              <w:rPr>
                <w:rFonts w:ascii="Times New Roman" w:hAnsi="Times New Roman"/>
                <w:sz w:val="24"/>
                <w:szCs w:val="24"/>
                <w:lang w:val="ru-RU"/>
              </w:rPr>
              <w:t>Українські</w:t>
            </w:r>
            <w:proofErr w:type="spellEnd"/>
            <w:r w:rsidRPr="000D2CA1">
              <w:rPr>
                <w:rFonts w:ascii="Times New Roman" w:hAnsi="Times New Roman"/>
                <w:sz w:val="24"/>
                <w:szCs w:val="24"/>
                <w:lang w:val="ru-RU"/>
              </w:rPr>
              <w:t xml:space="preserve"> словники та </w:t>
            </w:r>
            <w:proofErr w:type="spellStart"/>
            <w:r w:rsidRPr="000D2CA1">
              <w:rPr>
                <w:rFonts w:ascii="Times New Roman" w:hAnsi="Times New Roman"/>
                <w:sz w:val="24"/>
                <w:szCs w:val="24"/>
                <w:lang w:val="ru-RU"/>
              </w:rPr>
              <w:t>довідники</w:t>
            </w:r>
            <w:proofErr w:type="spellEnd"/>
            <w:r w:rsidRPr="000D2CA1">
              <w:rPr>
                <w:rFonts w:ascii="Times New Roman" w:hAnsi="Times New Roman"/>
                <w:sz w:val="24"/>
                <w:szCs w:val="24"/>
                <w:lang w:val="ru-RU"/>
              </w:rPr>
              <w:t xml:space="preserve">. URL: </w:t>
            </w:r>
            <w:hyperlink r:id="rId8" w:history="1">
              <w:r w:rsidRPr="000D2CA1">
                <w:rPr>
                  <w:rFonts w:ascii="Times New Roman" w:hAnsi="Times New Roman"/>
                  <w:sz w:val="24"/>
                  <w:szCs w:val="24"/>
                </w:rPr>
                <w:t>www</w:t>
              </w:r>
              <w:r w:rsidRPr="000D2CA1">
                <w:rPr>
                  <w:rFonts w:ascii="Times New Roman" w:hAnsi="Times New Roman"/>
                  <w:sz w:val="24"/>
                  <w:szCs w:val="24"/>
                  <w:lang w:val="ru-RU"/>
                </w:rPr>
                <w:t>.</w:t>
              </w:r>
              <w:proofErr w:type="spellStart"/>
              <w:r w:rsidRPr="000D2CA1">
                <w:rPr>
                  <w:rFonts w:ascii="Times New Roman" w:hAnsi="Times New Roman"/>
                  <w:sz w:val="24"/>
                  <w:szCs w:val="24"/>
                </w:rPr>
                <w:t>slovopedia</w:t>
              </w:r>
              <w:proofErr w:type="spellEnd"/>
              <w:r w:rsidRPr="000D2CA1">
                <w:rPr>
                  <w:rFonts w:ascii="Times New Roman" w:hAnsi="Times New Roman"/>
                  <w:sz w:val="24"/>
                  <w:szCs w:val="24"/>
                  <w:lang w:val="ru-RU"/>
                </w:rPr>
                <w:t>.</w:t>
              </w:r>
              <w:r w:rsidRPr="000D2CA1">
                <w:rPr>
                  <w:rFonts w:ascii="Times New Roman" w:hAnsi="Times New Roman"/>
                  <w:sz w:val="24"/>
                  <w:szCs w:val="24"/>
                </w:rPr>
                <w:t>org</w:t>
              </w:r>
              <w:r w:rsidRPr="000D2CA1">
                <w:rPr>
                  <w:rFonts w:ascii="Times New Roman" w:hAnsi="Times New Roman"/>
                  <w:sz w:val="24"/>
                  <w:szCs w:val="24"/>
                  <w:lang w:val="ru-RU"/>
                </w:rPr>
                <w:t>.</w:t>
              </w:r>
              <w:proofErr w:type="spellStart"/>
              <w:r w:rsidRPr="000D2CA1">
                <w:rPr>
                  <w:rFonts w:ascii="Times New Roman" w:hAnsi="Times New Roman"/>
                  <w:sz w:val="24"/>
                  <w:szCs w:val="24"/>
                </w:rPr>
                <w:t>ua</w:t>
              </w:r>
              <w:proofErr w:type="spellEnd"/>
            </w:hyperlink>
          </w:p>
          <w:p w:rsidR="000D2CA1" w:rsidRPr="000D2CA1" w:rsidRDefault="000D2CA1" w:rsidP="000D2CA1">
            <w:pPr>
              <w:numPr>
                <w:ilvl w:val="1"/>
                <w:numId w:val="28"/>
              </w:numPr>
              <w:spacing w:after="0" w:line="240" w:lineRule="auto"/>
              <w:ind w:left="357" w:hanging="357"/>
              <w:jc w:val="both"/>
              <w:rPr>
                <w:rFonts w:ascii="Times New Roman" w:hAnsi="Times New Roman"/>
                <w:sz w:val="24"/>
                <w:szCs w:val="24"/>
                <w:lang w:val="de-DE"/>
              </w:rPr>
            </w:pPr>
            <w:r w:rsidRPr="000D2CA1">
              <w:rPr>
                <w:rFonts w:ascii="Times New Roman" w:hAnsi="Times New Roman"/>
                <w:sz w:val="24"/>
                <w:szCs w:val="24"/>
                <w:lang w:val="de-DE"/>
              </w:rPr>
              <w:t>Agricola E. Wörter und Wendungen. Wörterbuch zum deutschen Sprachgebrauch. Leipzig, Bibliographisches Institut, 1977. 818 S.</w:t>
            </w:r>
          </w:p>
          <w:p w:rsidR="000D2CA1" w:rsidRPr="000D2CA1" w:rsidRDefault="000D2CA1" w:rsidP="000D2CA1">
            <w:pPr>
              <w:numPr>
                <w:ilvl w:val="1"/>
                <w:numId w:val="28"/>
              </w:numPr>
              <w:spacing w:after="0" w:line="240" w:lineRule="auto"/>
              <w:ind w:left="357" w:hanging="357"/>
              <w:jc w:val="both"/>
              <w:rPr>
                <w:rFonts w:ascii="Times New Roman" w:hAnsi="Times New Roman"/>
                <w:sz w:val="24"/>
                <w:szCs w:val="24"/>
                <w:lang w:val="de-DE"/>
              </w:rPr>
            </w:pPr>
            <w:proofErr w:type="spellStart"/>
            <w:r w:rsidRPr="000D2CA1">
              <w:rPr>
                <w:rFonts w:ascii="Times New Roman" w:hAnsi="Times New Roman"/>
                <w:sz w:val="24"/>
                <w:szCs w:val="24"/>
                <w:lang w:val="de-DE"/>
              </w:rPr>
              <w:t>Havris</w:t>
            </w:r>
            <w:proofErr w:type="spellEnd"/>
            <w:r w:rsidRPr="000D2CA1">
              <w:rPr>
                <w:rFonts w:ascii="Times New Roman" w:hAnsi="Times New Roman"/>
                <w:sz w:val="24"/>
                <w:szCs w:val="24"/>
                <w:lang w:val="de-DE"/>
              </w:rPr>
              <w:t xml:space="preserve">’ W, </w:t>
            </w:r>
            <w:proofErr w:type="spellStart"/>
            <w:r w:rsidRPr="000D2CA1">
              <w:rPr>
                <w:rFonts w:ascii="Times New Roman" w:hAnsi="Times New Roman"/>
                <w:sz w:val="24"/>
                <w:szCs w:val="24"/>
                <w:lang w:val="de-DE"/>
              </w:rPr>
              <w:t>Proroczenko</w:t>
            </w:r>
            <w:proofErr w:type="spellEnd"/>
            <w:r w:rsidRPr="000D2CA1">
              <w:rPr>
                <w:rFonts w:ascii="Times New Roman" w:hAnsi="Times New Roman"/>
                <w:sz w:val="24"/>
                <w:szCs w:val="24"/>
                <w:lang w:val="de-DE"/>
              </w:rPr>
              <w:t xml:space="preserve"> O. Deutsch-Ukrainisches Phraseologisches Wörterbuch. Kiew : </w:t>
            </w:r>
            <w:proofErr w:type="spellStart"/>
            <w:r w:rsidRPr="000D2CA1">
              <w:rPr>
                <w:rFonts w:ascii="Times New Roman" w:hAnsi="Times New Roman"/>
                <w:sz w:val="24"/>
                <w:szCs w:val="24"/>
                <w:lang w:val="de-DE"/>
              </w:rPr>
              <w:t>Radjanska</w:t>
            </w:r>
            <w:proofErr w:type="spellEnd"/>
            <w:r w:rsidRPr="000D2CA1">
              <w:rPr>
                <w:rFonts w:ascii="Times New Roman" w:hAnsi="Times New Roman"/>
                <w:sz w:val="24"/>
                <w:szCs w:val="24"/>
                <w:lang w:val="de-DE"/>
              </w:rPr>
              <w:t xml:space="preserve"> </w:t>
            </w:r>
            <w:proofErr w:type="spellStart"/>
            <w:r w:rsidRPr="000D2CA1">
              <w:rPr>
                <w:rFonts w:ascii="Times New Roman" w:hAnsi="Times New Roman"/>
                <w:sz w:val="24"/>
                <w:szCs w:val="24"/>
                <w:lang w:val="de-DE"/>
              </w:rPr>
              <w:t>Schkola</w:t>
            </w:r>
            <w:proofErr w:type="spellEnd"/>
            <w:r w:rsidRPr="000D2CA1">
              <w:rPr>
                <w:rFonts w:ascii="Times New Roman" w:hAnsi="Times New Roman"/>
                <w:sz w:val="24"/>
                <w:szCs w:val="24"/>
                <w:lang w:val="de-DE"/>
              </w:rPr>
              <w:t>, 1985. 382 S.</w:t>
            </w:r>
          </w:p>
          <w:p w:rsidR="000D2CA1" w:rsidRPr="000D2CA1" w:rsidRDefault="000D2CA1" w:rsidP="000D2CA1">
            <w:pPr>
              <w:numPr>
                <w:ilvl w:val="1"/>
                <w:numId w:val="28"/>
              </w:numPr>
              <w:spacing w:after="0" w:line="240" w:lineRule="auto"/>
              <w:ind w:left="357" w:hanging="357"/>
              <w:jc w:val="both"/>
              <w:rPr>
                <w:rFonts w:ascii="Times New Roman" w:hAnsi="Times New Roman"/>
                <w:sz w:val="24"/>
                <w:szCs w:val="24"/>
                <w:lang w:val="de-DE"/>
              </w:rPr>
            </w:pPr>
            <w:r w:rsidRPr="000D2CA1">
              <w:rPr>
                <w:rFonts w:ascii="Times New Roman" w:hAnsi="Times New Roman"/>
                <w:sz w:val="24"/>
                <w:szCs w:val="24"/>
                <w:lang w:val="de-DE"/>
              </w:rPr>
              <w:t xml:space="preserve">Gabler Wirtschaftslexikon [online]: https://wirtschaftslexikon.gabler.de/ </w:t>
            </w:r>
          </w:p>
          <w:p w:rsidR="000D2CA1" w:rsidRPr="000D2CA1" w:rsidRDefault="000D2CA1" w:rsidP="000D2CA1">
            <w:pPr>
              <w:numPr>
                <w:ilvl w:val="1"/>
                <w:numId w:val="28"/>
              </w:numPr>
              <w:spacing w:after="0" w:line="240" w:lineRule="auto"/>
              <w:ind w:left="357" w:hanging="357"/>
              <w:rPr>
                <w:rFonts w:ascii="Times New Roman" w:hAnsi="Times New Roman"/>
                <w:sz w:val="24"/>
                <w:szCs w:val="24"/>
                <w:lang w:val="de-DE"/>
              </w:rPr>
            </w:pPr>
            <w:proofErr w:type="spellStart"/>
            <w:r w:rsidRPr="000D2CA1">
              <w:rPr>
                <w:rFonts w:ascii="Times New Roman" w:hAnsi="Times New Roman"/>
                <w:sz w:val="24"/>
                <w:szCs w:val="24"/>
                <w:lang w:val="de-DE"/>
              </w:rPr>
              <w:t>Eurostat</w:t>
            </w:r>
            <w:proofErr w:type="spellEnd"/>
            <w:r w:rsidRPr="000D2CA1">
              <w:rPr>
                <w:rFonts w:ascii="Times New Roman" w:hAnsi="Times New Roman"/>
                <w:sz w:val="24"/>
                <w:szCs w:val="24"/>
                <w:lang w:val="de-DE"/>
              </w:rPr>
              <w:t>: Glossar Wirtschaft und Finanzen [online]: https://ec.europa.eu/eurostat/statistics-</w:t>
            </w:r>
          </w:p>
          <w:p w:rsidR="000D2CA1" w:rsidRPr="000D2CA1" w:rsidRDefault="000D2CA1" w:rsidP="000D2CA1">
            <w:pPr>
              <w:numPr>
                <w:ilvl w:val="1"/>
                <w:numId w:val="28"/>
              </w:numPr>
              <w:spacing w:after="0" w:line="240" w:lineRule="auto"/>
              <w:ind w:left="357" w:hanging="357"/>
              <w:jc w:val="both"/>
              <w:rPr>
                <w:rFonts w:ascii="Times New Roman" w:hAnsi="Times New Roman"/>
                <w:sz w:val="24"/>
                <w:szCs w:val="24"/>
                <w:lang w:val="ru-RU"/>
              </w:rPr>
            </w:pPr>
            <w:r w:rsidRPr="000D2CA1">
              <w:rPr>
                <w:rFonts w:ascii="Times New Roman" w:hAnsi="Times New Roman"/>
                <w:sz w:val="24"/>
                <w:szCs w:val="24"/>
              </w:rPr>
              <w:t xml:space="preserve">explained/index.php?title=Category:Economy_and_finance_glossary/de&amp;oldid=9712DUDEN 5. </w:t>
            </w:r>
            <w:r w:rsidRPr="000D2CA1">
              <w:rPr>
                <w:rFonts w:ascii="Times New Roman" w:hAnsi="Times New Roman"/>
                <w:sz w:val="24"/>
                <w:szCs w:val="24"/>
                <w:lang w:val="de-DE"/>
              </w:rPr>
              <w:t>Fremdwörterbuch. Mannheim : Duden-Verlag, 2005. 1104 S.</w:t>
            </w:r>
          </w:p>
          <w:p w:rsidR="000D2CA1" w:rsidRPr="000D2CA1" w:rsidRDefault="000D2CA1" w:rsidP="000D2CA1">
            <w:pPr>
              <w:numPr>
                <w:ilvl w:val="1"/>
                <w:numId w:val="28"/>
              </w:numPr>
              <w:spacing w:after="0" w:line="240" w:lineRule="auto"/>
              <w:ind w:left="357" w:hanging="357"/>
              <w:jc w:val="both"/>
              <w:rPr>
                <w:rFonts w:ascii="Times New Roman" w:hAnsi="Times New Roman"/>
                <w:sz w:val="24"/>
                <w:szCs w:val="24"/>
                <w:lang w:val="de-DE"/>
              </w:rPr>
            </w:pPr>
            <w:r w:rsidRPr="000D2CA1">
              <w:rPr>
                <w:rFonts w:ascii="Times New Roman" w:hAnsi="Times New Roman"/>
                <w:sz w:val="24"/>
                <w:szCs w:val="24"/>
                <w:lang w:val="de-DE"/>
              </w:rPr>
              <w:t xml:space="preserve">DUDEN 8: Sinn- und Sachverwandte Wörter.  Mannheim : Duden-Verlag, 1985. </w:t>
            </w:r>
          </w:p>
          <w:p w:rsidR="000D2CA1" w:rsidRPr="000D2CA1" w:rsidRDefault="000D2CA1" w:rsidP="000D2CA1">
            <w:pPr>
              <w:numPr>
                <w:ilvl w:val="1"/>
                <w:numId w:val="28"/>
              </w:numPr>
              <w:spacing w:after="0" w:line="240" w:lineRule="auto"/>
              <w:ind w:left="357" w:hanging="357"/>
              <w:jc w:val="both"/>
              <w:rPr>
                <w:rFonts w:ascii="Times New Roman" w:hAnsi="Times New Roman"/>
                <w:sz w:val="24"/>
                <w:szCs w:val="24"/>
                <w:lang w:val="de-DE"/>
              </w:rPr>
            </w:pPr>
            <w:r w:rsidRPr="000D2CA1">
              <w:rPr>
                <w:rFonts w:ascii="Times New Roman" w:hAnsi="Times New Roman"/>
                <w:sz w:val="24"/>
                <w:szCs w:val="24"/>
                <w:lang w:val="de-DE"/>
              </w:rPr>
              <w:t>DUDEN 10: Bedeutungswörterbuch. Wortbildung und Wortschatz. Mannheim : Duden-Verlag, 2002. 1104 S.</w:t>
            </w:r>
          </w:p>
          <w:p w:rsidR="000D2CA1" w:rsidRPr="000D2CA1" w:rsidRDefault="000D2CA1" w:rsidP="000D2CA1">
            <w:pPr>
              <w:numPr>
                <w:ilvl w:val="1"/>
                <w:numId w:val="28"/>
              </w:numPr>
              <w:spacing w:after="0" w:line="240" w:lineRule="auto"/>
              <w:ind w:left="357" w:hanging="357"/>
              <w:jc w:val="both"/>
              <w:rPr>
                <w:rFonts w:ascii="Times New Roman" w:hAnsi="Times New Roman"/>
                <w:sz w:val="24"/>
                <w:szCs w:val="24"/>
                <w:lang w:val="de-DE"/>
              </w:rPr>
            </w:pPr>
            <w:r w:rsidRPr="000D2CA1">
              <w:rPr>
                <w:rFonts w:ascii="Times New Roman" w:hAnsi="Times New Roman"/>
                <w:sz w:val="24"/>
                <w:szCs w:val="24"/>
                <w:lang w:val="de-DE"/>
              </w:rPr>
              <w:t xml:space="preserve"> DUDEN 11: Redewendungen. Mannheim : Duden-Verlag, 2002. 960 S.</w:t>
            </w:r>
          </w:p>
          <w:p w:rsidR="00271010" w:rsidRPr="00841C9D" w:rsidRDefault="00271010" w:rsidP="002F0F5D">
            <w:pPr>
              <w:tabs>
                <w:tab w:val="left" w:pos="2552"/>
              </w:tabs>
              <w:spacing w:after="0" w:line="240" w:lineRule="auto"/>
              <w:jc w:val="both"/>
              <w:rPr>
                <w:rFonts w:ascii="Times New Roman" w:hAnsi="Times New Roman"/>
                <w:lang w:val="uk-UA"/>
              </w:rPr>
            </w:pPr>
          </w:p>
        </w:tc>
      </w:tr>
      <w:tr w:rsidR="00271010" w:rsidRPr="00F827D1" w:rsidTr="001342A4">
        <w:trPr>
          <w:gridAfter w:val="1"/>
          <w:wAfter w:w="7" w:type="dxa"/>
        </w:trPr>
        <w:tc>
          <w:tcPr>
            <w:tcW w:w="10761" w:type="dxa"/>
            <w:gridSpan w:val="2"/>
            <w:shd w:val="clear" w:color="auto" w:fill="99CCFF"/>
          </w:tcPr>
          <w:p w:rsidR="00271010" w:rsidRPr="00F827D1" w:rsidRDefault="00271010" w:rsidP="00F9550A">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lastRenderedPageBreak/>
              <w:t>Додаткові ресурси</w:t>
            </w:r>
          </w:p>
          <w:p w:rsidR="00271010" w:rsidRPr="00F9550A" w:rsidRDefault="00271010" w:rsidP="00F9550A">
            <w:pPr>
              <w:tabs>
                <w:tab w:val="left" w:pos="312"/>
                <w:tab w:val="left" w:pos="2552"/>
              </w:tabs>
              <w:spacing w:after="0" w:line="240" w:lineRule="auto"/>
              <w:jc w:val="both"/>
              <w:rPr>
                <w:rFonts w:ascii="Times New Roman" w:hAnsi="Times New Roman"/>
                <w:b/>
                <w:szCs w:val="24"/>
                <w:lang w:val="uk-UA"/>
              </w:rPr>
            </w:pPr>
          </w:p>
        </w:tc>
      </w:tr>
      <w:tr w:rsidR="00271010" w:rsidRPr="007C77C9" w:rsidTr="00F827D1">
        <w:tc>
          <w:tcPr>
            <w:tcW w:w="10768" w:type="dxa"/>
            <w:gridSpan w:val="3"/>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6"/>
              <w:gridCol w:w="4903"/>
            </w:tblGrid>
            <w:tr w:rsidR="002F0F5D" w:rsidRPr="007C77C9" w:rsidTr="00B705C0">
              <w:trPr>
                <w:jc w:val="center"/>
              </w:trPr>
              <w:tc>
                <w:tcPr>
                  <w:tcW w:w="5126" w:type="dxa"/>
                  <w:tcBorders>
                    <w:top w:val="single" w:sz="4" w:space="0" w:color="auto"/>
                    <w:left w:val="single" w:sz="4" w:space="0" w:color="auto"/>
                    <w:bottom w:val="single" w:sz="4" w:space="0" w:color="auto"/>
                    <w:right w:val="single" w:sz="4" w:space="0" w:color="auto"/>
                  </w:tcBorders>
                </w:tcPr>
                <w:p w:rsidR="002F0F5D" w:rsidRPr="002F0F5D" w:rsidRDefault="002F0F5D" w:rsidP="002F0F5D">
                  <w:pPr>
                    <w:framePr w:hSpace="180" w:wrap="around" w:vAnchor="text" w:hAnchor="margin" w:x="216" w:y="182"/>
                    <w:widowControl w:val="0"/>
                    <w:shd w:val="clear" w:color="auto" w:fill="FFFFFF"/>
                    <w:tabs>
                      <w:tab w:val="left" w:pos="0"/>
                    </w:tabs>
                    <w:autoSpaceDE w:val="0"/>
                    <w:autoSpaceDN w:val="0"/>
                    <w:adjustRightInd w:val="0"/>
                    <w:spacing w:after="0" w:line="240" w:lineRule="auto"/>
                    <w:rPr>
                      <w:rFonts w:ascii="Times New Roman" w:eastAsia="Times New Roman" w:hAnsi="Times New Roman"/>
                      <w:spacing w:val="-13"/>
                      <w:sz w:val="24"/>
                      <w:szCs w:val="24"/>
                      <w:lang w:val="uk-UA"/>
                    </w:rPr>
                  </w:pPr>
                  <w:r w:rsidRPr="002F0F5D">
                    <w:rPr>
                      <w:rFonts w:ascii="Times New Roman" w:eastAsia="Times New Roman" w:hAnsi="Times New Roman"/>
                      <w:spacing w:val="-13"/>
                      <w:sz w:val="24"/>
                      <w:szCs w:val="24"/>
                      <w:lang w:val="uk-UA"/>
                    </w:rPr>
                    <w:t xml:space="preserve">1. </w:t>
                  </w:r>
                  <w:hyperlink r:id="rId9" w:history="1">
                    <w:r w:rsidRPr="002F0F5D">
                      <w:rPr>
                        <w:rStyle w:val="aa"/>
                        <w:rFonts w:ascii="Times New Roman" w:hAnsi="Times New Roman"/>
                        <w:color w:val="auto"/>
                        <w:spacing w:val="-13"/>
                        <w:sz w:val="24"/>
                        <w:szCs w:val="24"/>
                        <w:u w:val="none"/>
                      </w:rPr>
                      <w:t>http://www.hueber.de/-aktuell/</w:t>
                    </w:r>
                  </w:hyperlink>
                </w:p>
                <w:p w:rsidR="002F0F5D" w:rsidRPr="002F0F5D" w:rsidRDefault="002F0F5D" w:rsidP="002F0F5D">
                  <w:pPr>
                    <w:framePr w:hSpace="180" w:wrap="around" w:vAnchor="text" w:hAnchor="margin" w:x="216" w:y="182"/>
                    <w:widowControl w:val="0"/>
                    <w:shd w:val="clear" w:color="auto" w:fill="FFFFFF"/>
                    <w:tabs>
                      <w:tab w:val="left" w:pos="365"/>
                    </w:tabs>
                    <w:autoSpaceDE w:val="0"/>
                    <w:autoSpaceDN w:val="0"/>
                    <w:adjustRightInd w:val="0"/>
                    <w:spacing w:after="0" w:line="240" w:lineRule="auto"/>
                    <w:rPr>
                      <w:rFonts w:ascii="Times New Roman" w:eastAsia="Times New Roman" w:hAnsi="Times New Roman"/>
                      <w:spacing w:val="-13"/>
                      <w:sz w:val="24"/>
                      <w:szCs w:val="24"/>
                      <w:lang w:val="uk-UA"/>
                    </w:rPr>
                  </w:pPr>
                  <w:r w:rsidRPr="002F0F5D">
                    <w:rPr>
                      <w:rFonts w:ascii="Times New Roman" w:eastAsia="Times New Roman" w:hAnsi="Times New Roman"/>
                      <w:spacing w:val="-13"/>
                      <w:sz w:val="24"/>
                      <w:szCs w:val="24"/>
                      <w:lang w:val="uk-UA"/>
                    </w:rPr>
                    <w:t xml:space="preserve">2. </w:t>
                  </w:r>
                  <w:hyperlink r:id="rId10" w:history="1">
                    <w:r w:rsidRPr="002F0F5D">
                      <w:rPr>
                        <w:rStyle w:val="aa"/>
                        <w:rFonts w:ascii="Times New Roman" w:hAnsi="Times New Roman"/>
                        <w:color w:val="auto"/>
                        <w:spacing w:val="-13"/>
                        <w:sz w:val="24"/>
                        <w:szCs w:val="24"/>
                        <w:u w:val="none"/>
                      </w:rPr>
                      <w:t>http</w:t>
                    </w:r>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rPr>
                      <w:t>www</w:t>
                    </w:r>
                    <w:r w:rsidRPr="002F0F5D">
                      <w:rPr>
                        <w:rStyle w:val="aa"/>
                        <w:rFonts w:ascii="Times New Roman" w:hAnsi="Times New Roman"/>
                        <w:color w:val="auto"/>
                        <w:spacing w:val="-13"/>
                        <w:sz w:val="24"/>
                        <w:szCs w:val="24"/>
                        <w:u w:val="none"/>
                        <w:lang w:val="uk-UA"/>
                      </w:rPr>
                      <w:t>.</w:t>
                    </w:r>
                    <w:proofErr w:type="spellStart"/>
                    <w:r w:rsidRPr="002F0F5D">
                      <w:rPr>
                        <w:rStyle w:val="aa"/>
                        <w:rFonts w:ascii="Times New Roman" w:hAnsi="Times New Roman"/>
                        <w:color w:val="auto"/>
                        <w:spacing w:val="-13"/>
                        <w:sz w:val="24"/>
                        <w:szCs w:val="24"/>
                        <w:u w:val="none"/>
                      </w:rPr>
                      <w:t>hueber</w:t>
                    </w:r>
                    <w:proofErr w:type="spellEnd"/>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rPr>
                      <w:t>de</w:t>
                    </w:r>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lang w:val="de-DE"/>
                      </w:rPr>
                      <w:t>deutsch</w:t>
                    </w:r>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lang w:val="de-DE"/>
                      </w:rPr>
                      <w:t>lernen</w:t>
                    </w:r>
                    <w:r w:rsidRPr="002F0F5D">
                      <w:rPr>
                        <w:rStyle w:val="aa"/>
                        <w:rFonts w:ascii="Times New Roman" w:hAnsi="Times New Roman"/>
                        <w:color w:val="auto"/>
                        <w:spacing w:val="-13"/>
                        <w:sz w:val="24"/>
                        <w:szCs w:val="24"/>
                        <w:u w:val="none"/>
                        <w:lang w:val="uk-UA"/>
                      </w:rPr>
                      <w:t>/</w:t>
                    </w:r>
                  </w:hyperlink>
                </w:p>
                <w:p w:rsidR="002F0F5D" w:rsidRPr="002F0F5D" w:rsidRDefault="002F0F5D" w:rsidP="002F0F5D">
                  <w:pPr>
                    <w:framePr w:hSpace="180" w:wrap="around" w:vAnchor="text" w:hAnchor="margin" w:x="216" w:y="182"/>
                    <w:widowControl w:val="0"/>
                    <w:shd w:val="clear" w:color="auto" w:fill="FFFFFF"/>
                    <w:tabs>
                      <w:tab w:val="left" w:pos="365"/>
                    </w:tabs>
                    <w:autoSpaceDE w:val="0"/>
                    <w:autoSpaceDN w:val="0"/>
                    <w:adjustRightInd w:val="0"/>
                    <w:spacing w:after="0" w:line="240" w:lineRule="auto"/>
                    <w:rPr>
                      <w:rFonts w:ascii="Times New Roman" w:eastAsia="Times New Roman" w:hAnsi="Times New Roman"/>
                      <w:spacing w:val="-13"/>
                      <w:sz w:val="24"/>
                      <w:szCs w:val="24"/>
                      <w:lang w:val="uk-UA"/>
                    </w:rPr>
                  </w:pPr>
                  <w:r w:rsidRPr="002F0F5D">
                    <w:rPr>
                      <w:rFonts w:ascii="Times New Roman" w:eastAsia="Times New Roman" w:hAnsi="Times New Roman"/>
                      <w:spacing w:val="-13"/>
                      <w:sz w:val="24"/>
                      <w:szCs w:val="24"/>
                      <w:lang w:val="uk-UA"/>
                    </w:rPr>
                    <w:t xml:space="preserve">3. </w:t>
                  </w:r>
                  <w:hyperlink r:id="rId11" w:history="1">
                    <w:r w:rsidRPr="002F0F5D">
                      <w:rPr>
                        <w:rStyle w:val="aa"/>
                        <w:rFonts w:ascii="Times New Roman" w:hAnsi="Times New Roman"/>
                        <w:color w:val="auto"/>
                        <w:spacing w:val="-13"/>
                        <w:sz w:val="24"/>
                        <w:szCs w:val="24"/>
                        <w:u w:val="none"/>
                      </w:rPr>
                      <w:t>http</w:t>
                    </w:r>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rPr>
                      <w:t>www</w:t>
                    </w:r>
                    <w:r w:rsidRPr="002F0F5D">
                      <w:rPr>
                        <w:rStyle w:val="aa"/>
                        <w:rFonts w:ascii="Times New Roman" w:hAnsi="Times New Roman"/>
                        <w:color w:val="auto"/>
                        <w:spacing w:val="-13"/>
                        <w:sz w:val="24"/>
                        <w:szCs w:val="24"/>
                        <w:u w:val="none"/>
                        <w:lang w:val="uk-UA"/>
                      </w:rPr>
                      <w:t>.</w:t>
                    </w:r>
                    <w:proofErr w:type="spellStart"/>
                    <w:r w:rsidRPr="002F0F5D">
                      <w:rPr>
                        <w:rStyle w:val="aa"/>
                        <w:rFonts w:ascii="Times New Roman" w:hAnsi="Times New Roman"/>
                        <w:color w:val="auto"/>
                        <w:spacing w:val="-13"/>
                        <w:sz w:val="24"/>
                        <w:szCs w:val="24"/>
                        <w:u w:val="none"/>
                      </w:rPr>
                      <w:t>vitaminde</w:t>
                    </w:r>
                    <w:proofErr w:type="spellEnd"/>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rPr>
                      <w:t>de</w:t>
                    </w:r>
                    <w:r w:rsidRPr="002F0F5D">
                      <w:rPr>
                        <w:rStyle w:val="aa"/>
                        <w:rFonts w:ascii="Times New Roman" w:hAnsi="Times New Roman"/>
                        <w:color w:val="auto"/>
                        <w:spacing w:val="-13"/>
                        <w:sz w:val="24"/>
                        <w:szCs w:val="24"/>
                        <w:u w:val="none"/>
                        <w:lang w:val="uk-UA"/>
                      </w:rPr>
                      <w:t>/</w:t>
                    </w:r>
                  </w:hyperlink>
                </w:p>
                <w:p w:rsidR="002F0F5D" w:rsidRPr="002F0F5D" w:rsidRDefault="002F0F5D" w:rsidP="002F0F5D">
                  <w:pPr>
                    <w:framePr w:hSpace="180" w:wrap="around" w:vAnchor="text" w:hAnchor="margin" w:x="216" w:y="182"/>
                    <w:spacing w:after="0" w:line="240" w:lineRule="auto"/>
                    <w:rPr>
                      <w:rFonts w:ascii="Times New Roman" w:eastAsia="Times New Roman" w:hAnsi="Times New Roman"/>
                      <w:sz w:val="24"/>
                      <w:szCs w:val="24"/>
                      <w:lang w:val="uk-UA"/>
                    </w:rPr>
                  </w:pPr>
                  <w:r w:rsidRPr="002F0F5D">
                    <w:rPr>
                      <w:rFonts w:ascii="Times New Roman" w:eastAsia="Times New Roman" w:hAnsi="Times New Roman"/>
                      <w:sz w:val="24"/>
                      <w:szCs w:val="24"/>
                      <w:lang w:val="uk-UA"/>
                    </w:rPr>
                    <w:t xml:space="preserve">4. </w:t>
                  </w:r>
                  <w:r w:rsidRPr="002F0F5D">
                    <w:rPr>
                      <w:rFonts w:ascii="Times New Roman" w:eastAsia="Times New Roman" w:hAnsi="Times New Roman"/>
                      <w:sz w:val="24"/>
                      <w:szCs w:val="24"/>
                    </w:rPr>
                    <w:t>http</w:t>
                  </w:r>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www</w:t>
                  </w:r>
                  <w:r w:rsidRPr="002F0F5D">
                    <w:rPr>
                      <w:rFonts w:ascii="Times New Roman" w:eastAsia="Times New Roman" w:hAnsi="Times New Roman"/>
                      <w:sz w:val="24"/>
                      <w:szCs w:val="24"/>
                      <w:lang w:val="uk-UA"/>
                    </w:rPr>
                    <w:t>.</w:t>
                  </w:r>
                  <w:proofErr w:type="spellStart"/>
                  <w:r w:rsidRPr="002F0F5D">
                    <w:rPr>
                      <w:rFonts w:ascii="Times New Roman" w:eastAsia="Times New Roman" w:hAnsi="Times New Roman"/>
                      <w:sz w:val="24"/>
                      <w:szCs w:val="24"/>
                    </w:rPr>
                    <w:t>goethe</w:t>
                  </w:r>
                  <w:proofErr w:type="spellEnd"/>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de</w:t>
                  </w:r>
                </w:p>
                <w:p w:rsidR="002F0F5D" w:rsidRPr="002F0F5D" w:rsidRDefault="002F0F5D" w:rsidP="002F0F5D">
                  <w:pPr>
                    <w:framePr w:hSpace="180" w:wrap="around" w:vAnchor="text" w:hAnchor="margin" w:x="216" w:y="182"/>
                    <w:spacing w:after="0" w:line="240" w:lineRule="auto"/>
                    <w:rPr>
                      <w:rFonts w:ascii="Times New Roman" w:eastAsia="Times New Roman" w:hAnsi="Times New Roman"/>
                      <w:sz w:val="24"/>
                      <w:szCs w:val="24"/>
                      <w:lang w:val="uk-UA"/>
                    </w:rPr>
                  </w:pPr>
                  <w:r w:rsidRPr="002F0F5D">
                    <w:rPr>
                      <w:rFonts w:ascii="Times New Roman" w:eastAsia="Times New Roman" w:hAnsi="Times New Roman"/>
                      <w:sz w:val="24"/>
                      <w:szCs w:val="24"/>
                      <w:lang w:val="uk-UA"/>
                    </w:rPr>
                    <w:t xml:space="preserve">5. </w:t>
                  </w:r>
                  <w:r w:rsidRPr="002F0F5D">
                    <w:rPr>
                      <w:rFonts w:ascii="Times New Roman" w:eastAsia="Times New Roman" w:hAnsi="Times New Roman"/>
                      <w:sz w:val="24"/>
                      <w:szCs w:val="24"/>
                    </w:rPr>
                    <w:t>http</w:t>
                  </w:r>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www</w:t>
                  </w:r>
                  <w:r w:rsidRPr="002F0F5D">
                    <w:rPr>
                      <w:rFonts w:ascii="Times New Roman" w:eastAsia="Times New Roman" w:hAnsi="Times New Roman"/>
                      <w:sz w:val="24"/>
                      <w:szCs w:val="24"/>
                      <w:lang w:val="uk-UA"/>
                    </w:rPr>
                    <w:t>.</w:t>
                  </w:r>
                  <w:proofErr w:type="spellStart"/>
                  <w:r w:rsidRPr="002F0F5D">
                    <w:rPr>
                      <w:rFonts w:ascii="Times New Roman" w:eastAsia="Times New Roman" w:hAnsi="Times New Roman"/>
                      <w:sz w:val="24"/>
                      <w:szCs w:val="24"/>
                    </w:rPr>
                    <w:t>deutsch</w:t>
                  </w:r>
                  <w:proofErr w:type="spellEnd"/>
                  <w:r w:rsidRPr="002F0F5D">
                    <w:rPr>
                      <w:rFonts w:ascii="Times New Roman" w:eastAsia="Times New Roman" w:hAnsi="Times New Roman"/>
                      <w:sz w:val="24"/>
                      <w:szCs w:val="24"/>
                      <w:lang w:val="uk-UA"/>
                    </w:rPr>
                    <w:t>-</w:t>
                  </w:r>
                  <w:proofErr w:type="spellStart"/>
                  <w:r w:rsidRPr="002F0F5D">
                    <w:rPr>
                      <w:rFonts w:ascii="Times New Roman" w:eastAsia="Times New Roman" w:hAnsi="Times New Roman"/>
                      <w:sz w:val="24"/>
                      <w:szCs w:val="24"/>
                    </w:rPr>
                    <w:t>perfekt</w:t>
                  </w:r>
                  <w:proofErr w:type="spellEnd"/>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com</w:t>
                  </w:r>
                </w:p>
                <w:p w:rsidR="002F0F5D" w:rsidRPr="002F0F5D" w:rsidRDefault="002F0F5D" w:rsidP="002F0F5D">
                  <w:pPr>
                    <w:framePr w:hSpace="180" w:wrap="around" w:vAnchor="text" w:hAnchor="margin" w:x="216" w:y="182"/>
                    <w:spacing w:after="0" w:line="240" w:lineRule="auto"/>
                    <w:rPr>
                      <w:rFonts w:ascii="Times New Roman" w:eastAsia="Times New Roman" w:hAnsi="Times New Roman"/>
                      <w:sz w:val="24"/>
                      <w:szCs w:val="24"/>
                      <w:lang w:val="uk-UA"/>
                    </w:rPr>
                  </w:pPr>
                  <w:r w:rsidRPr="002F0F5D">
                    <w:rPr>
                      <w:rFonts w:ascii="Times New Roman" w:eastAsia="Times New Roman" w:hAnsi="Times New Roman"/>
                      <w:sz w:val="24"/>
                      <w:szCs w:val="24"/>
                      <w:lang w:val="uk-UA"/>
                    </w:rPr>
                    <w:t xml:space="preserve">7. </w:t>
                  </w:r>
                  <w:r w:rsidRPr="002F0F5D">
                    <w:rPr>
                      <w:rFonts w:ascii="Times New Roman" w:eastAsia="Times New Roman" w:hAnsi="Times New Roman"/>
                      <w:sz w:val="24"/>
                      <w:szCs w:val="24"/>
                    </w:rPr>
                    <w:t>http</w:t>
                  </w:r>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www</w:t>
                  </w:r>
                  <w:r w:rsidRPr="002F0F5D">
                    <w:rPr>
                      <w:rFonts w:ascii="Times New Roman" w:eastAsia="Times New Roman" w:hAnsi="Times New Roman"/>
                      <w:sz w:val="24"/>
                      <w:szCs w:val="24"/>
                      <w:lang w:val="uk-UA"/>
                    </w:rPr>
                    <w:t>.</w:t>
                  </w:r>
                  <w:proofErr w:type="spellStart"/>
                  <w:r w:rsidRPr="002F0F5D">
                    <w:rPr>
                      <w:rFonts w:ascii="Times New Roman" w:eastAsia="Times New Roman" w:hAnsi="Times New Roman"/>
                      <w:sz w:val="24"/>
                      <w:szCs w:val="24"/>
                    </w:rPr>
                    <w:t>klett</w:t>
                  </w:r>
                  <w:proofErr w:type="spellEnd"/>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de</w:t>
                  </w:r>
                </w:p>
                <w:p w:rsidR="00841C9D" w:rsidRPr="002F0F5D" w:rsidRDefault="00841C9D" w:rsidP="002F0F5D">
                  <w:pPr>
                    <w:framePr w:hSpace="180" w:wrap="around" w:vAnchor="text" w:hAnchor="margin" w:x="216" w:y="182"/>
                    <w:rPr>
                      <w:lang w:val="uk-UA"/>
                    </w:rPr>
                  </w:pPr>
                </w:p>
              </w:tc>
              <w:tc>
                <w:tcPr>
                  <w:tcW w:w="4903" w:type="dxa"/>
                  <w:tcBorders>
                    <w:top w:val="single" w:sz="4" w:space="0" w:color="auto"/>
                    <w:left w:val="single" w:sz="4" w:space="0" w:color="auto"/>
                    <w:bottom w:val="single" w:sz="4" w:space="0" w:color="auto"/>
                    <w:right w:val="single" w:sz="4" w:space="0" w:color="auto"/>
                  </w:tcBorders>
                </w:tcPr>
                <w:p w:rsidR="00841C9D" w:rsidRPr="000D2CA1" w:rsidRDefault="00841C9D" w:rsidP="003469C8">
                  <w:pPr>
                    <w:framePr w:hSpace="180" w:wrap="around" w:vAnchor="text" w:hAnchor="margin" w:x="216" w:y="182"/>
                    <w:rPr>
                      <w:lang w:val="uk-UA"/>
                    </w:rPr>
                  </w:pPr>
                </w:p>
              </w:tc>
            </w:tr>
          </w:tbl>
          <w:p w:rsidR="00271010" w:rsidRPr="002F0F5D" w:rsidRDefault="00271010" w:rsidP="00F827D1">
            <w:pPr>
              <w:tabs>
                <w:tab w:val="left" w:pos="900"/>
              </w:tabs>
              <w:spacing w:after="0" w:line="240" w:lineRule="auto"/>
              <w:jc w:val="both"/>
              <w:rPr>
                <w:rFonts w:ascii="Times New Roman" w:hAnsi="Times New Roman"/>
                <w:sz w:val="20"/>
                <w:szCs w:val="20"/>
                <w:lang w:val="uk-UA"/>
              </w:rPr>
            </w:pPr>
          </w:p>
        </w:tc>
      </w:tr>
    </w:tbl>
    <w:p w:rsidR="00271010" w:rsidRPr="00F827D1" w:rsidRDefault="00271010" w:rsidP="00143161">
      <w:pPr>
        <w:pStyle w:val="Default"/>
        <w:rPr>
          <w:lang w:val="uk-UA"/>
        </w:rPr>
      </w:pPr>
    </w:p>
    <w:p w:rsidR="00271010" w:rsidRPr="00F827D1" w:rsidRDefault="00271010" w:rsidP="00F827D1">
      <w:pPr>
        <w:pStyle w:val="Default"/>
        <w:rPr>
          <w:lang w:val="uk-UA"/>
        </w:rPr>
      </w:pPr>
    </w:p>
    <w:sectPr w:rsidR="00271010" w:rsidRPr="00F827D1" w:rsidSect="00F827D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sans-serif">
    <w:altName w:val="Arial"/>
    <w:charset w:val="00"/>
    <w:family w:val="roman"/>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634"/>
    <w:multiLevelType w:val="hybridMultilevel"/>
    <w:tmpl w:val="68F87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8677D"/>
    <w:multiLevelType w:val="hybridMultilevel"/>
    <w:tmpl w:val="829058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E534A9B"/>
    <w:multiLevelType w:val="hybridMultilevel"/>
    <w:tmpl w:val="E0D4A5A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EF86E7E"/>
    <w:multiLevelType w:val="hybridMultilevel"/>
    <w:tmpl w:val="69F6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34438CA"/>
    <w:multiLevelType w:val="hybridMultilevel"/>
    <w:tmpl w:val="11E00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E86741"/>
    <w:multiLevelType w:val="hybridMultilevel"/>
    <w:tmpl w:val="DA80DDD0"/>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CB89E2"/>
    <w:multiLevelType w:val="hybridMultilevel"/>
    <w:tmpl w:val="D0945EF0"/>
    <w:lvl w:ilvl="0" w:tplc="76D4297A">
      <w:start w:val="1"/>
      <w:numFmt w:val="bullet"/>
      <w:lvlText w:val="-"/>
      <w:lvlJc w:val="left"/>
      <w:pPr>
        <w:ind w:left="720" w:hanging="360"/>
      </w:pPr>
      <w:rPr>
        <w:rFonts w:ascii="Calibri" w:hAnsi="Calibri" w:hint="default"/>
      </w:rPr>
    </w:lvl>
    <w:lvl w:ilvl="1" w:tplc="A6BAC466">
      <w:start w:val="1"/>
      <w:numFmt w:val="bullet"/>
      <w:lvlText w:val="o"/>
      <w:lvlJc w:val="left"/>
      <w:pPr>
        <w:ind w:left="1440" w:hanging="360"/>
      </w:pPr>
      <w:rPr>
        <w:rFonts w:ascii="Courier New" w:hAnsi="Courier New" w:hint="default"/>
      </w:rPr>
    </w:lvl>
    <w:lvl w:ilvl="2" w:tplc="1BAA8F44">
      <w:start w:val="1"/>
      <w:numFmt w:val="bullet"/>
      <w:lvlText w:val=""/>
      <w:lvlJc w:val="left"/>
      <w:pPr>
        <w:ind w:left="2160" w:hanging="360"/>
      </w:pPr>
      <w:rPr>
        <w:rFonts w:ascii="Wingdings" w:hAnsi="Wingdings" w:hint="default"/>
      </w:rPr>
    </w:lvl>
    <w:lvl w:ilvl="3" w:tplc="91C2435C">
      <w:start w:val="1"/>
      <w:numFmt w:val="bullet"/>
      <w:lvlText w:val=""/>
      <w:lvlJc w:val="left"/>
      <w:pPr>
        <w:ind w:left="2880" w:hanging="360"/>
      </w:pPr>
      <w:rPr>
        <w:rFonts w:ascii="Symbol" w:hAnsi="Symbol" w:hint="default"/>
      </w:rPr>
    </w:lvl>
    <w:lvl w:ilvl="4" w:tplc="AF7A8C58">
      <w:start w:val="1"/>
      <w:numFmt w:val="bullet"/>
      <w:lvlText w:val="o"/>
      <w:lvlJc w:val="left"/>
      <w:pPr>
        <w:ind w:left="3600" w:hanging="360"/>
      </w:pPr>
      <w:rPr>
        <w:rFonts w:ascii="Courier New" w:hAnsi="Courier New" w:hint="default"/>
      </w:rPr>
    </w:lvl>
    <w:lvl w:ilvl="5" w:tplc="A506730A">
      <w:start w:val="1"/>
      <w:numFmt w:val="bullet"/>
      <w:lvlText w:val=""/>
      <w:lvlJc w:val="left"/>
      <w:pPr>
        <w:ind w:left="4320" w:hanging="360"/>
      </w:pPr>
      <w:rPr>
        <w:rFonts w:ascii="Wingdings" w:hAnsi="Wingdings" w:hint="default"/>
      </w:rPr>
    </w:lvl>
    <w:lvl w:ilvl="6" w:tplc="DC04FF16">
      <w:start w:val="1"/>
      <w:numFmt w:val="bullet"/>
      <w:lvlText w:val=""/>
      <w:lvlJc w:val="left"/>
      <w:pPr>
        <w:ind w:left="5040" w:hanging="360"/>
      </w:pPr>
      <w:rPr>
        <w:rFonts w:ascii="Symbol" w:hAnsi="Symbol" w:hint="default"/>
      </w:rPr>
    </w:lvl>
    <w:lvl w:ilvl="7" w:tplc="BCF8F48A">
      <w:start w:val="1"/>
      <w:numFmt w:val="bullet"/>
      <w:lvlText w:val="o"/>
      <w:lvlJc w:val="left"/>
      <w:pPr>
        <w:ind w:left="5760" w:hanging="360"/>
      </w:pPr>
      <w:rPr>
        <w:rFonts w:ascii="Courier New" w:hAnsi="Courier New" w:hint="default"/>
      </w:rPr>
    </w:lvl>
    <w:lvl w:ilvl="8" w:tplc="F29C0746">
      <w:start w:val="1"/>
      <w:numFmt w:val="bullet"/>
      <w:lvlText w:val=""/>
      <w:lvlJc w:val="left"/>
      <w:pPr>
        <w:ind w:left="6480" w:hanging="360"/>
      </w:pPr>
      <w:rPr>
        <w:rFonts w:ascii="Wingdings" w:hAnsi="Wingdings" w:hint="default"/>
      </w:rPr>
    </w:lvl>
  </w:abstractNum>
  <w:abstractNum w:abstractNumId="8">
    <w:nsid w:val="22EE3296"/>
    <w:multiLevelType w:val="hybridMultilevel"/>
    <w:tmpl w:val="95241B06"/>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23B05BCE"/>
    <w:multiLevelType w:val="hybridMultilevel"/>
    <w:tmpl w:val="5F54B648"/>
    <w:lvl w:ilvl="0" w:tplc="0422000B">
      <w:start w:val="1"/>
      <w:numFmt w:val="bullet"/>
      <w:lvlText w:val=""/>
      <w:lvlJc w:val="left"/>
      <w:pPr>
        <w:tabs>
          <w:tab w:val="num" w:pos="720"/>
        </w:tabs>
        <w:ind w:left="720" w:hanging="360"/>
      </w:pPr>
      <w:rPr>
        <w:rFonts w:ascii="Wingdings" w:hAnsi="Wingdings" w:hint="default"/>
      </w:rPr>
    </w:lvl>
    <w:lvl w:ilvl="1" w:tplc="04220003">
      <w:start w:val="1"/>
      <w:numFmt w:val="decimal"/>
      <w:lvlText w:val="%2."/>
      <w:lvlJc w:val="left"/>
      <w:pPr>
        <w:tabs>
          <w:tab w:val="num" w:pos="360"/>
        </w:tabs>
        <w:ind w:left="36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0">
    <w:nsid w:val="23F00B2C"/>
    <w:multiLevelType w:val="hybridMultilevel"/>
    <w:tmpl w:val="B34623F6"/>
    <w:lvl w:ilvl="0" w:tplc="E972758C">
      <w:start w:val="1"/>
      <w:numFmt w:val="bullet"/>
      <w:lvlText w:val="-"/>
      <w:lvlJc w:val="left"/>
      <w:pPr>
        <w:ind w:left="720" w:hanging="360"/>
      </w:pPr>
      <w:rPr>
        <w:rFonts w:ascii="Calibri" w:hAnsi="Calibri" w:hint="default"/>
      </w:rPr>
    </w:lvl>
    <w:lvl w:ilvl="1" w:tplc="1598EAE6">
      <w:start w:val="1"/>
      <w:numFmt w:val="bullet"/>
      <w:lvlText w:val="o"/>
      <w:lvlJc w:val="left"/>
      <w:pPr>
        <w:ind w:left="1440" w:hanging="360"/>
      </w:pPr>
      <w:rPr>
        <w:rFonts w:ascii="Courier New" w:hAnsi="Courier New" w:hint="default"/>
      </w:rPr>
    </w:lvl>
    <w:lvl w:ilvl="2" w:tplc="113A545E">
      <w:start w:val="1"/>
      <w:numFmt w:val="bullet"/>
      <w:lvlText w:val=""/>
      <w:lvlJc w:val="left"/>
      <w:pPr>
        <w:ind w:left="2160" w:hanging="360"/>
      </w:pPr>
      <w:rPr>
        <w:rFonts w:ascii="Wingdings" w:hAnsi="Wingdings" w:hint="default"/>
      </w:rPr>
    </w:lvl>
    <w:lvl w:ilvl="3" w:tplc="1A2A28CC">
      <w:start w:val="1"/>
      <w:numFmt w:val="bullet"/>
      <w:lvlText w:val=""/>
      <w:lvlJc w:val="left"/>
      <w:pPr>
        <w:ind w:left="2880" w:hanging="360"/>
      </w:pPr>
      <w:rPr>
        <w:rFonts w:ascii="Symbol" w:hAnsi="Symbol" w:hint="default"/>
      </w:rPr>
    </w:lvl>
    <w:lvl w:ilvl="4" w:tplc="819EF5B0">
      <w:start w:val="1"/>
      <w:numFmt w:val="bullet"/>
      <w:lvlText w:val="o"/>
      <w:lvlJc w:val="left"/>
      <w:pPr>
        <w:ind w:left="3600" w:hanging="360"/>
      </w:pPr>
      <w:rPr>
        <w:rFonts w:ascii="Courier New" w:hAnsi="Courier New" w:hint="default"/>
      </w:rPr>
    </w:lvl>
    <w:lvl w:ilvl="5" w:tplc="24BA57A6">
      <w:start w:val="1"/>
      <w:numFmt w:val="bullet"/>
      <w:lvlText w:val=""/>
      <w:lvlJc w:val="left"/>
      <w:pPr>
        <w:ind w:left="4320" w:hanging="360"/>
      </w:pPr>
      <w:rPr>
        <w:rFonts w:ascii="Wingdings" w:hAnsi="Wingdings" w:hint="default"/>
      </w:rPr>
    </w:lvl>
    <w:lvl w:ilvl="6" w:tplc="15548AF8">
      <w:start w:val="1"/>
      <w:numFmt w:val="bullet"/>
      <w:lvlText w:val=""/>
      <w:lvlJc w:val="left"/>
      <w:pPr>
        <w:ind w:left="5040" w:hanging="360"/>
      </w:pPr>
      <w:rPr>
        <w:rFonts w:ascii="Symbol" w:hAnsi="Symbol" w:hint="default"/>
      </w:rPr>
    </w:lvl>
    <w:lvl w:ilvl="7" w:tplc="B0066D84">
      <w:start w:val="1"/>
      <w:numFmt w:val="bullet"/>
      <w:lvlText w:val="o"/>
      <w:lvlJc w:val="left"/>
      <w:pPr>
        <w:ind w:left="5760" w:hanging="360"/>
      </w:pPr>
      <w:rPr>
        <w:rFonts w:ascii="Courier New" w:hAnsi="Courier New" w:hint="default"/>
      </w:rPr>
    </w:lvl>
    <w:lvl w:ilvl="8" w:tplc="C60062EE">
      <w:start w:val="1"/>
      <w:numFmt w:val="bullet"/>
      <w:lvlText w:val=""/>
      <w:lvlJc w:val="left"/>
      <w:pPr>
        <w:ind w:left="6480" w:hanging="360"/>
      </w:pPr>
      <w:rPr>
        <w:rFonts w:ascii="Wingdings" w:hAnsi="Wingdings" w:hint="default"/>
      </w:rPr>
    </w:lvl>
  </w:abstractNum>
  <w:abstractNum w:abstractNumId="11">
    <w:nsid w:val="2CA03836"/>
    <w:multiLevelType w:val="hybridMultilevel"/>
    <w:tmpl w:val="986875E2"/>
    <w:lvl w:ilvl="0" w:tplc="5D90ED7C">
      <w:start w:val="1"/>
      <w:numFmt w:val="bullet"/>
      <w:lvlText w:val=""/>
      <w:lvlJc w:val="left"/>
      <w:pPr>
        <w:tabs>
          <w:tab w:val="num" w:pos="502"/>
        </w:tabs>
        <w:ind w:left="502" w:hanging="360"/>
      </w:pPr>
      <w:rPr>
        <w:rFonts w:ascii="Symbol" w:hAnsi="Symbol" w:hint="default"/>
      </w:rPr>
    </w:lvl>
    <w:lvl w:ilvl="1" w:tplc="D318D578">
      <w:numFmt w:val="bullet"/>
      <w:lvlText w:val="-"/>
      <w:lvlJc w:val="left"/>
      <w:pPr>
        <w:tabs>
          <w:tab w:val="num" w:pos="1980"/>
        </w:tabs>
        <w:ind w:left="1980" w:hanging="360"/>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4782BA7"/>
    <w:multiLevelType w:val="hybridMultilevel"/>
    <w:tmpl w:val="D3E21E9E"/>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18005D"/>
    <w:multiLevelType w:val="hybridMultilevel"/>
    <w:tmpl w:val="B9EE5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FC30CE"/>
    <w:multiLevelType w:val="hybridMultilevel"/>
    <w:tmpl w:val="D0224F66"/>
    <w:lvl w:ilvl="0" w:tplc="25E2AFD4">
      <w:start w:val="4"/>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nsid w:val="45186683"/>
    <w:multiLevelType w:val="hybridMultilevel"/>
    <w:tmpl w:val="0DC8F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F3570D"/>
    <w:multiLevelType w:val="hybridMultilevel"/>
    <w:tmpl w:val="95241B06"/>
    <w:lvl w:ilvl="0" w:tplc="0422000F">
      <w:start w:val="1"/>
      <w:numFmt w:val="decimal"/>
      <w:lvlText w:val="%1."/>
      <w:lvlJc w:val="left"/>
      <w:pPr>
        <w:ind w:left="927" w:hanging="360"/>
      </w:pPr>
      <w:rPr>
        <w:rFonts w:cs="Times New Roman"/>
      </w:rPr>
    </w:lvl>
    <w:lvl w:ilvl="1" w:tplc="04220019" w:tentative="1">
      <w:start w:val="1"/>
      <w:numFmt w:val="lowerLetter"/>
      <w:lvlText w:val="%2."/>
      <w:lvlJc w:val="left"/>
      <w:pPr>
        <w:ind w:left="1581" w:hanging="360"/>
      </w:pPr>
      <w:rPr>
        <w:rFonts w:cs="Times New Roman"/>
      </w:rPr>
    </w:lvl>
    <w:lvl w:ilvl="2" w:tplc="0422001B" w:tentative="1">
      <w:start w:val="1"/>
      <w:numFmt w:val="lowerRoman"/>
      <w:lvlText w:val="%3."/>
      <w:lvlJc w:val="right"/>
      <w:pPr>
        <w:ind w:left="2301" w:hanging="180"/>
      </w:pPr>
      <w:rPr>
        <w:rFonts w:cs="Times New Roman"/>
      </w:rPr>
    </w:lvl>
    <w:lvl w:ilvl="3" w:tplc="0422000F" w:tentative="1">
      <w:start w:val="1"/>
      <w:numFmt w:val="decimal"/>
      <w:lvlText w:val="%4."/>
      <w:lvlJc w:val="left"/>
      <w:pPr>
        <w:ind w:left="3021" w:hanging="360"/>
      </w:pPr>
      <w:rPr>
        <w:rFonts w:cs="Times New Roman"/>
      </w:rPr>
    </w:lvl>
    <w:lvl w:ilvl="4" w:tplc="04220019" w:tentative="1">
      <w:start w:val="1"/>
      <w:numFmt w:val="lowerLetter"/>
      <w:lvlText w:val="%5."/>
      <w:lvlJc w:val="left"/>
      <w:pPr>
        <w:ind w:left="3741" w:hanging="360"/>
      </w:pPr>
      <w:rPr>
        <w:rFonts w:cs="Times New Roman"/>
      </w:rPr>
    </w:lvl>
    <w:lvl w:ilvl="5" w:tplc="0422001B" w:tentative="1">
      <w:start w:val="1"/>
      <w:numFmt w:val="lowerRoman"/>
      <w:lvlText w:val="%6."/>
      <w:lvlJc w:val="right"/>
      <w:pPr>
        <w:ind w:left="4461" w:hanging="180"/>
      </w:pPr>
      <w:rPr>
        <w:rFonts w:cs="Times New Roman"/>
      </w:rPr>
    </w:lvl>
    <w:lvl w:ilvl="6" w:tplc="0422000F" w:tentative="1">
      <w:start w:val="1"/>
      <w:numFmt w:val="decimal"/>
      <w:lvlText w:val="%7."/>
      <w:lvlJc w:val="left"/>
      <w:pPr>
        <w:ind w:left="5181" w:hanging="360"/>
      </w:pPr>
      <w:rPr>
        <w:rFonts w:cs="Times New Roman"/>
      </w:rPr>
    </w:lvl>
    <w:lvl w:ilvl="7" w:tplc="04220019" w:tentative="1">
      <w:start w:val="1"/>
      <w:numFmt w:val="lowerLetter"/>
      <w:lvlText w:val="%8."/>
      <w:lvlJc w:val="left"/>
      <w:pPr>
        <w:ind w:left="5901" w:hanging="360"/>
      </w:pPr>
      <w:rPr>
        <w:rFonts w:cs="Times New Roman"/>
      </w:rPr>
    </w:lvl>
    <w:lvl w:ilvl="8" w:tplc="0422001B" w:tentative="1">
      <w:start w:val="1"/>
      <w:numFmt w:val="lowerRoman"/>
      <w:lvlText w:val="%9."/>
      <w:lvlJc w:val="right"/>
      <w:pPr>
        <w:ind w:left="6621" w:hanging="180"/>
      </w:pPr>
      <w:rPr>
        <w:rFonts w:cs="Times New Roman"/>
      </w:rPr>
    </w:lvl>
  </w:abstractNum>
  <w:abstractNum w:abstractNumId="17">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abstractNum w:abstractNumId="18">
    <w:nsid w:val="4D161CE8"/>
    <w:multiLevelType w:val="hybridMultilevel"/>
    <w:tmpl w:val="A044C16E"/>
    <w:lvl w:ilvl="0" w:tplc="0419000F">
      <w:start w:val="1"/>
      <w:numFmt w:val="decimal"/>
      <w:lvlText w:val="%1."/>
      <w:lvlJc w:val="left"/>
      <w:pPr>
        <w:tabs>
          <w:tab w:val="num" w:pos="1429"/>
        </w:tabs>
        <w:ind w:left="1429" w:hanging="360"/>
      </w:pPr>
      <w:rPr>
        <w:rFonts w:cs="Times New Roman"/>
      </w:rPr>
    </w:lvl>
    <w:lvl w:ilvl="1" w:tplc="3B9C590A">
      <w:start w:val="1"/>
      <w:numFmt w:val="decimal"/>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514A5105"/>
    <w:multiLevelType w:val="hybridMultilevel"/>
    <w:tmpl w:val="E19A7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A4645B"/>
    <w:multiLevelType w:val="hybridMultilevel"/>
    <w:tmpl w:val="986E465E"/>
    <w:lvl w:ilvl="0" w:tplc="25CE99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70A9C"/>
    <w:multiLevelType w:val="hybridMultilevel"/>
    <w:tmpl w:val="B77CBC2A"/>
    <w:lvl w:ilvl="0" w:tplc="83B08CC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065BD8"/>
    <w:multiLevelType w:val="hybridMultilevel"/>
    <w:tmpl w:val="26EEEE3C"/>
    <w:lvl w:ilvl="0" w:tplc="255C94DC">
      <w:start w:val="1"/>
      <w:numFmt w:val="bullet"/>
      <w:lvlText w:val="·"/>
      <w:lvlJc w:val="left"/>
      <w:pPr>
        <w:ind w:left="720" w:hanging="360"/>
      </w:pPr>
      <w:rPr>
        <w:rFonts w:ascii="Arial, sans-serif" w:hAnsi="Arial, sans-serif" w:hint="default"/>
      </w:rPr>
    </w:lvl>
    <w:lvl w:ilvl="1" w:tplc="40009CCC">
      <w:start w:val="1"/>
      <w:numFmt w:val="bullet"/>
      <w:lvlText w:val="o"/>
      <w:lvlJc w:val="left"/>
      <w:pPr>
        <w:ind w:left="1440" w:hanging="360"/>
      </w:pPr>
      <w:rPr>
        <w:rFonts w:ascii="Courier New" w:hAnsi="Courier New" w:hint="default"/>
      </w:rPr>
    </w:lvl>
    <w:lvl w:ilvl="2" w:tplc="E410CF2E">
      <w:start w:val="1"/>
      <w:numFmt w:val="bullet"/>
      <w:lvlText w:val=""/>
      <w:lvlJc w:val="left"/>
      <w:pPr>
        <w:ind w:left="2160" w:hanging="360"/>
      </w:pPr>
      <w:rPr>
        <w:rFonts w:ascii="Wingdings" w:hAnsi="Wingdings" w:hint="default"/>
      </w:rPr>
    </w:lvl>
    <w:lvl w:ilvl="3" w:tplc="9C0CED14">
      <w:start w:val="1"/>
      <w:numFmt w:val="bullet"/>
      <w:lvlText w:val=""/>
      <w:lvlJc w:val="left"/>
      <w:pPr>
        <w:ind w:left="2880" w:hanging="360"/>
      </w:pPr>
      <w:rPr>
        <w:rFonts w:ascii="Symbol" w:hAnsi="Symbol" w:hint="default"/>
      </w:rPr>
    </w:lvl>
    <w:lvl w:ilvl="4" w:tplc="B4F0F728">
      <w:start w:val="1"/>
      <w:numFmt w:val="bullet"/>
      <w:lvlText w:val="o"/>
      <w:lvlJc w:val="left"/>
      <w:pPr>
        <w:ind w:left="3600" w:hanging="360"/>
      </w:pPr>
      <w:rPr>
        <w:rFonts w:ascii="Courier New" w:hAnsi="Courier New" w:hint="default"/>
      </w:rPr>
    </w:lvl>
    <w:lvl w:ilvl="5" w:tplc="74461ABE">
      <w:start w:val="1"/>
      <w:numFmt w:val="bullet"/>
      <w:lvlText w:val=""/>
      <w:lvlJc w:val="left"/>
      <w:pPr>
        <w:ind w:left="4320" w:hanging="360"/>
      </w:pPr>
      <w:rPr>
        <w:rFonts w:ascii="Wingdings" w:hAnsi="Wingdings" w:hint="default"/>
      </w:rPr>
    </w:lvl>
    <w:lvl w:ilvl="6" w:tplc="36689B78">
      <w:start w:val="1"/>
      <w:numFmt w:val="bullet"/>
      <w:lvlText w:val=""/>
      <w:lvlJc w:val="left"/>
      <w:pPr>
        <w:ind w:left="5040" w:hanging="360"/>
      </w:pPr>
      <w:rPr>
        <w:rFonts w:ascii="Symbol" w:hAnsi="Symbol" w:hint="default"/>
      </w:rPr>
    </w:lvl>
    <w:lvl w:ilvl="7" w:tplc="BB149050">
      <w:start w:val="1"/>
      <w:numFmt w:val="bullet"/>
      <w:lvlText w:val="o"/>
      <w:lvlJc w:val="left"/>
      <w:pPr>
        <w:ind w:left="5760" w:hanging="360"/>
      </w:pPr>
      <w:rPr>
        <w:rFonts w:ascii="Courier New" w:hAnsi="Courier New" w:hint="default"/>
      </w:rPr>
    </w:lvl>
    <w:lvl w:ilvl="8" w:tplc="F2207500">
      <w:start w:val="1"/>
      <w:numFmt w:val="bullet"/>
      <w:lvlText w:val=""/>
      <w:lvlJc w:val="left"/>
      <w:pPr>
        <w:ind w:left="6480" w:hanging="360"/>
      </w:pPr>
      <w:rPr>
        <w:rFonts w:ascii="Wingdings" w:hAnsi="Wingdings" w:hint="default"/>
      </w:rPr>
    </w:lvl>
  </w:abstractNum>
  <w:abstractNum w:abstractNumId="23">
    <w:nsid w:val="7E3B6B23"/>
    <w:multiLevelType w:val="hybridMultilevel"/>
    <w:tmpl w:val="E33E5D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6A616C"/>
    <w:multiLevelType w:val="hybridMultilevel"/>
    <w:tmpl w:val="5C383D3A"/>
    <w:lvl w:ilvl="0" w:tplc="5D90ED7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7"/>
  </w:num>
  <w:num w:numId="2">
    <w:abstractNumId w:val="6"/>
  </w:num>
  <w:num w:numId="3">
    <w:abstractNumId w:val="12"/>
  </w:num>
  <w:num w:numId="4">
    <w:abstractNumId w:val="4"/>
  </w:num>
  <w:num w:numId="5">
    <w:abstractNumId w:val="16"/>
  </w:num>
  <w:num w:numId="6">
    <w:abstractNumId w:val="8"/>
  </w:num>
  <w:num w:numId="7">
    <w:abstractNumId w:val="1"/>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4"/>
  </w:num>
  <w:num w:numId="13">
    <w:abstractNumId w:val="1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20"/>
  </w:num>
  <w:num w:numId="21">
    <w:abstractNumId w:val="19"/>
  </w:num>
  <w:num w:numId="22">
    <w:abstractNumId w:val="15"/>
  </w:num>
  <w:num w:numId="23">
    <w:abstractNumId w:val="22"/>
  </w:num>
  <w:num w:numId="24">
    <w:abstractNumId w:val="10"/>
  </w:num>
  <w:num w:numId="25">
    <w:abstractNumId w:val="7"/>
  </w:num>
  <w:num w:numId="26">
    <w:abstractNumId w:val="14"/>
  </w:num>
  <w:num w:numId="27">
    <w:abstractNumId w:val="18"/>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90"/>
    <w:rsid w:val="000050FA"/>
    <w:rsid w:val="000A5BBA"/>
    <w:rsid w:val="000D2CA1"/>
    <w:rsid w:val="000D5B5C"/>
    <w:rsid w:val="00106229"/>
    <w:rsid w:val="001342A4"/>
    <w:rsid w:val="00143161"/>
    <w:rsid w:val="00146A3B"/>
    <w:rsid w:val="00164157"/>
    <w:rsid w:val="001A1611"/>
    <w:rsid w:val="001C11DD"/>
    <w:rsid w:val="001F5439"/>
    <w:rsid w:val="002346D0"/>
    <w:rsid w:val="00256D8E"/>
    <w:rsid w:val="00271010"/>
    <w:rsid w:val="002C5379"/>
    <w:rsid w:val="002F0F5D"/>
    <w:rsid w:val="00334405"/>
    <w:rsid w:val="003B7DC7"/>
    <w:rsid w:val="003C784F"/>
    <w:rsid w:val="003D5992"/>
    <w:rsid w:val="00421ED0"/>
    <w:rsid w:val="00471F27"/>
    <w:rsid w:val="00484D6C"/>
    <w:rsid w:val="005D51EA"/>
    <w:rsid w:val="005D55DA"/>
    <w:rsid w:val="005F3F4F"/>
    <w:rsid w:val="006016D3"/>
    <w:rsid w:val="00620E21"/>
    <w:rsid w:val="00626FDC"/>
    <w:rsid w:val="006A6C8F"/>
    <w:rsid w:val="006D3856"/>
    <w:rsid w:val="0074127C"/>
    <w:rsid w:val="00755451"/>
    <w:rsid w:val="007B3AED"/>
    <w:rsid w:val="007C2E42"/>
    <w:rsid w:val="007C77C9"/>
    <w:rsid w:val="007D58BA"/>
    <w:rsid w:val="007E435F"/>
    <w:rsid w:val="007F1272"/>
    <w:rsid w:val="008023DC"/>
    <w:rsid w:val="00821FD2"/>
    <w:rsid w:val="00822D11"/>
    <w:rsid w:val="00841C9D"/>
    <w:rsid w:val="00940E34"/>
    <w:rsid w:val="00945475"/>
    <w:rsid w:val="00976087"/>
    <w:rsid w:val="009B79E8"/>
    <w:rsid w:val="00A12285"/>
    <w:rsid w:val="00AA3DE4"/>
    <w:rsid w:val="00AB64CF"/>
    <w:rsid w:val="00AC46DC"/>
    <w:rsid w:val="00B06F7F"/>
    <w:rsid w:val="00B55813"/>
    <w:rsid w:val="00B705C0"/>
    <w:rsid w:val="00B87B87"/>
    <w:rsid w:val="00C11915"/>
    <w:rsid w:val="00C167E8"/>
    <w:rsid w:val="00C25AB2"/>
    <w:rsid w:val="00C752AE"/>
    <w:rsid w:val="00C804E0"/>
    <w:rsid w:val="00CA02F4"/>
    <w:rsid w:val="00CD04DC"/>
    <w:rsid w:val="00D568DB"/>
    <w:rsid w:val="00DB2090"/>
    <w:rsid w:val="00DD4391"/>
    <w:rsid w:val="00DD78DD"/>
    <w:rsid w:val="00E32B7E"/>
    <w:rsid w:val="00E507E0"/>
    <w:rsid w:val="00E620E6"/>
    <w:rsid w:val="00EC37C7"/>
    <w:rsid w:val="00ED5425"/>
    <w:rsid w:val="00F13B69"/>
    <w:rsid w:val="00F1690E"/>
    <w:rsid w:val="00F436E1"/>
    <w:rsid w:val="00F827D1"/>
    <w:rsid w:val="00F82E3D"/>
    <w:rsid w:val="00F87582"/>
    <w:rsid w:val="00F9550A"/>
    <w:rsid w:val="00FD6FB2"/>
    <w:rsid w:val="00FF66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 w:type="paragraph" w:styleId="21">
    <w:name w:val="Body Text 2"/>
    <w:basedOn w:val="a"/>
    <w:link w:val="22"/>
    <w:uiPriority w:val="99"/>
    <w:unhideWhenUsed/>
    <w:rsid w:val="007C77C9"/>
    <w:pPr>
      <w:spacing w:after="120" w:line="480" w:lineRule="auto"/>
    </w:pPr>
    <w:rPr>
      <w:lang w:val="ru-RU"/>
    </w:rPr>
  </w:style>
  <w:style w:type="character" w:customStyle="1" w:styleId="22">
    <w:name w:val="Основной текст 2 Знак"/>
    <w:basedOn w:val="a0"/>
    <w:link w:val="21"/>
    <w:uiPriority w:val="99"/>
    <w:rsid w:val="007C77C9"/>
    <w:rPr>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 w:type="paragraph" w:styleId="21">
    <w:name w:val="Body Text 2"/>
    <w:basedOn w:val="a"/>
    <w:link w:val="22"/>
    <w:uiPriority w:val="99"/>
    <w:unhideWhenUsed/>
    <w:rsid w:val="007C77C9"/>
    <w:pPr>
      <w:spacing w:after="120" w:line="480" w:lineRule="auto"/>
    </w:pPr>
    <w:rPr>
      <w:lang w:val="ru-RU"/>
    </w:rPr>
  </w:style>
  <w:style w:type="character" w:customStyle="1" w:styleId="22">
    <w:name w:val="Основной текст 2 Знак"/>
    <w:basedOn w:val="a0"/>
    <w:link w:val="21"/>
    <w:uiPriority w:val="99"/>
    <w:rsid w:val="007C77C9"/>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61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ovopedia.org.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um.in.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elex.de" TargetMode="External"/><Relationship Id="rId11" Type="http://schemas.openxmlformats.org/officeDocument/2006/relationships/hyperlink" Target="http://www.vitaminde.de/" TargetMode="External"/><Relationship Id="rId5" Type="http://schemas.openxmlformats.org/officeDocument/2006/relationships/webSettings" Target="webSettings.xml"/><Relationship Id="rId10" Type="http://schemas.openxmlformats.org/officeDocument/2006/relationships/hyperlink" Target="http://www.hueber.de/deutsch-lernen/" TargetMode="External"/><Relationship Id="rId4" Type="http://schemas.openxmlformats.org/officeDocument/2006/relationships/settings" Target="settings.xml"/><Relationship Id="rId9" Type="http://schemas.openxmlformats.org/officeDocument/2006/relationships/hyperlink" Target="http://www.hueber.de/-aktu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3174</Words>
  <Characters>18096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Силабус навчальної дисципліни</vt:lpstr>
    </vt:vector>
  </TitlesOfParts>
  <Company/>
  <LinksUpToDate>false</LinksUpToDate>
  <CharactersWithSpaces>21228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Acer</dc:creator>
  <cp:lastModifiedBy>Admin</cp:lastModifiedBy>
  <cp:revision>2</cp:revision>
  <dcterms:created xsi:type="dcterms:W3CDTF">2023-09-05T07:55:00Z</dcterms:created>
  <dcterms:modified xsi:type="dcterms:W3CDTF">2023-09-05T07:55:00Z</dcterms:modified>
</cp:coreProperties>
</file>