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F1367D" w:rsidRPr="00F1367D" w:rsidTr="000C7967">
        <w:tc>
          <w:tcPr>
            <w:tcW w:w="10768" w:type="dxa"/>
            <w:gridSpan w:val="3"/>
            <w:shd w:val="clear" w:color="auto" w:fill="A6A6A6"/>
          </w:tcPr>
          <w:p w:rsidR="00F1367D" w:rsidRPr="00F1367D" w:rsidRDefault="00F1367D" w:rsidP="00F1367D">
            <w:pPr>
              <w:autoSpaceDE w:val="0"/>
              <w:autoSpaceDN w:val="0"/>
              <w:adjustRightInd w:val="0"/>
              <w:spacing w:after="0" w:line="240" w:lineRule="auto"/>
              <w:jc w:val="center"/>
              <w:rPr>
                <w:rFonts w:ascii="Times New Roman" w:eastAsia="Calibri" w:hAnsi="Times New Roman" w:cs="Times New Roman"/>
                <w:b/>
                <w:bCs/>
                <w:sz w:val="28"/>
                <w:szCs w:val="28"/>
                <w:lang w:val="uk-UA"/>
              </w:rPr>
            </w:pPr>
            <w:proofErr w:type="spellStart"/>
            <w:r w:rsidRPr="00F1367D">
              <w:rPr>
                <w:rFonts w:ascii="Times New Roman" w:eastAsia="Calibri" w:hAnsi="Times New Roman" w:cs="Times New Roman"/>
                <w:b/>
                <w:bCs/>
                <w:sz w:val="28"/>
                <w:szCs w:val="28"/>
                <w:lang w:val="uk-UA"/>
              </w:rPr>
              <w:t>Силабус</w:t>
            </w:r>
            <w:proofErr w:type="spellEnd"/>
            <w:r w:rsidRPr="00F1367D">
              <w:rPr>
                <w:rFonts w:ascii="Times New Roman" w:eastAsia="Calibri" w:hAnsi="Times New Roman" w:cs="Times New Roman"/>
                <w:b/>
                <w:bCs/>
                <w:sz w:val="28"/>
                <w:szCs w:val="28"/>
                <w:lang w:val="uk-UA"/>
              </w:rPr>
              <w:t xml:space="preserve"> навчальної дисципліни</w:t>
            </w:r>
          </w:p>
          <w:p w:rsidR="00F1367D" w:rsidRPr="00F1367D" w:rsidRDefault="00F1367D" w:rsidP="00F1367D">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F1367D">
              <w:rPr>
                <w:rFonts w:ascii="Times New Roman" w:eastAsia="Calibri" w:hAnsi="Times New Roman" w:cs="Times New Roman"/>
                <w:b/>
                <w:sz w:val="28"/>
                <w:szCs w:val="28"/>
                <w:lang w:val="uk-UA"/>
              </w:rPr>
              <w:t>«</w:t>
            </w:r>
            <w:r w:rsidRPr="00F1367D">
              <w:rPr>
                <w:rFonts w:ascii="Arial" w:eastAsia="Calibri" w:hAnsi="Arial" w:cs="Arial"/>
                <w:color w:val="000000"/>
                <w:sz w:val="24"/>
                <w:szCs w:val="24"/>
              </w:rPr>
              <w:t xml:space="preserve"> </w:t>
            </w:r>
            <w:r>
              <w:rPr>
                <w:rFonts w:ascii="Times New Roman" w:eastAsia="Calibri" w:hAnsi="Times New Roman" w:cs="Times New Roman"/>
                <w:b/>
                <w:sz w:val="28"/>
                <w:szCs w:val="28"/>
                <w:lang w:val="uk-UA"/>
              </w:rPr>
              <w:t>Теоретична граматика англійської</w:t>
            </w:r>
            <w:r w:rsidR="00E2491B">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мови</w:t>
            </w:r>
            <w:r w:rsidRPr="00F1367D">
              <w:rPr>
                <w:rFonts w:ascii="Times New Roman" w:eastAsia="Calibri" w:hAnsi="Times New Roman" w:cs="Times New Roman"/>
                <w:b/>
                <w:sz w:val="28"/>
                <w:szCs w:val="28"/>
                <w:lang w:val="uk-UA"/>
              </w:rPr>
              <w:t>»</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Освітній рівень</w:t>
            </w:r>
          </w:p>
        </w:tc>
        <w:tc>
          <w:tcPr>
            <w:tcW w:w="8500" w:type="dxa"/>
            <w:gridSpan w:val="2"/>
          </w:tcPr>
          <w:p w:rsidR="00F1367D" w:rsidRPr="00F1367D" w:rsidRDefault="00EC00C2" w:rsidP="00F1367D">
            <w:pPr>
              <w:tabs>
                <w:tab w:val="left" w:pos="2552"/>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Бакалавр</w:t>
            </w:r>
          </w:p>
          <w:p w:rsidR="00F1367D" w:rsidRPr="00F1367D" w:rsidRDefault="00F1367D" w:rsidP="00F1367D">
            <w:pPr>
              <w:tabs>
                <w:tab w:val="left" w:pos="2552"/>
              </w:tabs>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Галузь знань</w:t>
            </w:r>
          </w:p>
        </w:tc>
        <w:tc>
          <w:tcPr>
            <w:tcW w:w="8500" w:type="dxa"/>
            <w:gridSpan w:val="2"/>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03 Гуманітарні науки</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Спеціальність</w:t>
            </w:r>
          </w:p>
        </w:tc>
        <w:tc>
          <w:tcPr>
            <w:tcW w:w="8500" w:type="dxa"/>
            <w:gridSpan w:val="2"/>
          </w:tcPr>
          <w:p w:rsidR="00F1367D" w:rsidRPr="00181CCB" w:rsidRDefault="002C5131"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0</w:t>
            </w:r>
            <w:r>
              <w:rPr>
                <w:rFonts w:ascii="Times New Roman" w:eastAsia="Calibri" w:hAnsi="Times New Roman" w:cs="Times New Roman"/>
                <w:b/>
                <w:sz w:val="24"/>
                <w:szCs w:val="24"/>
                <w:lang w:val="en-US"/>
              </w:rPr>
              <w:t>14</w:t>
            </w:r>
            <w:r>
              <w:rPr>
                <w:rFonts w:ascii="Times New Roman" w:eastAsia="Calibri" w:hAnsi="Times New Roman" w:cs="Times New Roman"/>
                <w:b/>
                <w:sz w:val="24"/>
                <w:szCs w:val="24"/>
                <w:lang w:val="uk-UA"/>
              </w:rPr>
              <w:t xml:space="preserve"> </w:t>
            </w:r>
            <w:r w:rsidR="00181CCB">
              <w:rPr>
                <w:rFonts w:ascii="Times New Roman" w:eastAsia="Calibri" w:hAnsi="Times New Roman" w:cs="Times New Roman"/>
                <w:b/>
                <w:sz w:val="24"/>
                <w:szCs w:val="24"/>
                <w:lang w:val="uk-UA"/>
              </w:rPr>
              <w:t>Середня освіта</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E2491B"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Освітньо-професійна програма</w:t>
            </w:r>
          </w:p>
        </w:tc>
        <w:tc>
          <w:tcPr>
            <w:tcW w:w="8500" w:type="dxa"/>
            <w:gridSpan w:val="2"/>
          </w:tcPr>
          <w:tbl>
            <w:tblPr>
              <w:tblW w:w="0" w:type="auto"/>
              <w:tblLayout w:type="fixed"/>
              <w:tblLook w:val="04A0" w:firstRow="1" w:lastRow="0" w:firstColumn="1" w:lastColumn="0" w:noHBand="0" w:noVBand="1"/>
            </w:tblPr>
            <w:tblGrid>
              <w:gridCol w:w="7263"/>
            </w:tblGrid>
            <w:tr w:rsidR="00F1367D" w:rsidRPr="00E2491B" w:rsidTr="000C7967">
              <w:tc>
                <w:tcPr>
                  <w:tcW w:w="7263" w:type="dxa"/>
                  <w:shd w:val="clear" w:color="auto" w:fill="auto"/>
                </w:tcPr>
                <w:p w:rsidR="00F1367D" w:rsidRPr="008E08E2" w:rsidRDefault="00181CCB" w:rsidP="00E2491B">
                  <w:pPr>
                    <w:framePr w:hSpace="180" w:wrap="around" w:vAnchor="text" w:hAnchor="margin" w:x="216" w:y="182"/>
                    <w:tabs>
                      <w:tab w:val="left" w:pos="2552"/>
                    </w:tabs>
                    <w:spacing w:after="160" w:line="259" w:lineRule="auto"/>
                    <w:jc w:val="both"/>
                    <w:rPr>
                      <w:rFonts w:ascii="Times New Roman" w:eastAsia="Times New Roman" w:hAnsi="Times New Roman" w:cs="Times New Roman"/>
                      <w:b/>
                      <w:bCs/>
                      <w:sz w:val="24"/>
                      <w:szCs w:val="24"/>
                      <w:lang w:val="uk-UA"/>
                    </w:rPr>
                  </w:pPr>
                  <w:r w:rsidRPr="008E08E2">
                    <w:rPr>
                      <w:rFonts w:ascii="Times New Roman" w:eastAsia="Times New Roman" w:hAnsi="Times New Roman" w:cs="Times New Roman"/>
                      <w:b/>
                      <w:bCs/>
                      <w:sz w:val="24"/>
                      <w:szCs w:val="24"/>
                      <w:lang w:val="uk-UA"/>
                    </w:rPr>
                    <w:t>Іноземні  мови та літератури, методика навчання іноземних мов</w:t>
                  </w:r>
                  <w:r w:rsidR="006A3250" w:rsidRPr="008E08E2">
                    <w:rPr>
                      <w:rFonts w:ascii="Times New Roman" w:eastAsia="Times New Roman" w:hAnsi="Times New Roman" w:cs="Times New Roman"/>
                      <w:b/>
                      <w:bCs/>
                      <w:sz w:val="24"/>
                      <w:szCs w:val="24"/>
                      <w:lang w:val="uk-UA"/>
                    </w:rPr>
                    <w:t xml:space="preserve"> і зарубіжної літератури (англійська мова і друга західноєвропейська мова</w:t>
                  </w:r>
                  <w:r w:rsidR="008E08E2" w:rsidRPr="008E08E2">
                    <w:rPr>
                      <w:rFonts w:ascii="Times New Roman" w:eastAsia="Times New Roman" w:hAnsi="Times New Roman" w:cs="Times New Roman"/>
                      <w:b/>
                      <w:bCs/>
                      <w:sz w:val="24"/>
                      <w:szCs w:val="24"/>
                      <w:lang w:val="uk-UA"/>
                    </w:rPr>
                    <w:t>)</w:t>
                  </w:r>
                </w:p>
              </w:tc>
            </w:tr>
          </w:tbl>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Times New Roman"/>
                <w:b/>
                <w:bCs/>
                <w:sz w:val="24"/>
                <w:szCs w:val="24"/>
                <w:lang w:val="uk-UA"/>
              </w:rPr>
              <w:t>Статус дисципліни</w:t>
            </w:r>
          </w:p>
        </w:tc>
        <w:tc>
          <w:tcPr>
            <w:tcW w:w="8500" w:type="dxa"/>
            <w:gridSpan w:val="2"/>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r w:rsidRPr="00F1367D">
              <w:rPr>
                <w:rFonts w:ascii="Times New Roman" w:eastAsia="Calibri" w:hAnsi="Times New Roman" w:cs="Times New Roman"/>
                <w:b/>
                <w:sz w:val="24"/>
                <w:szCs w:val="24"/>
                <w:lang w:val="uk-UA"/>
              </w:rPr>
              <w:t>Нормативна</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F1367D">
              <w:rPr>
                <w:rFonts w:ascii="Times New Roman" w:eastAsia="Calibri" w:hAnsi="Times New Roman" w:cs="Arial"/>
                <w:b/>
                <w:color w:val="000000"/>
                <w:sz w:val="24"/>
                <w:szCs w:val="24"/>
                <w:lang w:val="uk-UA"/>
              </w:rPr>
              <w:t>Мова навчання</w:t>
            </w:r>
          </w:p>
        </w:tc>
        <w:tc>
          <w:tcPr>
            <w:tcW w:w="8500" w:type="dxa"/>
            <w:gridSpan w:val="2"/>
          </w:tcPr>
          <w:p w:rsidR="00F1367D" w:rsidRPr="00F1367D" w:rsidRDefault="00143BEE"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r>
              <w:rPr>
                <w:rFonts w:ascii="Times New Roman" w:eastAsia="Calibri" w:hAnsi="Times New Roman" w:cs="Times New Roman"/>
                <w:b/>
                <w:bCs/>
                <w:sz w:val="24"/>
                <w:szCs w:val="28"/>
                <w:lang w:val="uk-UA"/>
              </w:rPr>
              <w:t>Англійська</w:t>
            </w:r>
          </w:p>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Семестр</w:t>
            </w:r>
          </w:p>
        </w:tc>
        <w:tc>
          <w:tcPr>
            <w:tcW w:w="8500" w:type="dxa"/>
            <w:gridSpan w:val="2"/>
          </w:tcPr>
          <w:p w:rsidR="00F1367D" w:rsidRPr="00F1367D" w:rsidRDefault="008134F2" w:rsidP="001067F9">
            <w:pPr>
              <w:autoSpaceDE w:val="0"/>
              <w:autoSpaceDN w:val="0"/>
              <w:adjustRightInd w:val="0"/>
              <w:spacing w:after="0" w:line="240" w:lineRule="auto"/>
              <w:jc w:val="both"/>
              <w:rPr>
                <w:rFonts w:ascii="Times New Roman" w:eastAsia="Calibri" w:hAnsi="Times New Roman" w:cs="Times New Roman"/>
                <w:b/>
                <w:bCs/>
                <w:sz w:val="24"/>
                <w:szCs w:val="28"/>
                <w:lang w:val="uk-UA"/>
              </w:rPr>
            </w:pPr>
            <w:r>
              <w:rPr>
                <w:rFonts w:ascii="Times New Roman" w:eastAsia="Calibri" w:hAnsi="Times New Roman" w:cs="Times New Roman"/>
                <w:b/>
                <w:sz w:val="24"/>
                <w:szCs w:val="24"/>
                <w:lang w:val="en-US"/>
              </w:rPr>
              <w:t>VIII</w:t>
            </w:r>
            <w:r w:rsidR="00F1367D" w:rsidRPr="00F1367D">
              <w:rPr>
                <w:rFonts w:ascii="Times New Roman" w:eastAsia="Calibri" w:hAnsi="Times New Roman" w:cs="Times New Roman"/>
                <w:b/>
                <w:sz w:val="24"/>
                <w:szCs w:val="24"/>
                <w:lang w:val="uk-UA"/>
              </w:rPr>
              <w:tab/>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Кількість кредитів ЄКТС</w:t>
            </w:r>
          </w:p>
        </w:tc>
        <w:tc>
          <w:tcPr>
            <w:tcW w:w="8500" w:type="dxa"/>
            <w:gridSpan w:val="2"/>
          </w:tcPr>
          <w:p w:rsidR="00F1367D" w:rsidRPr="00F1367D" w:rsidRDefault="00FE37A0"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Форма підсумкового контролю</w:t>
            </w:r>
          </w:p>
        </w:tc>
        <w:tc>
          <w:tcPr>
            <w:tcW w:w="8500" w:type="dxa"/>
            <w:gridSpan w:val="2"/>
          </w:tcPr>
          <w:p w:rsidR="00F1367D" w:rsidRPr="00F1367D" w:rsidRDefault="00143BEE" w:rsidP="001067F9">
            <w:pPr>
              <w:tabs>
                <w:tab w:val="left" w:pos="2552"/>
              </w:tabs>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Іспит</w:t>
            </w:r>
            <w:r w:rsidR="00F1367D" w:rsidRPr="00F1367D">
              <w:rPr>
                <w:rFonts w:ascii="Times New Roman" w:eastAsia="Calibri" w:hAnsi="Times New Roman" w:cs="Times New Roman"/>
                <w:b/>
                <w:sz w:val="24"/>
                <w:szCs w:val="24"/>
                <w:lang w:val="uk-UA"/>
              </w:rPr>
              <w:t xml:space="preserve"> </w:t>
            </w:r>
          </w:p>
        </w:tc>
      </w:tr>
      <w:tr w:rsidR="00F1367D" w:rsidRPr="00E2491B"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Викладач</w:t>
            </w:r>
          </w:p>
        </w:tc>
        <w:tc>
          <w:tcPr>
            <w:tcW w:w="8500" w:type="dxa"/>
            <w:gridSpan w:val="2"/>
          </w:tcPr>
          <w:p w:rsidR="00F1367D" w:rsidRPr="00F1367D" w:rsidRDefault="00EC00C2" w:rsidP="00F1367D">
            <w:pPr>
              <w:tabs>
                <w:tab w:val="left" w:pos="2552"/>
              </w:tabs>
              <w:spacing w:after="0" w:line="240"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b/>
                <w:sz w:val="24"/>
                <w:szCs w:val="24"/>
                <w:lang w:val="uk-UA"/>
              </w:rPr>
              <w:t>Пініч</w:t>
            </w:r>
            <w:proofErr w:type="spellEnd"/>
            <w:r>
              <w:rPr>
                <w:rFonts w:ascii="Times New Roman" w:eastAsia="Calibri" w:hAnsi="Times New Roman" w:cs="Times New Roman"/>
                <w:b/>
                <w:sz w:val="24"/>
                <w:szCs w:val="24"/>
                <w:lang w:val="uk-UA"/>
              </w:rPr>
              <w:t xml:space="preserve"> Ірина Пет</w:t>
            </w:r>
            <w:r w:rsidR="00FE37A0">
              <w:rPr>
                <w:rFonts w:ascii="Times New Roman" w:eastAsia="Calibri" w:hAnsi="Times New Roman" w:cs="Times New Roman"/>
                <w:b/>
                <w:sz w:val="24"/>
                <w:szCs w:val="24"/>
                <w:lang w:val="uk-UA"/>
              </w:rPr>
              <w:t>рівна</w:t>
            </w:r>
            <w:r w:rsidR="00F1367D" w:rsidRPr="00F1367D">
              <w:rPr>
                <w:rFonts w:ascii="Times New Roman" w:eastAsia="Calibri" w:hAnsi="Times New Roman" w:cs="Times New Roman"/>
                <w:b/>
                <w:sz w:val="24"/>
                <w:szCs w:val="24"/>
                <w:lang w:val="uk-UA"/>
              </w:rPr>
              <w:t xml:space="preserve">, </w:t>
            </w:r>
            <w:r w:rsidR="00F1367D" w:rsidRPr="00F1367D">
              <w:rPr>
                <w:rFonts w:ascii="Times New Roman" w:eastAsia="Calibri" w:hAnsi="Times New Roman" w:cs="Times New Roman"/>
                <w:sz w:val="24"/>
                <w:szCs w:val="24"/>
                <w:lang w:val="uk-UA"/>
              </w:rPr>
              <w:t>канд</w:t>
            </w:r>
            <w:r w:rsidR="00FE37A0">
              <w:rPr>
                <w:rFonts w:ascii="Times New Roman" w:eastAsia="Calibri" w:hAnsi="Times New Roman" w:cs="Times New Roman"/>
                <w:sz w:val="24"/>
                <w:szCs w:val="24"/>
                <w:lang w:val="uk-UA"/>
              </w:rPr>
              <w:t>идат філологічних наук, доцент, доцент</w:t>
            </w:r>
            <w:r w:rsidR="00F1367D" w:rsidRPr="00F1367D">
              <w:rPr>
                <w:rFonts w:ascii="Times New Roman" w:eastAsia="Calibri" w:hAnsi="Times New Roman" w:cs="Times New Roman"/>
                <w:sz w:val="24"/>
                <w:szCs w:val="24"/>
                <w:lang w:val="uk-UA"/>
              </w:rPr>
              <w:t xml:space="preserve"> кафедри германської і фіно-угорської філології </w:t>
            </w:r>
          </w:p>
        </w:tc>
      </w:tr>
      <w:tr w:rsidR="00F1367D" w:rsidRPr="00E2491B"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Анотація навчальної дисципліни</w:t>
            </w:r>
          </w:p>
        </w:tc>
        <w:tc>
          <w:tcPr>
            <w:tcW w:w="8500" w:type="dxa"/>
            <w:gridSpan w:val="2"/>
          </w:tcPr>
          <w:p w:rsidR="00F1367D" w:rsidRPr="00F1367D" w:rsidRDefault="006B3369" w:rsidP="0022103D">
            <w:pPr>
              <w:tabs>
                <w:tab w:val="left" w:pos="2552"/>
              </w:tabs>
              <w:spacing w:after="0" w:line="240" w:lineRule="auto"/>
              <w:jc w:val="both"/>
              <w:rPr>
                <w:rFonts w:ascii="Times New Roman" w:eastAsia="Times New Roman" w:hAnsi="Times New Roman" w:cs="Times New Roman"/>
                <w:sz w:val="24"/>
                <w:szCs w:val="24"/>
                <w:lang w:val="uk-UA"/>
              </w:rPr>
            </w:pPr>
            <w:r w:rsidRPr="00011903">
              <w:rPr>
                <w:rFonts w:ascii="Times New Roman" w:eastAsia="Times New Roman" w:hAnsi="Times New Roman" w:cs="Times New Roman"/>
                <w:sz w:val="28"/>
                <w:szCs w:val="28"/>
                <w:lang w:val="uk-UA"/>
              </w:rPr>
              <w:t xml:space="preserve">Курс </w:t>
            </w:r>
            <w:r w:rsidR="00050207">
              <w:rPr>
                <w:rFonts w:ascii="Times New Roman" w:eastAsia="Times New Roman" w:hAnsi="Times New Roman" w:cs="Times New Roman"/>
                <w:sz w:val="28"/>
                <w:szCs w:val="28"/>
                <w:lang w:val="uk-UA"/>
              </w:rPr>
              <w:t xml:space="preserve">«Теоретична граматика англійської мови» </w:t>
            </w:r>
            <w:r w:rsidRPr="00011903">
              <w:rPr>
                <w:rFonts w:ascii="Times New Roman" w:eastAsia="Times New Roman" w:hAnsi="Times New Roman" w:cs="Times New Roman"/>
                <w:sz w:val="28"/>
                <w:szCs w:val="28"/>
                <w:lang w:val="uk-UA"/>
              </w:rPr>
              <w:t>знайомить студентів</w:t>
            </w:r>
            <w:r w:rsidRPr="00011903">
              <w:rPr>
                <w:rFonts w:ascii="Times New Roman" w:eastAsia="Times New Roman" w:hAnsi="Times New Roman" w:cs="Times New Roman"/>
                <w:b/>
                <w:sz w:val="28"/>
                <w:szCs w:val="28"/>
                <w:lang w:val="uk-UA"/>
              </w:rPr>
              <w:t xml:space="preserve"> </w:t>
            </w:r>
            <w:r w:rsidRPr="00011903">
              <w:rPr>
                <w:rFonts w:ascii="Times New Roman" w:eastAsia="Times New Roman" w:hAnsi="Times New Roman" w:cs="Times New Roman"/>
                <w:sz w:val="28"/>
                <w:szCs w:val="28"/>
                <w:lang w:val="uk-UA"/>
              </w:rPr>
              <w:t xml:space="preserve">з основними теоретичними положеннями про граматичну будову сучасної англійської мови в ракурсі сучасних лінгвістичних теорій, вводить студентів до найбільш важливих проблем сучасних досліджень стосовно будови та функціонування англійської мови, розвиває у студентів уміння використовувати знання з граматики мови в аналізі </w:t>
            </w:r>
            <w:proofErr w:type="spellStart"/>
            <w:r w:rsidRPr="00011903">
              <w:rPr>
                <w:rFonts w:ascii="Times New Roman" w:eastAsia="Times New Roman" w:hAnsi="Times New Roman" w:cs="Times New Roman"/>
                <w:sz w:val="28"/>
                <w:szCs w:val="28"/>
                <w:lang w:val="uk-UA"/>
              </w:rPr>
              <w:t>мовних</w:t>
            </w:r>
            <w:proofErr w:type="spellEnd"/>
            <w:r w:rsidRPr="00011903">
              <w:rPr>
                <w:rFonts w:ascii="Times New Roman" w:eastAsia="Times New Roman" w:hAnsi="Times New Roman" w:cs="Times New Roman"/>
                <w:sz w:val="28"/>
                <w:szCs w:val="28"/>
                <w:lang w:val="uk-UA"/>
              </w:rPr>
              <w:t xml:space="preserve"> явищ у практичному викладанні англійської мови, розвиває у студентів уміння працювати з науковою лінгвістичною літературою та знаходити інформацію, що може бути використана для аналізу </w:t>
            </w:r>
            <w:proofErr w:type="spellStart"/>
            <w:r w:rsidRPr="00011903">
              <w:rPr>
                <w:rFonts w:ascii="Times New Roman" w:eastAsia="Times New Roman" w:hAnsi="Times New Roman" w:cs="Times New Roman"/>
                <w:sz w:val="28"/>
                <w:szCs w:val="28"/>
                <w:lang w:val="uk-UA"/>
              </w:rPr>
              <w:t>мовних</w:t>
            </w:r>
            <w:proofErr w:type="spellEnd"/>
            <w:r w:rsidRPr="00011903">
              <w:rPr>
                <w:rFonts w:ascii="Times New Roman" w:eastAsia="Times New Roman" w:hAnsi="Times New Roman" w:cs="Times New Roman"/>
                <w:sz w:val="28"/>
                <w:szCs w:val="28"/>
                <w:lang w:val="uk-UA"/>
              </w:rPr>
              <w:t xml:space="preserve"> явищ та процесів у  викладацькій практиці.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 </w:t>
            </w: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Arial" w:eastAsia="Calibri" w:hAnsi="Arial" w:cs="Arial"/>
                <w:b/>
                <w:bCs/>
                <w:sz w:val="24"/>
                <w:szCs w:val="24"/>
                <w:lang w:val="uk-UA"/>
              </w:rPr>
            </w:pPr>
            <w:r w:rsidRPr="00F1367D">
              <w:rPr>
                <w:rFonts w:ascii="Times New Roman" w:eastAsia="Calibri" w:hAnsi="Times New Roman" w:cs="Arial"/>
                <w:b/>
                <w:color w:val="000000"/>
                <w:sz w:val="24"/>
                <w:szCs w:val="24"/>
                <w:lang w:val="uk-UA"/>
              </w:rPr>
              <w:t>Загальний обсяг (</w:t>
            </w:r>
            <w:r w:rsidRPr="00F1367D">
              <w:rPr>
                <w:rFonts w:ascii="Times New Roman" w:eastAsia="Calibri" w:hAnsi="Times New Roman" w:cs="Arial"/>
                <w:b/>
                <w:bCs/>
                <w:color w:val="000000"/>
                <w:sz w:val="24"/>
                <w:szCs w:val="24"/>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center"/>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Денна</w:t>
                  </w:r>
                  <w:r w:rsidRPr="00F1367D">
                    <w:rPr>
                      <w:rFonts w:ascii="Times New Roman" w:eastAsia="Calibri" w:hAnsi="Times New Roman" w:cs="Times New Roman"/>
                      <w:sz w:val="24"/>
                      <w:szCs w:val="20"/>
                      <w:lang w:val="uk-UA"/>
                    </w:rPr>
                    <w:t xml:space="preserve">/вечірня </w:t>
                  </w:r>
                  <w:r w:rsidRPr="00F1367D">
                    <w:rPr>
                      <w:rFonts w:ascii="Times New Roman" w:eastAsia="Calibri" w:hAnsi="Times New Roman" w:cs="Times New Roman"/>
                      <w:sz w:val="24"/>
                      <w:szCs w:val="24"/>
                      <w:lang w:val="uk-UA"/>
                    </w:rPr>
                    <w:t xml:space="preserve"> форма навчання</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C86FDA"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r w:rsidR="00037A68" w:rsidRPr="00F1367D">
                    <w:rPr>
                      <w:rFonts w:ascii="Times New Roman" w:eastAsia="Calibri" w:hAnsi="Times New Roman" w:cs="Times New Roman"/>
                      <w:sz w:val="24"/>
                      <w:szCs w:val="24"/>
                      <w:lang w:val="uk-UA"/>
                    </w:rPr>
                    <w:t xml:space="preserve"> год.</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C86FDA"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r w:rsidR="00DD63C1">
                    <w:rPr>
                      <w:rFonts w:ascii="Times New Roman" w:eastAsia="Calibri" w:hAnsi="Times New Roman" w:cs="Times New Roman"/>
                      <w:sz w:val="24"/>
                      <w:szCs w:val="24"/>
                      <w:lang w:val="uk-UA"/>
                    </w:rPr>
                    <w:t xml:space="preserve"> год.</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1E343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037A68" w:rsidRPr="00F1367D" w:rsidTr="000C7967">
              <w:trPr>
                <w:jc w:val="center"/>
              </w:trPr>
              <w:tc>
                <w:tcPr>
                  <w:tcW w:w="2512" w:type="dxa"/>
                  <w:tcBorders>
                    <w:top w:val="single" w:sz="4" w:space="0" w:color="auto"/>
                    <w:left w:val="single" w:sz="4" w:space="0" w:color="auto"/>
                    <w:bottom w:val="single" w:sz="4" w:space="0" w:color="auto"/>
                    <w:right w:val="single" w:sz="4" w:space="0" w:color="auto"/>
                  </w:tcBorders>
                </w:tcPr>
                <w:p w:rsidR="00037A68" w:rsidRPr="00F1367D" w:rsidRDefault="00037A68"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037A68" w:rsidRPr="00F1367D" w:rsidRDefault="006A3250" w:rsidP="00E2491B">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r w:rsidR="00037A68" w:rsidRPr="00F1367D">
                    <w:rPr>
                      <w:rFonts w:ascii="Times New Roman" w:eastAsia="Calibri" w:hAnsi="Times New Roman" w:cs="Times New Roman"/>
                      <w:sz w:val="24"/>
                      <w:szCs w:val="24"/>
                      <w:lang w:val="uk-UA"/>
                    </w:rPr>
                    <w:t>0 год.</w:t>
                  </w:r>
                </w:p>
              </w:tc>
            </w:tr>
          </w:tbl>
          <w:p w:rsidR="00F1367D" w:rsidRPr="00F1367D" w:rsidRDefault="00F1367D" w:rsidP="00F1367D">
            <w:pPr>
              <w:tabs>
                <w:tab w:val="left" w:pos="2552"/>
              </w:tabs>
              <w:spacing w:after="0" w:line="240" w:lineRule="auto"/>
              <w:rPr>
                <w:rFonts w:ascii="Calibri" w:eastAsia="Calibri" w:hAnsi="Calibri" w:cs="Times New Roman"/>
                <w:b/>
                <w:bCs/>
                <w:sz w:val="28"/>
                <w:szCs w:val="28"/>
                <w:lang w:val="uk-UA"/>
              </w:rPr>
            </w:pPr>
          </w:p>
        </w:tc>
      </w:tr>
      <w:tr w:rsidR="00F1367D" w:rsidRPr="00F1367D" w:rsidTr="000C7967">
        <w:tc>
          <w:tcPr>
            <w:tcW w:w="2268" w:type="dxa"/>
            <w:shd w:val="clear" w:color="auto" w:fill="99CCFF"/>
          </w:tcPr>
          <w:p w:rsidR="00F1367D" w:rsidRPr="00F1367D" w:rsidRDefault="00F1367D" w:rsidP="00F1367D">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F1367D">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8500" w:type="dxa"/>
            <w:gridSpan w:val="2"/>
          </w:tcPr>
          <w:p w:rsidR="0022103D" w:rsidRPr="00011903" w:rsidRDefault="0022103D" w:rsidP="0022103D">
            <w:pPr>
              <w:spacing w:line="240" w:lineRule="auto"/>
              <w:jc w:val="both"/>
              <w:rPr>
                <w:rFonts w:ascii="Times New Roman" w:eastAsia="Times New Roman" w:hAnsi="Times New Roman" w:cs="Times New Roman"/>
                <w:sz w:val="28"/>
                <w:szCs w:val="28"/>
                <w:lang w:val="uk-UA"/>
              </w:rPr>
            </w:pPr>
            <w:r w:rsidRPr="00011903">
              <w:rPr>
                <w:rFonts w:ascii="Times New Roman" w:eastAsia="Times New Roman" w:hAnsi="Times New Roman" w:cs="Times New Roman"/>
                <w:sz w:val="28"/>
                <w:szCs w:val="28"/>
                <w:lang w:val="uk-UA"/>
              </w:rPr>
              <w:t xml:space="preserve">Вивчення </w:t>
            </w:r>
            <w:r w:rsidR="007E52E4">
              <w:rPr>
                <w:rFonts w:ascii="Times New Roman" w:eastAsia="Times New Roman" w:hAnsi="Times New Roman" w:cs="Times New Roman"/>
                <w:sz w:val="28"/>
                <w:szCs w:val="28"/>
                <w:lang w:val="uk-UA"/>
              </w:rPr>
              <w:t>дисципліни базується на курсах «</w:t>
            </w:r>
            <w:r w:rsidRPr="00011903">
              <w:rPr>
                <w:rFonts w:ascii="Times New Roman" w:eastAsia="Times New Roman" w:hAnsi="Times New Roman" w:cs="Times New Roman"/>
                <w:sz w:val="28"/>
                <w:szCs w:val="28"/>
                <w:lang w:val="uk-UA"/>
              </w:rPr>
              <w:t>Вступ до мовознавства”, “Вст</w:t>
            </w:r>
            <w:r w:rsidR="007E52E4">
              <w:rPr>
                <w:rFonts w:ascii="Times New Roman" w:eastAsia="Times New Roman" w:hAnsi="Times New Roman" w:cs="Times New Roman"/>
                <w:sz w:val="28"/>
                <w:szCs w:val="28"/>
                <w:lang w:val="uk-UA"/>
              </w:rPr>
              <w:t>уп до германського мовознавства»</w:t>
            </w:r>
            <w:r w:rsidRPr="00011903">
              <w:rPr>
                <w:rFonts w:ascii="Times New Roman" w:eastAsia="Times New Roman" w:hAnsi="Times New Roman" w:cs="Times New Roman"/>
                <w:sz w:val="28"/>
                <w:szCs w:val="28"/>
                <w:lang w:val="uk-UA"/>
              </w:rPr>
              <w:t xml:space="preserve">, </w:t>
            </w:r>
            <w:r w:rsidR="007E52E4">
              <w:rPr>
                <w:rFonts w:ascii="Times New Roman" w:eastAsia="Times New Roman" w:hAnsi="Times New Roman" w:cs="Times New Roman"/>
                <w:sz w:val="28"/>
                <w:szCs w:val="28"/>
                <w:lang w:val="uk-UA"/>
              </w:rPr>
              <w:t>«</w:t>
            </w:r>
            <w:r w:rsidRPr="00011903">
              <w:rPr>
                <w:rFonts w:ascii="Times New Roman" w:eastAsia="Times New Roman" w:hAnsi="Times New Roman" w:cs="Times New Roman"/>
                <w:sz w:val="28"/>
                <w:szCs w:val="28"/>
                <w:lang w:val="uk-UA"/>
              </w:rPr>
              <w:t>Теоре</w:t>
            </w:r>
            <w:r w:rsidR="007E52E4">
              <w:rPr>
                <w:rFonts w:ascii="Times New Roman" w:eastAsia="Times New Roman" w:hAnsi="Times New Roman" w:cs="Times New Roman"/>
                <w:sz w:val="28"/>
                <w:szCs w:val="28"/>
                <w:lang w:val="uk-UA"/>
              </w:rPr>
              <w:t>тична фонетика англійської мови», “Історія англійської мови», «</w:t>
            </w:r>
            <w:r w:rsidRPr="00011903">
              <w:rPr>
                <w:rFonts w:ascii="Times New Roman" w:eastAsia="Times New Roman" w:hAnsi="Times New Roman" w:cs="Times New Roman"/>
                <w:sz w:val="28"/>
                <w:szCs w:val="28"/>
                <w:lang w:val="uk-UA"/>
              </w:rPr>
              <w:t>Лексикологія англійс</w:t>
            </w:r>
            <w:r w:rsidR="007E52E4">
              <w:rPr>
                <w:rFonts w:ascii="Times New Roman" w:eastAsia="Times New Roman" w:hAnsi="Times New Roman" w:cs="Times New Roman"/>
                <w:sz w:val="28"/>
                <w:szCs w:val="28"/>
                <w:lang w:val="uk-UA"/>
              </w:rPr>
              <w:t>ької мови»</w:t>
            </w:r>
            <w:r w:rsidR="004B0551">
              <w:rPr>
                <w:rFonts w:ascii="Times New Roman" w:eastAsia="Times New Roman" w:hAnsi="Times New Roman" w:cs="Times New Roman"/>
                <w:sz w:val="28"/>
                <w:szCs w:val="28"/>
                <w:lang w:val="uk-UA"/>
              </w:rPr>
              <w:t xml:space="preserve"> та </w:t>
            </w:r>
            <w:proofErr w:type="spellStart"/>
            <w:r w:rsidR="004B0551">
              <w:rPr>
                <w:rFonts w:ascii="Times New Roman" w:eastAsia="Times New Roman" w:hAnsi="Times New Roman" w:cs="Times New Roman"/>
                <w:sz w:val="28"/>
                <w:szCs w:val="28"/>
                <w:lang w:val="uk-UA"/>
              </w:rPr>
              <w:t>логічно</w:t>
            </w:r>
            <w:proofErr w:type="spellEnd"/>
            <w:r w:rsidR="004B0551">
              <w:rPr>
                <w:rFonts w:ascii="Times New Roman" w:eastAsia="Times New Roman" w:hAnsi="Times New Roman" w:cs="Times New Roman"/>
                <w:sz w:val="28"/>
                <w:szCs w:val="28"/>
                <w:lang w:val="uk-UA"/>
              </w:rPr>
              <w:t xml:space="preserve"> пов’язане</w:t>
            </w:r>
            <w:r w:rsidRPr="00011903">
              <w:rPr>
                <w:rFonts w:ascii="Times New Roman" w:eastAsia="Times New Roman" w:hAnsi="Times New Roman" w:cs="Times New Roman"/>
                <w:sz w:val="28"/>
                <w:szCs w:val="28"/>
                <w:lang w:val="uk-UA"/>
              </w:rPr>
              <w:t xml:space="preserve"> з ними. На початку курсу студенти повинні:</w:t>
            </w:r>
          </w:p>
          <w:p w:rsidR="0022103D" w:rsidRPr="00916735" w:rsidRDefault="0022103D" w:rsidP="00916735">
            <w:pPr>
              <w:pStyle w:val="a3"/>
              <w:numPr>
                <w:ilvl w:val="1"/>
                <w:numId w:val="7"/>
              </w:numPr>
              <w:tabs>
                <w:tab w:val="left" w:pos="2552"/>
              </w:tabs>
              <w:spacing w:after="0" w:line="240" w:lineRule="auto"/>
              <w:jc w:val="both"/>
              <w:rPr>
                <w:rFonts w:ascii="Times New Roman" w:eastAsia="Times New Roman" w:hAnsi="Times New Roman" w:cs="Times New Roman"/>
                <w:sz w:val="28"/>
                <w:szCs w:val="28"/>
                <w:lang w:val="uk-UA"/>
              </w:rPr>
            </w:pPr>
            <w:r w:rsidRPr="00916735">
              <w:rPr>
                <w:rFonts w:ascii="Times New Roman" w:eastAsia="Times New Roman" w:hAnsi="Times New Roman" w:cs="Times New Roman"/>
                <w:sz w:val="28"/>
                <w:szCs w:val="28"/>
                <w:lang w:val="uk-UA"/>
              </w:rPr>
              <w:lastRenderedPageBreak/>
              <w:t xml:space="preserve">Знати основні поняття та базову термінологію вивчених лінгвістичних дисциплін. </w:t>
            </w:r>
          </w:p>
          <w:p w:rsidR="00F1367D" w:rsidRPr="00F1367D" w:rsidRDefault="0022103D" w:rsidP="0022103D">
            <w:pPr>
              <w:numPr>
                <w:ilvl w:val="1"/>
                <w:numId w:val="7"/>
              </w:numPr>
              <w:spacing w:line="240" w:lineRule="auto"/>
              <w:jc w:val="both"/>
              <w:rPr>
                <w:rFonts w:ascii="Times New Roman" w:eastAsia="Times New Roman" w:hAnsi="Times New Roman" w:cs="Times New Roman"/>
                <w:sz w:val="24"/>
                <w:szCs w:val="24"/>
                <w:lang w:val="uk-UA"/>
              </w:rPr>
            </w:pPr>
            <w:r w:rsidRPr="00011903">
              <w:rPr>
                <w:rFonts w:ascii="Times New Roman" w:eastAsia="Times New Roman" w:hAnsi="Times New Roman" w:cs="Times New Roman"/>
                <w:sz w:val="28"/>
                <w:szCs w:val="28"/>
                <w:lang w:val="uk-UA"/>
              </w:rPr>
              <w:t xml:space="preserve">Вміти використовувати традиційні  методи граматичного аналізу для аналізу </w:t>
            </w:r>
            <w:proofErr w:type="spellStart"/>
            <w:r w:rsidRPr="00011903">
              <w:rPr>
                <w:rFonts w:ascii="Times New Roman" w:eastAsia="Times New Roman" w:hAnsi="Times New Roman" w:cs="Times New Roman"/>
                <w:sz w:val="28"/>
                <w:szCs w:val="28"/>
                <w:lang w:val="uk-UA"/>
              </w:rPr>
              <w:t>мовних</w:t>
            </w:r>
            <w:proofErr w:type="spellEnd"/>
            <w:r w:rsidRPr="00011903">
              <w:rPr>
                <w:rFonts w:ascii="Times New Roman" w:eastAsia="Times New Roman" w:hAnsi="Times New Roman" w:cs="Times New Roman"/>
                <w:sz w:val="28"/>
                <w:szCs w:val="28"/>
                <w:lang w:val="uk-UA"/>
              </w:rPr>
              <w:t xml:space="preserve"> явищ.</w:t>
            </w:r>
            <w:r w:rsidRPr="00F1367D">
              <w:rPr>
                <w:rFonts w:ascii="Times New Roman" w:eastAsia="Times New Roman" w:hAnsi="Times New Roman" w:cs="Times New Roman"/>
                <w:sz w:val="24"/>
                <w:szCs w:val="24"/>
                <w:lang w:val="uk-UA"/>
              </w:rPr>
              <w:t xml:space="preserve"> </w:t>
            </w:r>
          </w:p>
        </w:tc>
      </w:tr>
      <w:tr w:rsidR="00F1367D" w:rsidRPr="00E2491B" w:rsidTr="000C7967">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Times New Roman"/>
                <w:b/>
                <w:bCs/>
                <w:sz w:val="28"/>
                <w:szCs w:val="28"/>
                <w:lang w:val="uk-UA"/>
              </w:rPr>
            </w:pPr>
            <w:r w:rsidRPr="00F1367D">
              <w:rPr>
                <w:rFonts w:ascii="Times New Roman" w:eastAsia="Calibri" w:hAnsi="Times New Roman" w:cs="Times New Roman"/>
                <w:b/>
                <w:color w:val="000000"/>
                <w:sz w:val="24"/>
                <w:szCs w:val="24"/>
                <w:lang w:val="uk-UA"/>
              </w:rPr>
              <w:lastRenderedPageBreak/>
              <w:t>Мета вивчення дисципліни</w:t>
            </w:r>
          </w:p>
        </w:tc>
        <w:tc>
          <w:tcPr>
            <w:tcW w:w="8500" w:type="dxa"/>
            <w:gridSpan w:val="2"/>
          </w:tcPr>
          <w:p w:rsidR="00F1367D" w:rsidRPr="00F1367D" w:rsidRDefault="00CE71AF" w:rsidP="00CE71AF">
            <w:pPr>
              <w:tabs>
                <w:tab w:val="left" w:pos="284"/>
                <w:tab w:val="left" w:pos="567"/>
                <w:tab w:val="left" w:pos="900"/>
              </w:tabs>
              <w:spacing w:line="240" w:lineRule="auto"/>
              <w:jc w:val="both"/>
              <w:rPr>
                <w:rFonts w:ascii="Times New Roman" w:eastAsia="Calibri" w:hAnsi="Times New Roman" w:cs="Times New Roman"/>
                <w:lang w:val="uk-UA"/>
              </w:rPr>
            </w:pPr>
            <w:r w:rsidRPr="00011903">
              <w:rPr>
                <w:rFonts w:ascii="Times New Roman" w:eastAsia="Times New Roman" w:hAnsi="Times New Roman" w:cs="Times New Roman"/>
                <w:b/>
                <w:sz w:val="28"/>
                <w:szCs w:val="28"/>
                <w:lang w:val="uk-UA"/>
              </w:rPr>
              <w:t>Метою</w:t>
            </w:r>
            <w:r>
              <w:rPr>
                <w:rFonts w:ascii="Times New Roman" w:eastAsia="Times New Roman" w:hAnsi="Times New Roman" w:cs="Times New Roman"/>
                <w:sz w:val="28"/>
                <w:szCs w:val="28"/>
                <w:lang w:val="uk-UA"/>
              </w:rPr>
              <w:t xml:space="preserve"> вивчення курсу «</w:t>
            </w:r>
            <w:r w:rsidRPr="00011903">
              <w:rPr>
                <w:rFonts w:ascii="Times New Roman" w:eastAsia="Times New Roman" w:hAnsi="Times New Roman" w:cs="Times New Roman"/>
                <w:sz w:val="28"/>
                <w:szCs w:val="28"/>
                <w:lang w:val="uk-UA"/>
              </w:rPr>
              <w:t>Теорет</w:t>
            </w:r>
            <w:r>
              <w:rPr>
                <w:rFonts w:ascii="Times New Roman" w:eastAsia="Times New Roman" w:hAnsi="Times New Roman" w:cs="Times New Roman"/>
                <w:sz w:val="28"/>
                <w:szCs w:val="28"/>
                <w:lang w:val="uk-UA"/>
              </w:rPr>
              <w:t>ична граматика англійської мови»</w:t>
            </w:r>
            <w:r w:rsidRPr="00011903">
              <w:rPr>
                <w:rFonts w:ascii="Times New Roman" w:eastAsia="Times New Roman" w:hAnsi="Times New Roman" w:cs="Times New Roman"/>
                <w:sz w:val="28"/>
                <w:szCs w:val="28"/>
                <w:lang w:val="uk-UA"/>
              </w:rPr>
              <w:t xml:space="preserve"> є навчити студентів основним принципам та закономірностям граматичної будови сучасної англійської мови в аспекті її структури та функціонування,  класичним та сучасним підходам до аналізу </w:t>
            </w:r>
            <w:proofErr w:type="spellStart"/>
            <w:r w:rsidRPr="00011903">
              <w:rPr>
                <w:rFonts w:ascii="Times New Roman" w:eastAsia="Times New Roman" w:hAnsi="Times New Roman" w:cs="Times New Roman"/>
                <w:sz w:val="28"/>
                <w:szCs w:val="28"/>
                <w:lang w:val="uk-UA"/>
              </w:rPr>
              <w:t>мовних</w:t>
            </w:r>
            <w:proofErr w:type="spellEnd"/>
            <w:r w:rsidRPr="00011903">
              <w:rPr>
                <w:rFonts w:ascii="Times New Roman" w:eastAsia="Times New Roman" w:hAnsi="Times New Roman" w:cs="Times New Roman"/>
                <w:sz w:val="28"/>
                <w:szCs w:val="28"/>
                <w:lang w:val="uk-UA"/>
              </w:rPr>
              <w:t xml:space="preserve"> одиниць та явищ,  а також розвинути у студентів науково-лінгвістичне мислення, уміння орієнтуватися у науковій лінгвістичній інформації, розуміння природи граматичних явищ та процесів</w:t>
            </w:r>
            <w:r>
              <w:rPr>
                <w:rFonts w:ascii="Times New Roman" w:eastAsia="Times New Roman" w:hAnsi="Times New Roman" w:cs="Times New Roman"/>
                <w:sz w:val="28"/>
                <w:szCs w:val="28"/>
                <w:lang w:val="uk-UA"/>
              </w:rPr>
              <w:t>.</w:t>
            </w:r>
          </w:p>
        </w:tc>
      </w:tr>
      <w:tr w:rsidR="00F1367D" w:rsidRPr="00F1367D" w:rsidTr="000C7967">
        <w:tc>
          <w:tcPr>
            <w:tcW w:w="10768" w:type="dxa"/>
            <w:gridSpan w:val="3"/>
            <w:shd w:val="clear" w:color="auto" w:fill="99CCFF"/>
          </w:tcPr>
          <w:p w:rsidR="00F1367D" w:rsidRPr="00F1367D" w:rsidRDefault="00F1367D" w:rsidP="00F1367D">
            <w:pPr>
              <w:tabs>
                <w:tab w:val="left" w:pos="2552"/>
              </w:tabs>
              <w:spacing w:after="0" w:line="240" w:lineRule="auto"/>
              <w:jc w:val="center"/>
              <w:rPr>
                <w:rFonts w:ascii="Times New Roman" w:eastAsia="Calibri" w:hAnsi="Times New Roman" w:cs="Times New Roman"/>
                <w:b/>
                <w:sz w:val="24"/>
                <w:szCs w:val="24"/>
                <w:lang w:val="uk-UA"/>
              </w:rPr>
            </w:pPr>
          </w:p>
          <w:p w:rsidR="00F1367D" w:rsidRPr="00F1367D" w:rsidRDefault="00F1367D" w:rsidP="00F1367D">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F1367D">
              <w:rPr>
                <w:rFonts w:ascii="Times New Roman" w:eastAsia="Calibri" w:hAnsi="Times New Roman" w:cs="Times New Roman"/>
                <w:b/>
                <w:sz w:val="24"/>
                <w:szCs w:val="24"/>
                <w:lang w:val="uk-UA"/>
              </w:rPr>
              <w:t>Компетентності, які</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магістрант</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набуде в результаті</w:t>
            </w:r>
            <w:r w:rsidRPr="00F1367D">
              <w:rPr>
                <w:rFonts w:ascii="Times New Roman" w:eastAsia="Calibri" w:hAnsi="Times New Roman" w:cs="Times New Roman"/>
                <w:b/>
                <w:lang w:val="uk-UA"/>
              </w:rPr>
              <w:t xml:space="preserve"> </w:t>
            </w:r>
            <w:r w:rsidRPr="00F1367D">
              <w:rPr>
                <w:rFonts w:ascii="Times New Roman" w:eastAsia="Calibri" w:hAnsi="Times New Roman" w:cs="Times New Roman"/>
                <w:b/>
                <w:sz w:val="24"/>
                <w:szCs w:val="24"/>
                <w:lang w:val="uk-UA"/>
              </w:rPr>
              <w:t>навчання</w:t>
            </w:r>
          </w:p>
        </w:tc>
      </w:tr>
      <w:tr w:rsidR="00F1367D" w:rsidRPr="00EA5BF8" w:rsidTr="000C7967">
        <w:tc>
          <w:tcPr>
            <w:tcW w:w="10768" w:type="dxa"/>
            <w:gridSpan w:val="3"/>
          </w:tcPr>
          <w:p w:rsidR="00277E9B" w:rsidRDefault="00277E9B" w:rsidP="00F1367D">
            <w:pPr>
              <w:spacing w:after="0" w:line="240" w:lineRule="auto"/>
              <w:ind w:firstLine="708"/>
              <w:contextualSpacing/>
              <w:jc w:val="both"/>
              <w:rPr>
                <w:rFonts w:ascii="Times New Roman" w:eastAsia="Calibri" w:hAnsi="Times New Roman" w:cs="Times New Roman"/>
                <w:b/>
                <w:bCs/>
                <w:sz w:val="24"/>
                <w:szCs w:val="24"/>
                <w:lang w:val="uk-UA" w:eastAsia="ru-RU"/>
              </w:rPr>
            </w:pPr>
          </w:p>
          <w:p w:rsidR="00F1367D" w:rsidRPr="00F1367D" w:rsidRDefault="00F1367D" w:rsidP="00F1367D">
            <w:pPr>
              <w:spacing w:after="0" w:line="240" w:lineRule="auto"/>
              <w:ind w:firstLine="708"/>
              <w:contextualSpacing/>
              <w:jc w:val="both"/>
              <w:rPr>
                <w:rFonts w:ascii="Times New Roman" w:eastAsia="Calibri" w:hAnsi="Times New Roman" w:cs="Times New Roman"/>
                <w:b/>
                <w:sz w:val="24"/>
                <w:szCs w:val="24"/>
                <w:lang w:val="uk-UA"/>
              </w:rPr>
            </w:pPr>
            <w:r w:rsidRPr="00F1367D">
              <w:rPr>
                <w:rFonts w:ascii="Times New Roman" w:eastAsia="Calibri" w:hAnsi="Times New Roman" w:cs="Times New Roman"/>
                <w:b/>
                <w:bCs/>
                <w:sz w:val="24"/>
                <w:szCs w:val="24"/>
                <w:lang w:val="uk-UA" w:eastAsia="ru-RU"/>
              </w:rPr>
              <w:t>ІНТЕГРАЛЬНА КОМПЕТЕНТНІСТЬ (ІК)</w:t>
            </w:r>
          </w:p>
          <w:p w:rsidR="006E11D2" w:rsidRDefault="006E11D2" w:rsidP="006E11D2">
            <w:pPr>
              <w:spacing w:after="0" w:line="240" w:lineRule="auto"/>
              <w:ind w:firstLine="70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6E11D2">
              <w:rPr>
                <w:rFonts w:ascii="Times New Roman" w:eastAsia="Times New Roman" w:hAnsi="Times New Roman" w:cs="Times New Roman"/>
                <w:sz w:val="24"/>
                <w:szCs w:val="24"/>
                <w:lang w:val="uk-UA"/>
              </w:rPr>
              <w:t>датність застосовувати набут</w:t>
            </w:r>
            <w:r w:rsidR="00F11C52">
              <w:rPr>
                <w:rFonts w:ascii="Times New Roman" w:eastAsia="Times New Roman" w:hAnsi="Times New Roman" w:cs="Times New Roman"/>
                <w:sz w:val="24"/>
                <w:szCs w:val="24"/>
                <w:lang w:val="uk-UA"/>
              </w:rPr>
              <w:t>і знання у практичних ситуаціях:</w:t>
            </w:r>
            <w:r>
              <w:rPr>
                <w:rFonts w:ascii="Times New Roman" w:eastAsia="Times New Roman" w:hAnsi="Times New Roman" w:cs="Times New Roman"/>
                <w:sz w:val="24"/>
                <w:szCs w:val="24"/>
                <w:lang w:val="uk-UA"/>
              </w:rPr>
              <w:t xml:space="preserve"> у процесі викладання англійської мови, </w:t>
            </w:r>
            <w:r w:rsidR="00F11C52">
              <w:rPr>
                <w:rFonts w:ascii="Times New Roman" w:eastAsia="Times New Roman" w:hAnsi="Times New Roman" w:cs="Times New Roman"/>
                <w:sz w:val="24"/>
                <w:szCs w:val="24"/>
                <w:lang w:val="uk-UA"/>
              </w:rPr>
              <w:t>під час перекладу, а також під час</w:t>
            </w:r>
            <w:r>
              <w:rPr>
                <w:rFonts w:ascii="Times New Roman" w:eastAsia="Times New Roman" w:hAnsi="Times New Roman" w:cs="Times New Roman"/>
                <w:sz w:val="24"/>
                <w:szCs w:val="24"/>
                <w:lang w:val="uk-UA"/>
              </w:rPr>
              <w:t xml:space="preserve"> </w:t>
            </w:r>
            <w:r w:rsidRPr="006E11D2">
              <w:rPr>
                <w:rFonts w:ascii="Times New Roman" w:eastAsia="Times New Roman" w:hAnsi="Times New Roman" w:cs="Times New Roman"/>
                <w:sz w:val="24"/>
                <w:szCs w:val="24"/>
                <w:lang w:val="uk-UA"/>
              </w:rPr>
              <w:t xml:space="preserve"> </w:t>
            </w:r>
            <w:r w:rsidR="00F11C52">
              <w:rPr>
                <w:rFonts w:ascii="Times New Roman" w:eastAsia="Times New Roman" w:hAnsi="Times New Roman" w:cs="Times New Roman"/>
                <w:sz w:val="24"/>
                <w:szCs w:val="24"/>
                <w:lang w:val="uk-UA"/>
              </w:rPr>
              <w:t>розв’язування  складних  спеціалізованих  задач  та  практичних</w:t>
            </w:r>
            <w:r w:rsidRPr="006E11D2">
              <w:rPr>
                <w:rFonts w:ascii="Times New Roman" w:eastAsia="Times New Roman" w:hAnsi="Times New Roman" w:cs="Times New Roman"/>
                <w:sz w:val="24"/>
                <w:szCs w:val="24"/>
                <w:lang w:val="uk-UA"/>
              </w:rPr>
              <w:t xml:space="preserve"> проблеми в галузі філології (лінгвістики, літерат</w:t>
            </w:r>
            <w:r w:rsidR="00F11C52">
              <w:rPr>
                <w:rFonts w:ascii="Times New Roman" w:eastAsia="Times New Roman" w:hAnsi="Times New Roman" w:cs="Times New Roman"/>
                <w:sz w:val="24"/>
                <w:szCs w:val="24"/>
                <w:lang w:val="uk-UA"/>
              </w:rPr>
              <w:t>урознавства, фольклористики</w:t>
            </w:r>
            <w:r w:rsidRPr="006E11D2">
              <w:rPr>
                <w:rFonts w:ascii="Times New Roman" w:eastAsia="Times New Roman" w:hAnsi="Times New Roman" w:cs="Times New Roman"/>
                <w:sz w:val="24"/>
                <w:szCs w:val="24"/>
                <w:lang w:val="uk-UA"/>
              </w:rPr>
              <w:t>) в процесі професійної діяльності або навчання,</w:t>
            </w:r>
          </w:p>
          <w:p w:rsidR="00277E9B" w:rsidRDefault="00277E9B" w:rsidP="00F1367D">
            <w:pPr>
              <w:spacing w:after="0" w:line="240" w:lineRule="auto"/>
              <w:ind w:firstLine="708"/>
              <w:jc w:val="both"/>
              <w:rPr>
                <w:rFonts w:ascii="Times New Roman" w:eastAsia="Calibri" w:hAnsi="Times New Roman" w:cs="Times New Roman"/>
                <w:b/>
                <w:sz w:val="24"/>
                <w:szCs w:val="24"/>
                <w:lang w:val="uk-UA"/>
              </w:rPr>
            </w:pPr>
          </w:p>
          <w:p w:rsidR="00F1367D" w:rsidRPr="00F1367D" w:rsidRDefault="00F1367D" w:rsidP="00F1367D">
            <w:pPr>
              <w:spacing w:after="0" w:line="240" w:lineRule="auto"/>
              <w:ind w:firstLine="708"/>
              <w:jc w:val="both"/>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ЗАГАЛЬНІ КОМПЕТЕНТНОСТІ (ЗК)</w:t>
            </w:r>
            <w:r w:rsidR="00411E71">
              <w:rPr>
                <w:rFonts w:ascii="Times New Roman" w:eastAsia="Calibri" w:hAnsi="Times New Roman" w:cs="Times New Roman"/>
                <w:b/>
                <w:sz w:val="24"/>
                <w:szCs w:val="24"/>
                <w:lang w:val="uk-UA"/>
              </w:rPr>
              <w:t>:</w:t>
            </w:r>
          </w:p>
          <w:p w:rsidR="00990E9C"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ЗК 1. Здатність спілкуватися державною мовою як усно, так і письмово.</w:t>
            </w:r>
          </w:p>
          <w:p w:rsid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2. З</w:t>
            </w:r>
            <w:r w:rsidRPr="00990E9C">
              <w:rPr>
                <w:rFonts w:ascii="Times New Roman" w:eastAsia="Times New Roman" w:hAnsi="Times New Roman" w:cs="Times New Roman"/>
                <w:sz w:val="24"/>
                <w:szCs w:val="24"/>
                <w:lang w:val="uk-UA"/>
              </w:rPr>
              <w:t xml:space="preserve">датність спілкуватись англійською мовою як усно, так і письмово в усіх сферах </w:t>
            </w:r>
            <w:r>
              <w:rPr>
                <w:rFonts w:ascii="Times New Roman" w:eastAsia="Times New Roman" w:hAnsi="Times New Roman" w:cs="Times New Roman"/>
                <w:sz w:val="24"/>
                <w:szCs w:val="24"/>
                <w:lang w:val="uk-UA"/>
              </w:rPr>
              <w:t xml:space="preserve">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sidRPr="00990E9C">
              <w:rPr>
                <w:rFonts w:ascii="Times New Roman" w:eastAsia="Times New Roman" w:hAnsi="Times New Roman" w:cs="Times New Roman"/>
                <w:sz w:val="24"/>
                <w:szCs w:val="24"/>
                <w:lang w:val="uk-UA"/>
              </w:rPr>
              <w:t>суспільного життя, зокрема у професійній діяльності;</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3. З</w:t>
            </w:r>
            <w:r w:rsidRPr="00990E9C">
              <w:rPr>
                <w:rFonts w:ascii="Times New Roman" w:eastAsia="Times New Roman" w:hAnsi="Times New Roman" w:cs="Times New Roman"/>
                <w:sz w:val="24"/>
                <w:szCs w:val="24"/>
                <w:lang w:val="uk-UA"/>
              </w:rPr>
              <w:t xml:space="preserve">датність учитися й оволодівати сучасними знаннями;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ЗК 4. </w:t>
            </w:r>
            <w:r w:rsidR="00411E71">
              <w:rPr>
                <w:rFonts w:ascii="Times New Roman" w:eastAsia="Times New Roman" w:hAnsi="Times New Roman" w:cs="Times New Roman"/>
                <w:sz w:val="24"/>
                <w:szCs w:val="24"/>
                <w:lang w:val="uk-UA"/>
              </w:rPr>
              <w:t>З</w:t>
            </w:r>
            <w:r w:rsidRPr="00990E9C">
              <w:rPr>
                <w:rFonts w:ascii="Times New Roman" w:eastAsia="Times New Roman" w:hAnsi="Times New Roman" w:cs="Times New Roman"/>
                <w:sz w:val="24"/>
                <w:szCs w:val="24"/>
                <w:lang w:val="uk-UA"/>
              </w:rPr>
              <w:t>датність застосовувати набуті знання у практичних ситуаціях;</w:t>
            </w:r>
          </w:p>
          <w:p w:rsidR="00990E9C" w:rsidRDefault="00990E9C" w:rsidP="00990E9C">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5. У</w:t>
            </w:r>
            <w:r w:rsidRPr="00990E9C">
              <w:rPr>
                <w:rFonts w:ascii="Times New Roman" w:eastAsia="Times New Roman" w:hAnsi="Times New Roman" w:cs="Times New Roman"/>
                <w:sz w:val="24"/>
                <w:szCs w:val="24"/>
                <w:lang w:val="uk-UA"/>
              </w:rPr>
              <w:t xml:space="preserve">міння виявляти, ставити, вирішувати проблеми та проводити дослідження на </w:t>
            </w:r>
          </w:p>
          <w:p w:rsidR="00990E9C" w:rsidRPr="00990E9C" w:rsidRDefault="00990E9C" w:rsidP="00990E9C">
            <w:pPr>
              <w:spacing w:after="0" w:line="240" w:lineRule="auto"/>
              <w:ind w:firstLine="708"/>
              <w:jc w:val="both"/>
              <w:rPr>
                <w:rFonts w:ascii="Times New Roman" w:eastAsia="Times New Roman" w:hAnsi="Times New Roman" w:cs="Times New Roman"/>
                <w:sz w:val="24"/>
                <w:szCs w:val="24"/>
                <w:lang w:val="uk-UA"/>
              </w:rPr>
            </w:pPr>
            <w:r w:rsidRPr="00990E9C">
              <w:rPr>
                <w:rFonts w:ascii="Times New Roman" w:eastAsia="Times New Roman" w:hAnsi="Times New Roman" w:cs="Times New Roman"/>
                <w:sz w:val="24"/>
                <w:szCs w:val="24"/>
                <w:lang w:val="uk-UA"/>
              </w:rPr>
              <w:t>відповідному рівні;</w:t>
            </w:r>
          </w:p>
          <w:p w:rsidR="00990E9C" w:rsidRDefault="00990E9C"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6. З</w:t>
            </w:r>
            <w:r w:rsidRPr="00990E9C">
              <w:rPr>
                <w:rFonts w:ascii="Times New Roman" w:eastAsia="Times New Roman" w:hAnsi="Times New Roman" w:cs="Times New Roman"/>
                <w:sz w:val="24"/>
                <w:szCs w:val="24"/>
                <w:lang w:val="uk-UA"/>
              </w:rPr>
              <w:t>датність до самовдосконалення та креативності.</w:t>
            </w:r>
          </w:p>
          <w:p w:rsidR="00F1367D" w:rsidRPr="00F1367D" w:rsidRDefault="00411E71"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7</w:t>
            </w:r>
            <w:r w:rsidR="00F1367D" w:rsidRPr="00F1367D">
              <w:rPr>
                <w:rFonts w:ascii="Times New Roman" w:eastAsia="Times New Roman" w:hAnsi="Times New Roman" w:cs="Times New Roman"/>
                <w:sz w:val="24"/>
                <w:szCs w:val="24"/>
                <w:lang w:val="uk-UA"/>
              </w:rPr>
              <w:t>. Здатність бути критичним і самокритичним, володіти навичками критичного мислення.</w:t>
            </w:r>
          </w:p>
          <w:p w:rsidR="00F1367D" w:rsidRPr="00F1367D" w:rsidRDefault="00411E71"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8</w:t>
            </w:r>
            <w:r w:rsidR="00F1367D" w:rsidRPr="00F1367D">
              <w:rPr>
                <w:rFonts w:ascii="Times New Roman" w:eastAsia="Times New Roman" w:hAnsi="Times New Roman" w:cs="Times New Roman"/>
                <w:sz w:val="24"/>
                <w:szCs w:val="24"/>
                <w:lang w:val="uk-UA"/>
              </w:rPr>
              <w:t>. Здатність до пошуку, опрацювання та аналізу інформації з різних джерел.</w:t>
            </w:r>
          </w:p>
          <w:p w:rsidR="00F1367D" w:rsidRPr="00F1367D" w:rsidRDefault="00260607"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4"/>
                <w:sz w:val="24"/>
                <w:szCs w:val="24"/>
                <w:lang w:val="uk-UA"/>
              </w:rPr>
              <w:t>ЗК 9</w:t>
            </w:r>
            <w:r w:rsidR="00F1367D" w:rsidRPr="00F1367D">
              <w:rPr>
                <w:rFonts w:ascii="Times New Roman" w:eastAsia="Times New Roman" w:hAnsi="Times New Roman" w:cs="Times New Roman"/>
                <w:spacing w:val="-4"/>
                <w:sz w:val="24"/>
                <w:szCs w:val="24"/>
                <w:lang w:val="uk-UA"/>
              </w:rPr>
              <w:t>. Уміння виявляти, ставити та вирішувати проблеми</w:t>
            </w:r>
            <w:r w:rsidR="00F1367D" w:rsidRPr="00F1367D">
              <w:rPr>
                <w:rFonts w:ascii="Times New Roman" w:eastAsia="Times New Roman" w:hAnsi="Times New Roman" w:cs="Times New Roman"/>
                <w:sz w:val="24"/>
                <w:szCs w:val="24"/>
                <w:lang w:val="uk-UA"/>
              </w:rPr>
              <w:t xml:space="preserve">. </w:t>
            </w:r>
          </w:p>
          <w:p w:rsidR="00F1367D" w:rsidRPr="00F1367D" w:rsidRDefault="00260607" w:rsidP="00411E71">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ЗК 10</w:t>
            </w:r>
            <w:r w:rsidR="00F1367D" w:rsidRPr="00F1367D">
              <w:rPr>
                <w:rFonts w:ascii="Times New Roman" w:eastAsia="Times New Roman" w:hAnsi="Times New Roman" w:cs="Times New Roman"/>
                <w:sz w:val="24"/>
                <w:szCs w:val="24"/>
                <w:lang w:val="uk-UA"/>
              </w:rPr>
              <w:t>. Здатність до абстрактного мислення, аналізу і синтезу.</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ЗК 11. Здатність проведення досліджень на належному рівні.</w:t>
            </w:r>
          </w:p>
          <w:p w:rsidR="00F1367D" w:rsidRPr="00F1367D" w:rsidRDefault="00F1367D" w:rsidP="00F1367D">
            <w:pPr>
              <w:tabs>
                <w:tab w:val="left" w:pos="720"/>
              </w:tabs>
              <w:spacing w:after="0" w:line="240" w:lineRule="auto"/>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ab/>
              <w:t>ЗК 12. Здатність генерувати нові ідеї (креативність).</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ЗК 13. Здатність до особистісного і професійного розвитку, самовдосконалення, застосування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кращих практик у професійній діяльності.</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ЗК 14. Здатність розуміти сутність і соціальну значущість майбутньої професії, прогнозувати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перспективи розвитку сфери професійної діяльності.</w:t>
            </w:r>
          </w:p>
          <w:p w:rsidR="001A610E" w:rsidRDefault="001A610E" w:rsidP="00F1367D">
            <w:pPr>
              <w:spacing w:after="0" w:line="240" w:lineRule="auto"/>
              <w:ind w:firstLine="708"/>
              <w:jc w:val="both"/>
              <w:rPr>
                <w:rFonts w:ascii="Times New Roman" w:eastAsia="Times New Roman" w:hAnsi="Times New Roman" w:cs="Times New Roman"/>
                <w:b/>
                <w:sz w:val="24"/>
                <w:szCs w:val="24"/>
                <w:lang w:val="uk-UA" w:eastAsia="ru-RU"/>
              </w:rPr>
            </w:pPr>
          </w:p>
          <w:p w:rsidR="00F1367D" w:rsidRDefault="00F1367D" w:rsidP="00F1367D">
            <w:pPr>
              <w:spacing w:after="0" w:line="240" w:lineRule="auto"/>
              <w:ind w:firstLine="708"/>
              <w:jc w:val="both"/>
              <w:rPr>
                <w:rFonts w:ascii="Times New Roman" w:eastAsia="Times New Roman" w:hAnsi="Times New Roman" w:cs="Times New Roman"/>
                <w:b/>
                <w:sz w:val="24"/>
                <w:szCs w:val="24"/>
                <w:lang w:val="uk-UA" w:eastAsia="ru-RU"/>
              </w:rPr>
            </w:pPr>
            <w:r w:rsidRPr="00F1367D">
              <w:rPr>
                <w:rFonts w:ascii="Times New Roman" w:eastAsia="Times New Roman" w:hAnsi="Times New Roman" w:cs="Times New Roman"/>
                <w:b/>
                <w:sz w:val="24"/>
                <w:szCs w:val="24"/>
                <w:lang w:val="uk-UA" w:eastAsia="ru-RU"/>
              </w:rPr>
              <w:t>ФАХОВІ КОМПЕТЕНТНОСТІ (ФК)</w:t>
            </w:r>
          </w:p>
          <w:p w:rsidR="000D3763" w:rsidRDefault="000D3763" w:rsidP="00F1367D">
            <w:pPr>
              <w:spacing w:after="0" w:line="240" w:lineRule="auto"/>
              <w:ind w:firstLine="708"/>
              <w:jc w:val="both"/>
              <w:rPr>
                <w:rFonts w:ascii="Times New Roman" w:eastAsia="Times New Roman" w:hAnsi="Times New Roman" w:cs="Times New Roman"/>
                <w:b/>
                <w:sz w:val="24"/>
                <w:szCs w:val="24"/>
                <w:lang w:val="uk-UA" w:eastAsia="ru-RU"/>
              </w:rPr>
            </w:pPr>
          </w:p>
          <w:p w:rsidR="00DA5B4E" w:rsidRPr="00DA5B4E"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sidRPr="000D3763">
              <w:rPr>
                <w:rFonts w:ascii="Times New Roman" w:eastAsia="Times New Roman" w:hAnsi="Times New Roman" w:cs="Times New Roman"/>
                <w:sz w:val="24"/>
                <w:szCs w:val="24"/>
                <w:lang w:val="uk-UA" w:eastAsia="ru-RU"/>
              </w:rPr>
              <w:t>ФК 1.</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У</w:t>
            </w:r>
            <w:r w:rsidR="00DA5B4E" w:rsidRPr="00DA5B4E">
              <w:rPr>
                <w:rFonts w:ascii="Times New Roman" w:eastAsia="Times New Roman" w:hAnsi="Times New Roman" w:cs="Times New Roman"/>
                <w:sz w:val="24"/>
                <w:szCs w:val="24"/>
                <w:lang w:val="uk-UA" w:eastAsia="ru-RU"/>
              </w:rPr>
              <w:t>свідомлення структури філологічної науки та її теоретичних основ;</w:t>
            </w:r>
          </w:p>
          <w:p w:rsidR="000D3763"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2. З</w:t>
            </w:r>
            <w:r w:rsidR="00DA5B4E" w:rsidRPr="00DA5B4E">
              <w:rPr>
                <w:rFonts w:ascii="Times New Roman" w:eastAsia="Times New Roman" w:hAnsi="Times New Roman" w:cs="Times New Roman"/>
                <w:sz w:val="24"/>
                <w:szCs w:val="24"/>
                <w:lang w:val="uk-UA" w:eastAsia="ru-RU"/>
              </w:rPr>
              <w:t xml:space="preserve">датність використовувати в професійній діяльності знання про мову як особливу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знакову систему, її природу, функції рівні;</w:t>
            </w:r>
          </w:p>
          <w:p w:rsidR="007C54E7" w:rsidRDefault="000D3763"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ФК 3. </w:t>
            </w:r>
            <w:r w:rsidR="00DA5B4E" w:rsidRPr="00DA5B4E">
              <w:rPr>
                <w:rFonts w:ascii="Times New Roman" w:eastAsia="Times New Roman" w:hAnsi="Times New Roman" w:cs="Times New Roman"/>
                <w:sz w:val="24"/>
                <w:szCs w:val="24"/>
                <w:lang w:val="uk-UA" w:eastAsia="ru-RU"/>
              </w:rPr>
              <w:t xml:space="preserve">здатність до збирання й аналізу, систематизації та інтерпретації </w:t>
            </w:r>
            <w:proofErr w:type="spellStart"/>
            <w:r w:rsidR="00DA5B4E" w:rsidRPr="00DA5B4E">
              <w:rPr>
                <w:rFonts w:ascii="Times New Roman" w:eastAsia="Times New Roman" w:hAnsi="Times New Roman" w:cs="Times New Roman"/>
                <w:sz w:val="24"/>
                <w:szCs w:val="24"/>
                <w:lang w:val="uk-UA" w:eastAsia="ru-RU"/>
              </w:rPr>
              <w:t>мовних</w:t>
            </w:r>
            <w:proofErr w:type="spellEnd"/>
            <w:r w:rsidR="00DA5B4E" w:rsidRPr="00DA5B4E">
              <w:rPr>
                <w:rFonts w:ascii="Times New Roman" w:eastAsia="Times New Roman" w:hAnsi="Times New Roman" w:cs="Times New Roman"/>
                <w:sz w:val="24"/>
                <w:szCs w:val="24"/>
                <w:lang w:val="uk-UA" w:eastAsia="ru-RU"/>
              </w:rPr>
              <w:t xml:space="preserve">, літературних,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фольклорних фактів, інтерпретації та перекладу тексту;</w:t>
            </w:r>
          </w:p>
          <w:p w:rsidR="007C54E7" w:rsidRDefault="007C54E7" w:rsidP="007C54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ФК. 4. </w:t>
            </w:r>
            <w:r w:rsidR="001A610E">
              <w:rPr>
                <w:rFonts w:ascii="Times New Roman" w:eastAsia="Times New Roman" w:hAnsi="Times New Roman" w:cs="Times New Roman"/>
                <w:sz w:val="24"/>
                <w:szCs w:val="24"/>
                <w:lang w:val="uk-UA" w:eastAsia="ru-RU"/>
              </w:rPr>
              <w:t>З</w:t>
            </w:r>
            <w:r w:rsidR="00DA5B4E" w:rsidRPr="00DA5B4E">
              <w:rPr>
                <w:rFonts w:ascii="Times New Roman" w:eastAsia="Times New Roman" w:hAnsi="Times New Roman" w:cs="Times New Roman"/>
                <w:sz w:val="24"/>
                <w:szCs w:val="24"/>
                <w:lang w:val="uk-UA" w:eastAsia="ru-RU"/>
              </w:rPr>
              <w:t xml:space="preserve">датність вільно оперувати спеціальною термінологією для розв’язання професійних </w:t>
            </w:r>
            <w:r>
              <w:rPr>
                <w:rFonts w:ascii="Times New Roman" w:eastAsia="Times New Roman" w:hAnsi="Times New Roman" w:cs="Times New Roman"/>
                <w:sz w:val="24"/>
                <w:szCs w:val="24"/>
                <w:lang w:val="uk-UA" w:eastAsia="ru-RU"/>
              </w:rPr>
              <w:t xml:space="preserve">      </w:t>
            </w:r>
          </w:p>
          <w:p w:rsidR="00DA5B4E" w:rsidRPr="00DA5B4E" w:rsidRDefault="007C54E7" w:rsidP="007C54E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DA5B4E" w:rsidRPr="00DA5B4E">
              <w:rPr>
                <w:rFonts w:ascii="Times New Roman" w:eastAsia="Times New Roman" w:hAnsi="Times New Roman" w:cs="Times New Roman"/>
                <w:sz w:val="24"/>
                <w:szCs w:val="24"/>
                <w:lang w:val="uk-UA" w:eastAsia="ru-RU"/>
              </w:rPr>
              <w:t>завдань;</w:t>
            </w:r>
          </w:p>
          <w:p w:rsidR="001A610E" w:rsidRDefault="001A610E"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5. З</w:t>
            </w:r>
            <w:r w:rsidR="00DA5B4E" w:rsidRPr="00DA5B4E">
              <w:rPr>
                <w:rFonts w:ascii="Times New Roman" w:eastAsia="Times New Roman" w:hAnsi="Times New Roman" w:cs="Times New Roman"/>
                <w:sz w:val="24"/>
                <w:szCs w:val="24"/>
                <w:lang w:val="uk-UA" w:eastAsia="ru-RU"/>
              </w:rPr>
              <w:t xml:space="preserve">датність здійснювати лінгвістичний та спеціальний філологічний аналіз текстів різних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стилів і жанрів;</w:t>
            </w:r>
          </w:p>
          <w:p w:rsidR="001A610E" w:rsidRDefault="001A610E" w:rsidP="00DA5B4E">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ФК 6. З</w:t>
            </w:r>
            <w:r w:rsidR="00DA5B4E" w:rsidRPr="00DA5B4E">
              <w:rPr>
                <w:rFonts w:ascii="Times New Roman" w:eastAsia="Times New Roman" w:hAnsi="Times New Roman" w:cs="Times New Roman"/>
                <w:sz w:val="24"/>
                <w:szCs w:val="24"/>
                <w:lang w:val="uk-UA" w:eastAsia="ru-RU"/>
              </w:rPr>
              <w:t xml:space="preserve">датність до науково-лінгвістичного мислення, здатність вільно користуватися </w:t>
            </w:r>
          </w:p>
          <w:p w:rsidR="001A610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lastRenderedPageBreak/>
              <w:t xml:space="preserve">спеціальною лінгвістичною термінологією, розуміти природу лінгвістичних явищ та процесів, </w:t>
            </w:r>
          </w:p>
          <w:p w:rsidR="001A610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 xml:space="preserve">вільно орієнтуватися в науковій лінгвістичній інформації, ефективно брати участь у різних </w:t>
            </w:r>
          </w:p>
          <w:p w:rsidR="00DA5B4E" w:rsidRPr="00DA5B4E" w:rsidRDefault="00DA5B4E" w:rsidP="00DA5B4E">
            <w:pPr>
              <w:spacing w:after="0" w:line="240" w:lineRule="auto"/>
              <w:ind w:firstLine="708"/>
              <w:jc w:val="both"/>
              <w:rPr>
                <w:rFonts w:ascii="Times New Roman" w:eastAsia="Times New Roman" w:hAnsi="Times New Roman" w:cs="Times New Roman"/>
                <w:sz w:val="24"/>
                <w:szCs w:val="24"/>
                <w:lang w:val="uk-UA" w:eastAsia="ru-RU"/>
              </w:rPr>
            </w:pPr>
            <w:r w:rsidRPr="00DA5B4E">
              <w:rPr>
                <w:rFonts w:ascii="Times New Roman" w:eastAsia="Times New Roman" w:hAnsi="Times New Roman" w:cs="Times New Roman"/>
                <w:sz w:val="24"/>
                <w:szCs w:val="24"/>
                <w:lang w:val="uk-UA" w:eastAsia="ru-RU"/>
              </w:rPr>
              <w:t xml:space="preserve">формах наукової комунікації.  </w:t>
            </w:r>
          </w:p>
          <w:p w:rsidR="00F1367D" w:rsidRPr="00F1367D"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7</w:t>
            </w:r>
            <w:r w:rsidR="00F1367D" w:rsidRPr="00F1367D">
              <w:rPr>
                <w:rFonts w:ascii="Times New Roman" w:eastAsia="Times New Roman" w:hAnsi="Times New Roman" w:cs="Times New Roman"/>
                <w:sz w:val="24"/>
                <w:szCs w:val="24"/>
                <w:lang w:val="uk-UA"/>
              </w:rPr>
              <w:t xml:space="preserve">. Здатність вільно орієнтуватися в різних лінгвістичних напрямах і школах. </w:t>
            </w:r>
          </w:p>
          <w:p w:rsidR="007C54E7"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ФК 3. Здатність критично осмислювати історичні надбання та новітні досягнення філологічної </w:t>
            </w:r>
            <w:r w:rsidR="007C54E7">
              <w:rPr>
                <w:rFonts w:ascii="Times New Roman" w:eastAsia="Times New Roman" w:hAnsi="Times New Roman" w:cs="Times New Roman"/>
                <w:sz w:val="24"/>
                <w:szCs w:val="24"/>
                <w:lang w:val="uk-UA"/>
              </w:rPr>
              <w:t xml:space="preserve">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науки.</w:t>
            </w:r>
          </w:p>
          <w:p w:rsidR="007C54E7"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8</w:t>
            </w:r>
            <w:r w:rsidR="00F1367D" w:rsidRPr="00F1367D">
              <w:rPr>
                <w:rFonts w:ascii="Times New Roman" w:eastAsia="Times New Roman" w:hAnsi="Times New Roman" w:cs="Times New Roman"/>
                <w:sz w:val="24"/>
                <w:szCs w:val="24"/>
                <w:lang w:val="uk-UA"/>
              </w:rPr>
              <w:t xml:space="preserve">. Здатність здійснювати науковий аналіз і структурування </w:t>
            </w:r>
            <w:proofErr w:type="spellStart"/>
            <w:r w:rsidR="00F1367D" w:rsidRPr="00F1367D">
              <w:rPr>
                <w:rFonts w:ascii="Times New Roman" w:eastAsia="Times New Roman" w:hAnsi="Times New Roman" w:cs="Times New Roman"/>
                <w:sz w:val="24"/>
                <w:szCs w:val="24"/>
                <w:lang w:val="uk-UA"/>
              </w:rPr>
              <w:t>мовного</w:t>
            </w:r>
            <w:proofErr w:type="spellEnd"/>
            <w:r w:rsidR="00F1367D" w:rsidRPr="00F1367D">
              <w:rPr>
                <w:rFonts w:ascii="Times New Roman" w:eastAsia="Times New Roman" w:hAnsi="Times New Roman" w:cs="Times New Roman"/>
                <w:sz w:val="24"/>
                <w:szCs w:val="24"/>
                <w:lang w:val="uk-UA"/>
              </w:rPr>
              <w:t xml:space="preserve"> / мовленнєвого й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літературного матеріалу з урахуванням класичних і новітніх методологічних принципів</w:t>
            </w:r>
          </w:p>
          <w:p w:rsidR="001A610E"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9</w:t>
            </w:r>
            <w:r w:rsidR="00F1367D" w:rsidRPr="00F1367D">
              <w:rPr>
                <w:rFonts w:ascii="Times New Roman" w:eastAsia="Times New Roman" w:hAnsi="Times New Roman" w:cs="Times New Roman"/>
                <w:sz w:val="24"/>
                <w:szCs w:val="24"/>
                <w:lang w:val="uk-UA"/>
              </w:rPr>
              <w:t xml:space="preserve">. Усвідомлення методологічного, організаційного та правового підґрунтя, необхідного для </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досліджень та/або інноваційних розробок у галузі філології, презентації їх результатів </w:t>
            </w:r>
          </w:p>
          <w:p w:rsidR="001A610E"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 xml:space="preserve">професійній спільноті та захисту інтелектуальної власності на результати досліджень та </w:t>
            </w:r>
          </w:p>
          <w:p w:rsidR="00F1367D" w:rsidRPr="00F1367D" w:rsidRDefault="00F1367D" w:rsidP="00F1367D">
            <w:pPr>
              <w:spacing w:after="0" w:line="240" w:lineRule="auto"/>
              <w:ind w:firstLine="708"/>
              <w:jc w:val="both"/>
              <w:rPr>
                <w:rFonts w:ascii="Times New Roman" w:eastAsia="Times New Roman" w:hAnsi="Times New Roman" w:cs="Times New Roman"/>
                <w:sz w:val="24"/>
                <w:szCs w:val="24"/>
                <w:lang w:val="uk-UA"/>
              </w:rPr>
            </w:pPr>
            <w:r w:rsidRPr="00F1367D">
              <w:rPr>
                <w:rFonts w:ascii="Times New Roman" w:eastAsia="Times New Roman" w:hAnsi="Times New Roman" w:cs="Times New Roman"/>
                <w:sz w:val="24"/>
                <w:szCs w:val="24"/>
                <w:lang w:val="uk-UA"/>
              </w:rPr>
              <w:t>інновацій.</w:t>
            </w:r>
          </w:p>
          <w:p w:rsidR="00F1367D" w:rsidRPr="00F1367D"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10</w:t>
            </w:r>
            <w:r w:rsidR="00F1367D" w:rsidRPr="00F1367D">
              <w:rPr>
                <w:rFonts w:ascii="Times New Roman" w:eastAsia="Times New Roman" w:hAnsi="Times New Roman" w:cs="Times New Roman"/>
                <w:sz w:val="24"/>
                <w:szCs w:val="24"/>
                <w:lang w:val="uk-UA"/>
              </w:rPr>
              <w:t xml:space="preserve">. Здатність застосовувати поглиблені знання з обраної </w:t>
            </w:r>
          </w:p>
          <w:p w:rsidR="00EA5BF8" w:rsidRDefault="00EA5BF8" w:rsidP="00F136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1367D" w:rsidRPr="00F1367D">
              <w:rPr>
                <w:rFonts w:ascii="Times New Roman" w:eastAsia="Times New Roman" w:hAnsi="Times New Roman" w:cs="Times New Roman"/>
                <w:sz w:val="24"/>
                <w:szCs w:val="24"/>
                <w:lang w:val="uk-UA"/>
              </w:rPr>
              <w:t xml:space="preserve">філологічної спеціалізації для вирішення професійних завдань: керування науковою творчою </w:t>
            </w:r>
            <w:r>
              <w:rPr>
                <w:rFonts w:ascii="Times New Roman" w:eastAsia="Times New Roman" w:hAnsi="Times New Roman" w:cs="Times New Roman"/>
                <w:sz w:val="24"/>
                <w:szCs w:val="24"/>
                <w:lang w:val="uk-UA"/>
              </w:rPr>
              <w:t xml:space="preserve">     </w:t>
            </w:r>
          </w:p>
          <w:p w:rsidR="00F1367D" w:rsidRDefault="00EA5BF8" w:rsidP="00F1367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1367D" w:rsidRPr="00F1367D">
              <w:rPr>
                <w:rFonts w:ascii="Times New Roman" w:eastAsia="Times New Roman" w:hAnsi="Times New Roman" w:cs="Times New Roman"/>
                <w:sz w:val="24"/>
                <w:szCs w:val="24"/>
                <w:lang w:val="uk-UA"/>
              </w:rPr>
              <w:t>роботою студентів, здійснення наукової та фахової експертизи, консультування.</w:t>
            </w:r>
          </w:p>
          <w:p w:rsidR="00EA5BF8" w:rsidRDefault="00EA5BF8" w:rsidP="00EA5B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9F2AB3">
              <w:rPr>
                <w:rFonts w:ascii="Times New Roman" w:eastAsia="Times New Roman" w:hAnsi="Times New Roman" w:cs="Times New Roman"/>
                <w:sz w:val="24"/>
                <w:szCs w:val="24"/>
                <w:lang w:val="uk-UA"/>
              </w:rPr>
              <w:t>ФК 11</w:t>
            </w:r>
            <w:r>
              <w:rPr>
                <w:rFonts w:ascii="Times New Roman" w:eastAsia="Times New Roman" w:hAnsi="Times New Roman" w:cs="Times New Roman"/>
                <w:sz w:val="24"/>
                <w:szCs w:val="24"/>
                <w:lang w:val="uk-UA"/>
              </w:rPr>
              <w:t>.</w:t>
            </w:r>
            <w:r w:rsidRPr="00EA5BF8">
              <w:rPr>
                <w:rFonts w:ascii="Times New Roman" w:eastAsia="Times New Roman" w:hAnsi="Times New Roman" w:cs="Times New Roman"/>
                <w:sz w:val="24"/>
                <w:szCs w:val="24"/>
                <w:lang w:val="uk-UA"/>
              </w:rPr>
              <w:t xml:space="preserve">. Здатність ефективно використовувати набуті лінгвістичні та методичні знання у </w:t>
            </w:r>
            <w:r>
              <w:rPr>
                <w:rFonts w:ascii="Times New Roman" w:eastAsia="Times New Roman" w:hAnsi="Times New Roman" w:cs="Times New Roman"/>
                <w:sz w:val="24"/>
                <w:szCs w:val="24"/>
                <w:lang w:val="uk-UA"/>
              </w:rPr>
              <w:t xml:space="preserve"> </w:t>
            </w:r>
          </w:p>
          <w:p w:rsidR="00EA5BF8" w:rsidRPr="00EA5BF8" w:rsidRDefault="00EA5BF8" w:rsidP="00EA5BF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A5BF8">
              <w:rPr>
                <w:rFonts w:ascii="Times New Roman" w:eastAsia="Times New Roman" w:hAnsi="Times New Roman" w:cs="Times New Roman"/>
                <w:sz w:val="24"/>
                <w:szCs w:val="24"/>
                <w:lang w:val="uk-UA"/>
              </w:rPr>
              <w:t>практиці викладання англійської та другої іноземної мов.</w:t>
            </w:r>
          </w:p>
          <w:p w:rsidR="00EA5BF8" w:rsidRDefault="009F2AB3" w:rsidP="00F1367D">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ФК 12</w:t>
            </w:r>
            <w:r w:rsidR="00F1367D" w:rsidRPr="00F1367D">
              <w:rPr>
                <w:rFonts w:ascii="Times New Roman" w:eastAsia="Times New Roman" w:hAnsi="Times New Roman" w:cs="Times New Roman"/>
                <w:sz w:val="24"/>
                <w:szCs w:val="24"/>
                <w:lang w:val="uk-UA"/>
              </w:rPr>
              <w:t xml:space="preserve"> Здатність вільно користуватися спе</w:t>
            </w:r>
            <w:r w:rsidR="00EA5BF8">
              <w:rPr>
                <w:rFonts w:ascii="Times New Roman" w:eastAsia="Times New Roman" w:hAnsi="Times New Roman" w:cs="Times New Roman"/>
                <w:sz w:val="24"/>
                <w:szCs w:val="24"/>
                <w:lang w:val="uk-UA"/>
              </w:rPr>
              <w:t xml:space="preserve">ціальною термінологією в даній галузі філологічних   </w:t>
            </w:r>
          </w:p>
          <w:p w:rsidR="00F1367D" w:rsidRPr="00F1367D" w:rsidRDefault="00EA5BF8" w:rsidP="00B937E7">
            <w:pPr>
              <w:spacing w:after="0" w:line="240" w:lineRule="auto"/>
              <w:ind w:firstLine="708"/>
              <w:jc w:val="both"/>
              <w:rPr>
                <w:rFonts w:ascii="Times New Roman" w:eastAsia="Calibri" w:hAnsi="Times New Roman" w:cs="Times New Roman"/>
                <w:lang w:val="uk-UA"/>
              </w:rPr>
            </w:pPr>
            <w:r>
              <w:rPr>
                <w:rFonts w:ascii="Times New Roman" w:eastAsia="Times New Roman" w:hAnsi="Times New Roman" w:cs="Times New Roman"/>
                <w:sz w:val="24"/>
                <w:szCs w:val="24"/>
                <w:lang w:val="uk-UA"/>
              </w:rPr>
              <w:t>досліджень</w:t>
            </w:r>
            <w:r w:rsidR="00F1367D" w:rsidRPr="00F1367D">
              <w:rPr>
                <w:rFonts w:ascii="Times New Roman" w:eastAsia="Times New Roman" w:hAnsi="Times New Roman" w:cs="Times New Roman"/>
                <w:sz w:val="24"/>
                <w:szCs w:val="24"/>
                <w:lang w:val="uk-UA"/>
              </w:rPr>
              <w:t xml:space="preserve"> </w:t>
            </w:r>
          </w:p>
        </w:tc>
      </w:tr>
      <w:tr w:rsidR="00F1367D" w:rsidRPr="00F1367D" w:rsidTr="000C7967">
        <w:tc>
          <w:tcPr>
            <w:tcW w:w="10768" w:type="dxa"/>
            <w:gridSpan w:val="3"/>
            <w:shd w:val="clear" w:color="auto" w:fill="99CCFF"/>
          </w:tcPr>
          <w:p w:rsidR="00F1367D" w:rsidRPr="00F1367D" w:rsidRDefault="00F1367D" w:rsidP="00F1367D">
            <w:pPr>
              <w:tabs>
                <w:tab w:val="left" w:pos="900"/>
              </w:tabs>
              <w:spacing w:after="0" w:line="240" w:lineRule="auto"/>
              <w:jc w:val="center"/>
              <w:rPr>
                <w:rFonts w:ascii="Times New Roman ??????????" w:eastAsia="Calibri" w:hAnsi="Times New Roman ??????????" w:cs="Times New Roman"/>
                <w:b/>
                <w:lang w:val="uk-UA"/>
              </w:rPr>
            </w:pPr>
          </w:p>
          <w:p w:rsidR="00F1367D" w:rsidRPr="00F1367D"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Результати навчання з дисципліни</w:t>
            </w:r>
          </w:p>
        </w:tc>
      </w:tr>
      <w:tr w:rsidR="00F1367D" w:rsidRPr="006B3369" w:rsidTr="000C7967">
        <w:tc>
          <w:tcPr>
            <w:tcW w:w="10768" w:type="dxa"/>
            <w:gridSpan w:val="3"/>
          </w:tcPr>
          <w:p w:rsidR="00D64CD9" w:rsidRPr="00D64CD9" w:rsidRDefault="007919D3"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2</w:t>
            </w:r>
            <w:r w:rsidR="00D64CD9" w:rsidRPr="00D64CD9">
              <w:rPr>
                <w:rFonts w:ascii="Times New Roman" w:eastAsia="Times New Roman" w:hAnsi="Times New Roman" w:cs="Times New Roman"/>
                <w:b/>
                <w:color w:val="000000"/>
                <w:sz w:val="28"/>
                <w:szCs w:val="28"/>
                <w:lang w:val="uk-UA" w:eastAsia="ru-RU"/>
              </w:rPr>
              <w:t xml:space="preserve">. </w:t>
            </w:r>
            <w:r w:rsidR="00D64CD9" w:rsidRPr="00D64CD9">
              <w:rPr>
                <w:rFonts w:ascii="Times New Roman" w:eastAsia="Times New Roman" w:hAnsi="Times New Roman" w:cs="Times New Roman"/>
                <w:bCs/>
                <w:color w:val="000000"/>
                <w:sz w:val="24"/>
                <w:szCs w:val="24"/>
                <w:lang w:val="uk-UA" w:eastAsia="ru-RU"/>
              </w:rPr>
              <w:t>Здатність застосовувати знання англійської мови для організації освітнього процесу в ЗЗСО.</w:t>
            </w:r>
          </w:p>
          <w:p w:rsidR="0052405C" w:rsidRDefault="0052405C"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3</w:t>
            </w:r>
            <w:r w:rsidR="00F1367D" w:rsidRPr="00F1367D">
              <w:rPr>
                <w:rFonts w:ascii="Times New Roman" w:eastAsia="Calibri" w:hAnsi="Times New Roman" w:cs="Times New Roman"/>
                <w:sz w:val="24"/>
                <w:szCs w:val="24"/>
                <w:lang w:val="uk-UA"/>
              </w:rPr>
              <w:t xml:space="preserve">. </w:t>
            </w:r>
            <w:r w:rsidRPr="0052405C">
              <w:rPr>
                <w:rFonts w:ascii="Times New Roman" w:eastAsia="Calibri" w:hAnsi="Times New Roman" w:cs="Times New Roman"/>
                <w:sz w:val="24"/>
                <w:szCs w:val="24"/>
              </w:rPr>
              <w:t>Знати</w:t>
            </w:r>
            <w:r w:rsidRPr="0052405C">
              <w:rPr>
                <w:rFonts w:ascii="Times New Roman" w:eastAsia="Calibri" w:hAnsi="Times New Roman" w:cs="Times New Roman"/>
                <w:sz w:val="24"/>
                <w:szCs w:val="24"/>
                <w:lang w:val="uk-UA"/>
              </w:rPr>
              <w:t xml:space="preserve"> сутність наукових понять, пов’язаних з лінгвістикою, та надавати правильну теоретичну інтерпретацію </w:t>
            </w:r>
            <w:proofErr w:type="spellStart"/>
            <w:r w:rsidRPr="0052405C">
              <w:rPr>
                <w:rFonts w:ascii="Times New Roman" w:eastAsia="Calibri" w:hAnsi="Times New Roman" w:cs="Times New Roman"/>
                <w:sz w:val="24"/>
                <w:szCs w:val="24"/>
                <w:lang w:val="uk-UA"/>
              </w:rPr>
              <w:t>мовним</w:t>
            </w:r>
            <w:proofErr w:type="spellEnd"/>
            <w:r w:rsidRPr="0052405C">
              <w:rPr>
                <w:rFonts w:ascii="Times New Roman" w:eastAsia="Calibri" w:hAnsi="Times New Roman" w:cs="Times New Roman"/>
                <w:sz w:val="24"/>
                <w:szCs w:val="24"/>
                <w:lang w:val="uk-UA"/>
              </w:rPr>
              <w:t xml:space="preserve"> явищам</w:t>
            </w:r>
          </w:p>
          <w:p w:rsidR="00F1367D" w:rsidRPr="00F1367D" w:rsidRDefault="00105E82"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5. </w:t>
            </w:r>
            <w:r w:rsidRPr="00105E82">
              <w:rPr>
                <w:rFonts w:ascii="Times New Roman" w:eastAsia="Calibri" w:hAnsi="Times New Roman" w:cs="Times New Roman"/>
                <w:sz w:val="24"/>
                <w:szCs w:val="24"/>
                <w:lang w:val="uk-UA"/>
              </w:rPr>
              <w:t>Здатність робити власні висновки і використовувати їх для формулювання знань й обґрунтувань під час спілкування з фахівцями у галузі методики навчання іноземних мов.</w:t>
            </w:r>
          </w:p>
          <w:p w:rsidR="00C95EAF" w:rsidRPr="00C95EAF" w:rsidRDefault="00C95EAF"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6.</w:t>
            </w:r>
            <w:r w:rsidR="00446692">
              <w:rPr>
                <w:rFonts w:ascii="Times New Roman" w:eastAsia="Calibri" w:hAnsi="Times New Roman" w:cs="Times New Roman"/>
                <w:sz w:val="24"/>
                <w:szCs w:val="24"/>
                <w:lang w:val="uk-UA"/>
              </w:rPr>
              <w:t xml:space="preserve"> </w:t>
            </w:r>
            <w:r w:rsidRPr="00C95EAF">
              <w:rPr>
                <w:rFonts w:ascii="Times New Roman" w:eastAsia="Times New Roman" w:hAnsi="Times New Roman" w:cs="Times New Roman"/>
                <w:sz w:val="24"/>
                <w:szCs w:val="24"/>
                <w:lang w:val="uk-UA"/>
              </w:rPr>
              <w:t xml:space="preserve">Здатність вирішувати складні </w:t>
            </w:r>
            <w:proofErr w:type="spellStart"/>
            <w:r w:rsidRPr="00C95EAF">
              <w:rPr>
                <w:rFonts w:ascii="Times New Roman" w:eastAsia="Times New Roman" w:hAnsi="Times New Roman" w:cs="Times New Roman"/>
                <w:sz w:val="24"/>
                <w:szCs w:val="24"/>
                <w:lang w:val="uk-UA"/>
              </w:rPr>
              <w:t>професійно</w:t>
            </w:r>
            <w:proofErr w:type="spellEnd"/>
            <w:r w:rsidRPr="00C95EAF">
              <w:rPr>
                <w:rFonts w:ascii="Times New Roman" w:eastAsia="Times New Roman" w:hAnsi="Times New Roman" w:cs="Times New Roman"/>
                <w:sz w:val="24"/>
                <w:szCs w:val="24"/>
                <w:lang w:val="uk-UA"/>
              </w:rPr>
              <w:t>-методичні завдання у нових і нестандартних ситуаціях.</w:t>
            </w:r>
          </w:p>
          <w:p w:rsidR="00B94486" w:rsidRDefault="00A15246" w:rsidP="00F1367D">
            <w:pPr>
              <w:tabs>
                <w:tab w:val="left" w:pos="900"/>
              </w:tabs>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ПРН 7</w:t>
            </w:r>
            <w:r w:rsidR="00F1367D" w:rsidRPr="00A15246">
              <w:rPr>
                <w:rFonts w:ascii="Times New Roman" w:eastAsia="Calibri" w:hAnsi="Times New Roman" w:cs="Times New Roman"/>
                <w:sz w:val="24"/>
                <w:szCs w:val="24"/>
                <w:lang w:val="uk-UA"/>
              </w:rPr>
              <w:t xml:space="preserve">. </w:t>
            </w:r>
            <w:r w:rsidR="006D0110" w:rsidRPr="00A15246">
              <w:rPr>
                <w:rFonts w:ascii="Times New Roman" w:eastAsia="Times New Roman" w:hAnsi="Times New Roman" w:cs="Times New Roman"/>
                <w:sz w:val="24"/>
                <w:szCs w:val="24"/>
                <w:lang w:val="uk-UA"/>
              </w:rPr>
              <w:t xml:space="preserve"> </w:t>
            </w:r>
            <w:r w:rsidR="00B94486" w:rsidRPr="00B94486">
              <w:rPr>
                <w:rFonts w:ascii="Times New Roman" w:eastAsia="Calibri" w:hAnsi="Times New Roman" w:cs="Times New Roman"/>
                <w:sz w:val="20"/>
                <w:szCs w:val="20"/>
                <w:lang w:val="uk-UA"/>
              </w:rPr>
              <w:t xml:space="preserve"> </w:t>
            </w:r>
            <w:r w:rsidR="00B94486" w:rsidRPr="00B94486">
              <w:rPr>
                <w:rFonts w:ascii="Times New Roman" w:eastAsia="Times New Roman" w:hAnsi="Times New Roman" w:cs="Times New Roman"/>
                <w:sz w:val="24"/>
                <w:szCs w:val="24"/>
                <w:lang w:val="uk-UA"/>
              </w:rPr>
              <w:t>Здатність відбирати зміст навчання для формування іншомовної комунікативної компетенції на різних етапах осолодіння учнями іноземною мовою.</w:t>
            </w:r>
          </w:p>
          <w:p w:rsidR="00315278" w:rsidRDefault="00315278"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12</w:t>
            </w:r>
            <w:r w:rsidR="00F1367D" w:rsidRPr="00F1367D">
              <w:rPr>
                <w:rFonts w:ascii="Times New Roman" w:eastAsia="Calibri" w:hAnsi="Times New Roman" w:cs="Times New Roman"/>
                <w:sz w:val="24"/>
                <w:szCs w:val="24"/>
                <w:lang w:val="uk-UA"/>
              </w:rPr>
              <w:t xml:space="preserve">. </w:t>
            </w:r>
            <w:r w:rsidR="006D0110" w:rsidRPr="006D0110">
              <w:rPr>
                <w:rFonts w:ascii="Times New Roman" w:eastAsia="Calibri" w:hAnsi="Times New Roman" w:cs="Times New Roman"/>
                <w:color w:val="000000"/>
                <w:sz w:val="28"/>
                <w:szCs w:val="28"/>
                <w:lang w:val="uk-UA" w:eastAsia="zh-CN" w:bidi="hi-IN"/>
              </w:rPr>
              <w:t xml:space="preserve"> </w:t>
            </w:r>
            <w:r w:rsidRPr="00315278">
              <w:rPr>
                <w:rFonts w:ascii="Times New Roman" w:eastAsia="Calibri" w:hAnsi="Times New Roman" w:cs="Times New Roman"/>
                <w:sz w:val="20"/>
                <w:szCs w:val="20"/>
                <w:shd w:val="clear" w:color="auto" w:fill="FFFFFF"/>
                <w:lang w:val="uk-UA"/>
              </w:rPr>
              <w:t xml:space="preserve"> </w:t>
            </w:r>
            <w:r w:rsidRPr="00315278">
              <w:rPr>
                <w:rFonts w:ascii="Times New Roman" w:eastAsia="Calibri" w:hAnsi="Times New Roman" w:cs="Times New Roman"/>
                <w:color w:val="000000"/>
                <w:sz w:val="24"/>
                <w:szCs w:val="24"/>
                <w:lang w:val="uk-UA" w:eastAsia="zh-CN" w:bidi="hi-IN"/>
              </w:rPr>
              <w:t xml:space="preserve">Здатність формувати </w:t>
            </w:r>
            <w:proofErr w:type="spellStart"/>
            <w:r w:rsidRPr="00315278">
              <w:rPr>
                <w:rFonts w:ascii="Times New Roman" w:eastAsia="Calibri" w:hAnsi="Times New Roman" w:cs="Times New Roman"/>
                <w:color w:val="000000"/>
                <w:sz w:val="24"/>
                <w:szCs w:val="24"/>
                <w:lang w:val="uk-UA" w:eastAsia="zh-CN" w:bidi="hi-IN"/>
              </w:rPr>
              <w:t>лінгвосоціокультурну</w:t>
            </w:r>
            <w:proofErr w:type="spellEnd"/>
            <w:r w:rsidRPr="00315278">
              <w:rPr>
                <w:rFonts w:ascii="Times New Roman" w:eastAsia="Calibri" w:hAnsi="Times New Roman" w:cs="Times New Roman"/>
                <w:color w:val="000000"/>
                <w:sz w:val="24"/>
                <w:szCs w:val="24"/>
                <w:lang w:val="uk-UA" w:eastAsia="zh-CN" w:bidi="hi-IN"/>
              </w:rPr>
              <w:t xml:space="preserve"> компетентність учнів.</w:t>
            </w:r>
          </w:p>
          <w:p w:rsidR="00315278" w:rsidRDefault="00315278"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ПРН 16. </w:t>
            </w:r>
            <w:r w:rsidRPr="00315278">
              <w:rPr>
                <w:rFonts w:ascii="Times New Roman" w:eastAsia="Calibri" w:hAnsi="Times New Roman" w:cs="Times New Roman"/>
                <w:sz w:val="24"/>
                <w:szCs w:val="24"/>
                <w:lang w:val="uk-UA"/>
              </w:rPr>
              <w:t>Здатність відбирати із різних джерел сучасні навчальні матеріали для формування іншомовної комунікативної компетенції і контролю за рівнем її сформованості.</w:t>
            </w:r>
          </w:p>
          <w:p w:rsidR="000763D7" w:rsidRDefault="003B0C5A" w:rsidP="00F1367D">
            <w:pPr>
              <w:tabs>
                <w:tab w:val="left" w:pos="90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ПРН 17</w:t>
            </w:r>
            <w:r w:rsidR="00F1367D" w:rsidRPr="00F1367D">
              <w:rPr>
                <w:rFonts w:ascii="Times New Roman" w:eastAsia="Calibri" w:hAnsi="Times New Roman" w:cs="Times New Roman"/>
                <w:sz w:val="24"/>
                <w:szCs w:val="24"/>
                <w:lang w:val="uk-UA"/>
              </w:rPr>
              <w:t xml:space="preserve">. </w:t>
            </w:r>
            <w:r>
              <w:rPr>
                <w:rFonts w:ascii="Times New Roman" w:eastAsia="Times New Roman" w:hAnsi="Times New Roman" w:cs="Times New Roman"/>
                <w:sz w:val="28"/>
                <w:szCs w:val="28"/>
                <w:lang w:val="uk-UA"/>
              </w:rPr>
              <w:t xml:space="preserve">Здатність </w:t>
            </w:r>
            <w:r w:rsidRPr="003B0C5A">
              <w:rPr>
                <w:rFonts w:ascii="Times New Roman" w:eastAsia="Calibri" w:hAnsi="Times New Roman" w:cs="Times New Roman"/>
                <w:sz w:val="24"/>
                <w:szCs w:val="24"/>
                <w:lang w:val="uk-UA"/>
              </w:rPr>
              <w:t>самостійно розробляти сучасні засоби для формування іншомовної лінгвістичної компетентності і контролю за рівнем її сформованості, зокрема з використанням інформаційно-комунікативних технологій.</w:t>
            </w:r>
          </w:p>
          <w:p w:rsidR="00F1367D" w:rsidRPr="002E2E1B" w:rsidRDefault="00A375D2" w:rsidP="002E2E1B">
            <w:p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ПРН 20</w:t>
            </w:r>
            <w:r w:rsidR="00F1367D" w:rsidRPr="00F1367D">
              <w:rPr>
                <w:rFonts w:ascii="Times New Roman" w:eastAsia="Calibri" w:hAnsi="Times New Roman" w:cs="Times New Roman"/>
                <w:sz w:val="24"/>
                <w:szCs w:val="24"/>
                <w:lang w:val="uk-UA"/>
              </w:rPr>
              <w:t xml:space="preserve">. </w:t>
            </w:r>
            <w:r w:rsidRPr="00A375D2">
              <w:rPr>
                <w:rFonts w:ascii="Times New Roman" w:eastAsia="Times New Roman" w:hAnsi="Times New Roman" w:cs="Times New Roman"/>
                <w:sz w:val="20"/>
                <w:szCs w:val="20"/>
                <w:lang w:val="uk-UA"/>
              </w:rPr>
              <w:t xml:space="preserve"> </w:t>
            </w:r>
            <w:r w:rsidRPr="00A375D2">
              <w:rPr>
                <w:rFonts w:ascii="Times New Roman" w:eastAsia="Calibri" w:hAnsi="Times New Roman" w:cs="Times New Roman"/>
                <w:sz w:val="24"/>
                <w:szCs w:val="24"/>
                <w:lang w:val="uk-UA"/>
              </w:rPr>
              <w:t xml:space="preserve">Здатність оцінювати власну </w:t>
            </w:r>
            <w:proofErr w:type="spellStart"/>
            <w:r w:rsidRPr="00A375D2">
              <w:rPr>
                <w:rFonts w:ascii="Times New Roman" w:eastAsia="Calibri" w:hAnsi="Times New Roman" w:cs="Times New Roman"/>
                <w:sz w:val="24"/>
                <w:szCs w:val="24"/>
                <w:lang w:val="uk-UA"/>
              </w:rPr>
              <w:t>професійно</w:t>
            </w:r>
            <w:proofErr w:type="spellEnd"/>
            <w:r w:rsidRPr="00A375D2">
              <w:rPr>
                <w:rFonts w:ascii="Times New Roman" w:eastAsia="Calibri" w:hAnsi="Times New Roman" w:cs="Times New Roman"/>
                <w:sz w:val="24"/>
                <w:szCs w:val="24"/>
                <w:lang w:val="uk-UA"/>
              </w:rPr>
              <w:t>-методичну діяльність,</w:t>
            </w:r>
          </w:p>
          <w:p w:rsidR="002E2E1B" w:rsidRPr="002E2E1B" w:rsidRDefault="002E2E1B" w:rsidP="002E2E1B">
            <w:pPr>
              <w:tabs>
                <w:tab w:val="left" w:pos="900"/>
              </w:tabs>
              <w:spacing w:after="0" w:line="240" w:lineRule="auto"/>
              <w:jc w:val="both"/>
              <w:rPr>
                <w:rFonts w:ascii="Times New Roman" w:eastAsia="Calibri" w:hAnsi="Times New Roman" w:cs="Times New Roman"/>
                <w:sz w:val="24"/>
                <w:szCs w:val="24"/>
              </w:rPr>
            </w:pPr>
          </w:p>
        </w:tc>
      </w:tr>
      <w:tr w:rsidR="00F1367D" w:rsidRPr="00F1367D" w:rsidTr="000C7967">
        <w:tc>
          <w:tcPr>
            <w:tcW w:w="2268" w:type="dxa"/>
            <w:shd w:val="clear" w:color="auto" w:fill="99CCFF"/>
          </w:tcPr>
          <w:p w:rsidR="00F1367D" w:rsidRPr="00A36B3A" w:rsidRDefault="00F1367D" w:rsidP="00F1367D">
            <w:pPr>
              <w:autoSpaceDE w:val="0"/>
              <w:autoSpaceDN w:val="0"/>
              <w:adjustRightInd w:val="0"/>
              <w:spacing w:after="0" w:line="240" w:lineRule="auto"/>
              <w:rPr>
                <w:rFonts w:ascii="Times New Roman" w:eastAsia="Calibri" w:hAnsi="Times New Roman" w:cs="Arial"/>
                <w:b/>
                <w:color w:val="000000"/>
                <w:sz w:val="24"/>
                <w:szCs w:val="24"/>
                <w:lang w:val="uk-UA"/>
              </w:rPr>
            </w:pPr>
            <w:r w:rsidRPr="00A36B3A">
              <w:rPr>
                <w:rFonts w:ascii="Times New Roman" w:eastAsia="Calibri" w:hAnsi="Times New Roman" w:cs="Arial"/>
                <w:b/>
                <w:bCs/>
                <w:color w:val="000000"/>
                <w:sz w:val="24"/>
                <w:szCs w:val="24"/>
                <w:lang w:val="uk-UA"/>
              </w:rPr>
              <w:t>Тематичний план занять</w:t>
            </w:r>
          </w:p>
        </w:tc>
        <w:tc>
          <w:tcPr>
            <w:tcW w:w="8500" w:type="dxa"/>
            <w:gridSpan w:val="2"/>
          </w:tcPr>
          <w:p w:rsidR="00F1367D" w:rsidRPr="00A36B3A" w:rsidRDefault="00096387" w:rsidP="00F1367D">
            <w:pPr>
              <w:tabs>
                <w:tab w:val="left" w:pos="2552"/>
              </w:tabs>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bCs/>
                <w:sz w:val="24"/>
                <w:szCs w:val="24"/>
                <w:lang w:val="uk-UA"/>
              </w:rPr>
              <w:t>Змістовий модуль 1</w:t>
            </w:r>
            <w:r w:rsidRPr="00A36B3A">
              <w:rPr>
                <w:rFonts w:ascii="Times New Roman" w:eastAsia="Calibri" w:hAnsi="Times New Roman" w:cs="Times New Roman"/>
                <w:sz w:val="24"/>
                <w:szCs w:val="24"/>
                <w:lang w:val="uk-UA"/>
              </w:rPr>
              <w:t>. Граматична будова англійської мови. Морфологія. Граматичні аспекти вивчення слова.</w:t>
            </w:r>
          </w:p>
          <w:p w:rsidR="007C6EE7" w:rsidRPr="00A36B3A" w:rsidRDefault="007C6EE7" w:rsidP="007C6EE7">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Тема 1.</w:t>
            </w:r>
            <w:r w:rsidRPr="00A36B3A">
              <w:rPr>
                <w:rFonts w:ascii="Times New Roman" w:eastAsia="Calibri" w:hAnsi="Times New Roman" w:cs="Times New Roman"/>
                <w:sz w:val="24"/>
                <w:szCs w:val="24"/>
                <w:lang w:val="uk-UA"/>
              </w:rPr>
              <w:t xml:space="preserve"> Загальні принципи граматичного аналізу. Поняття граматичної будови мови. Системний та структурний підходи до вивчення мови.</w:t>
            </w:r>
          </w:p>
          <w:p w:rsidR="00081273" w:rsidRPr="00A36B3A" w:rsidRDefault="00081273" w:rsidP="00081273">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Тема 2. </w:t>
            </w:r>
            <w:r w:rsidRPr="00A36B3A">
              <w:rPr>
                <w:rFonts w:ascii="Times New Roman" w:eastAsia="Calibri" w:hAnsi="Times New Roman" w:cs="Times New Roman"/>
                <w:sz w:val="24"/>
                <w:szCs w:val="24"/>
                <w:lang w:val="uk-UA"/>
              </w:rPr>
              <w:t>Морфемна структура слова. Слово. Лексичні та граматичні аспекти вивчення слова.  Граматичні категорії.</w:t>
            </w:r>
          </w:p>
          <w:p w:rsidR="00A031BA" w:rsidRPr="00A36B3A" w:rsidRDefault="00A031BA" w:rsidP="00A031BA">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Тема 3. </w:t>
            </w:r>
            <w:r w:rsidRPr="00A36B3A">
              <w:rPr>
                <w:rFonts w:ascii="Times New Roman" w:eastAsia="Calibri" w:hAnsi="Times New Roman" w:cs="Times New Roman"/>
                <w:sz w:val="24"/>
                <w:szCs w:val="24"/>
                <w:lang w:val="uk-UA"/>
              </w:rPr>
              <w:t>Основні критерії виділення частин мови. Повнозначні та службові частини мови. Граматичні властивості службових частин мови. Артикль.</w:t>
            </w:r>
          </w:p>
          <w:p w:rsidR="0068616B" w:rsidRPr="00A36B3A" w:rsidRDefault="00105575" w:rsidP="00F1367D">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Тема 4. </w:t>
            </w:r>
            <w:r w:rsidRPr="00A36B3A">
              <w:rPr>
                <w:rFonts w:ascii="Times New Roman" w:eastAsia="Calibri" w:hAnsi="Times New Roman" w:cs="Times New Roman"/>
                <w:sz w:val="24"/>
                <w:szCs w:val="24"/>
                <w:lang w:val="uk-UA"/>
              </w:rPr>
              <w:t xml:space="preserve">Граматичні властивості іменника та дієслова. Граматичні категорії іменника та дієслова. </w:t>
            </w:r>
          </w:p>
          <w:p w:rsidR="00422CDD" w:rsidRPr="00A36B3A" w:rsidRDefault="00422CDD" w:rsidP="0068616B">
            <w:pPr>
              <w:tabs>
                <w:tab w:val="left" w:pos="2552"/>
              </w:tabs>
              <w:spacing w:after="0" w:line="240" w:lineRule="auto"/>
              <w:jc w:val="center"/>
              <w:rPr>
                <w:rFonts w:ascii="Times New Roman" w:eastAsia="Calibri" w:hAnsi="Times New Roman" w:cs="Times New Roman"/>
                <w:b/>
                <w:bCs/>
                <w:sz w:val="24"/>
                <w:szCs w:val="24"/>
                <w:lang w:val="uk-UA"/>
              </w:rPr>
            </w:pPr>
          </w:p>
          <w:p w:rsidR="007C6EE7" w:rsidRPr="00A36B3A" w:rsidRDefault="0068616B" w:rsidP="0068616B">
            <w:pPr>
              <w:tabs>
                <w:tab w:val="left" w:pos="2552"/>
              </w:tabs>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
                <w:bCs/>
                <w:sz w:val="24"/>
                <w:szCs w:val="24"/>
                <w:lang w:val="uk-UA"/>
              </w:rPr>
              <w:t xml:space="preserve">Змістовий модуль 2. </w:t>
            </w:r>
            <w:r w:rsidRPr="00A36B3A">
              <w:rPr>
                <w:rFonts w:ascii="Times New Roman" w:eastAsia="Calibri" w:hAnsi="Times New Roman" w:cs="Times New Roman"/>
                <w:sz w:val="24"/>
                <w:szCs w:val="24"/>
                <w:lang w:val="uk-UA"/>
              </w:rPr>
              <w:t>Синтаксис. Сучасні підходи до вивчення одиниць синтаксичного рівня.</w:t>
            </w:r>
          </w:p>
          <w:p w:rsidR="000D7516" w:rsidRPr="00A36B3A" w:rsidRDefault="000D7516" w:rsidP="000D7516">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Тема 1.</w:t>
            </w:r>
            <w:r w:rsidRPr="00A36B3A">
              <w:rPr>
                <w:rFonts w:ascii="Times New Roman" w:eastAsia="Calibri" w:hAnsi="Times New Roman" w:cs="Times New Roman"/>
                <w:sz w:val="24"/>
                <w:szCs w:val="24"/>
                <w:lang w:val="uk-UA"/>
              </w:rPr>
              <w:t xml:space="preserve"> Загальна характеристика синтаксичного рівня. Сучасні синтаксичні теорії. Синтаксис словосполучення.</w:t>
            </w:r>
          </w:p>
          <w:p w:rsidR="002209F5" w:rsidRPr="00A36B3A" w:rsidRDefault="000D7516" w:rsidP="002209F5">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Тема 2. </w:t>
            </w:r>
            <w:r w:rsidRPr="00A36B3A">
              <w:rPr>
                <w:rFonts w:ascii="Times New Roman" w:eastAsia="Calibri" w:hAnsi="Times New Roman" w:cs="Times New Roman"/>
                <w:sz w:val="24"/>
                <w:szCs w:val="24"/>
                <w:lang w:val="uk-UA"/>
              </w:rPr>
              <w:t>Речення. Різні підходи до вивчення речення. Складне речення. Висловлення. Тема-рематична організація висловлення.</w:t>
            </w:r>
          </w:p>
          <w:p w:rsidR="002209F5" w:rsidRPr="00A36B3A" w:rsidRDefault="002209F5" w:rsidP="002209F5">
            <w:pPr>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Тема 3. </w:t>
            </w:r>
            <w:r w:rsidRPr="00A36B3A">
              <w:rPr>
                <w:rFonts w:ascii="Times New Roman" w:eastAsia="Calibri" w:hAnsi="Times New Roman" w:cs="Times New Roman"/>
                <w:sz w:val="24"/>
                <w:szCs w:val="24"/>
                <w:lang w:val="uk-UA"/>
              </w:rPr>
              <w:t xml:space="preserve">Сучасні підходи до вивчення </w:t>
            </w:r>
            <w:proofErr w:type="spellStart"/>
            <w:r w:rsidRPr="00A36B3A">
              <w:rPr>
                <w:rFonts w:ascii="Times New Roman" w:eastAsia="Calibri" w:hAnsi="Times New Roman" w:cs="Times New Roman"/>
                <w:sz w:val="24"/>
                <w:szCs w:val="24"/>
                <w:lang w:val="uk-UA"/>
              </w:rPr>
              <w:t>мовних</w:t>
            </w:r>
            <w:proofErr w:type="spellEnd"/>
            <w:r w:rsidRPr="00A36B3A">
              <w:rPr>
                <w:rFonts w:ascii="Times New Roman" w:eastAsia="Calibri" w:hAnsi="Times New Roman" w:cs="Times New Roman"/>
                <w:sz w:val="24"/>
                <w:szCs w:val="24"/>
                <w:lang w:val="uk-UA"/>
              </w:rPr>
              <w:t xml:space="preserve"> одиниць: лінгвістика тексту, </w:t>
            </w:r>
            <w:r w:rsidRPr="00A36B3A">
              <w:rPr>
                <w:rFonts w:ascii="Times New Roman" w:eastAsia="Calibri" w:hAnsi="Times New Roman" w:cs="Times New Roman"/>
                <w:sz w:val="24"/>
                <w:szCs w:val="24"/>
                <w:lang w:val="uk-UA"/>
              </w:rPr>
              <w:lastRenderedPageBreak/>
              <w:t>теорія мовленнєвих актів, аналіз дискурсу.</w:t>
            </w:r>
          </w:p>
          <w:p w:rsidR="00F1367D" w:rsidRPr="00A36B3A" w:rsidRDefault="00F1367D" w:rsidP="00F1367D">
            <w:pPr>
              <w:tabs>
                <w:tab w:val="left" w:pos="2552"/>
              </w:tabs>
              <w:spacing w:after="0" w:line="240" w:lineRule="auto"/>
              <w:jc w:val="both"/>
              <w:rPr>
                <w:rFonts w:ascii="Times New Roman" w:eastAsia="Calibri" w:hAnsi="Times New Roman" w:cs="Times New Roman"/>
                <w:sz w:val="24"/>
                <w:szCs w:val="24"/>
                <w:lang w:val="uk-UA"/>
              </w:rPr>
            </w:pPr>
          </w:p>
        </w:tc>
      </w:tr>
      <w:tr w:rsidR="00F1367D" w:rsidRPr="00F1367D" w:rsidTr="000C7967">
        <w:tc>
          <w:tcPr>
            <w:tcW w:w="10768" w:type="dxa"/>
            <w:gridSpan w:val="3"/>
            <w:shd w:val="clear" w:color="auto" w:fill="99CCFF"/>
          </w:tcPr>
          <w:p w:rsidR="00F1367D" w:rsidRPr="00A36B3A"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sz w:val="24"/>
                <w:szCs w:val="24"/>
                <w:lang w:val="uk-UA"/>
              </w:rPr>
              <w:lastRenderedPageBreak/>
              <w:t>Система оцінювання результатів навчання</w:t>
            </w:r>
          </w:p>
          <w:p w:rsidR="00F1367D" w:rsidRPr="00A36B3A" w:rsidRDefault="00F1367D" w:rsidP="00F1367D">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F1367D" w:rsidRPr="00F1367D" w:rsidTr="000C7967">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F1367D" w:rsidRPr="00A36B3A" w:rsidTr="000C7967">
              <w:tc>
                <w:tcPr>
                  <w:tcW w:w="7375" w:type="dxa"/>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sz w:val="24"/>
                      <w:szCs w:val="24"/>
                      <w:lang w:val="uk-UA"/>
                    </w:rPr>
                    <w:t>Форми оцінювання</w:t>
                  </w:r>
                </w:p>
              </w:tc>
            </w:tr>
            <w:tr w:rsidR="00F1367D" w:rsidRPr="00A36B3A" w:rsidTr="000C7967">
              <w:tc>
                <w:tcPr>
                  <w:tcW w:w="7375" w:type="dxa"/>
                  <w:tcBorders>
                    <w:top w:val="single" w:sz="4" w:space="0" w:color="auto"/>
                    <w:left w:val="single" w:sz="4" w:space="0" w:color="auto"/>
                    <w:bottom w:val="single" w:sz="4" w:space="0" w:color="auto"/>
                    <w:right w:val="single" w:sz="4" w:space="0" w:color="auto"/>
                  </w:tcBorders>
                </w:tcPr>
                <w:p w:rsidR="00F1367D" w:rsidRPr="00A36B3A" w:rsidRDefault="00F1367D" w:rsidP="00E14E7E">
                  <w:pPr>
                    <w:framePr w:hSpace="180" w:wrap="around" w:vAnchor="text" w:hAnchor="margin" w:x="216" w:y="182"/>
                    <w:autoSpaceDE w:val="0"/>
                    <w:autoSpaceDN w:val="0"/>
                    <w:adjustRightInd w:val="0"/>
                    <w:spacing w:after="0" w:line="240" w:lineRule="auto"/>
                    <w:jc w:val="both"/>
                    <w:rPr>
                      <w:rFonts w:ascii="Times New Roman" w:eastAsia="Calibri" w:hAnsi="Times New Roman" w:cs="Times New Roman"/>
                      <w:color w:val="000000"/>
                      <w:sz w:val="24"/>
                      <w:szCs w:val="24"/>
                      <w:lang w:val="uk-UA"/>
                    </w:rPr>
                  </w:pPr>
                </w:p>
              </w:tc>
              <w:tc>
                <w:tcPr>
                  <w:tcW w:w="1800" w:type="dxa"/>
                  <w:vMerge w:val="restart"/>
                  <w:tcBorders>
                    <w:top w:val="single" w:sz="4" w:space="0" w:color="auto"/>
                    <w:left w:val="single" w:sz="4" w:space="0" w:color="auto"/>
                    <w:bottom w:val="single" w:sz="4" w:space="0" w:color="auto"/>
                    <w:right w:val="single" w:sz="4" w:space="0" w:color="auto"/>
                  </w:tcBorders>
                </w:tcPr>
                <w:p w:rsidR="00F1367D" w:rsidRPr="00A36B3A"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24"/>
                      <w:szCs w:val="24"/>
                      <w:lang w:val="uk-UA"/>
                    </w:rPr>
                  </w:pPr>
                </w:p>
                <w:p w:rsidR="00F1367D" w:rsidRPr="00A36B3A"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24"/>
                      <w:szCs w:val="24"/>
                      <w:lang w:val="uk-UA"/>
                    </w:rPr>
                  </w:pPr>
                  <w:r w:rsidRPr="00A36B3A">
                    <w:rPr>
                      <w:rFonts w:ascii="Times New Roman" w:eastAsia="Calibri" w:hAnsi="Times New Roman" w:cs="Times New Roman"/>
                      <w:i/>
                      <w:iCs/>
                      <w:sz w:val="24"/>
                      <w:szCs w:val="24"/>
                      <w:lang w:val="uk-UA"/>
                    </w:rPr>
                    <w:t>Практичні заняття</w:t>
                  </w:r>
                </w:p>
                <w:p w:rsidR="00F1367D" w:rsidRPr="00A36B3A"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i/>
                      <w:iCs/>
                      <w:sz w:val="24"/>
                      <w:szCs w:val="24"/>
                      <w:lang w:val="uk-UA"/>
                    </w:rPr>
                  </w:pPr>
                  <w:r w:rsidRPr="00A36B3A">
                    <w:rPr>
                      <w:rFonts w:ascii="Times New Roman" w:eastAsia="Calibri" w:hAnsi="Times New Roman" w:cs="Times New Roman"/>
                      <w:i/>
                      <w:iCs/>
                      <w:sz w:val="24"/>
                      <w:szCs w:val="24"/>
                      <w:lang w:val="uk-UA"/>
                    </w:rPr>
                    <w:t>Самостійна робота</w:t>
                  </w:r>
                </w:p>
                <w:p w:rsidR="00F1367D" w:rsidRPr="00A36B3A" w:rsidRDefault="00F1367D" w:rsidP="00E14E7E">
                  <w:pPr>
                    <w:framePr w:hSpace="180" w:wrap="around" w:vAnchor="text" w:hAnchor="margin" w:x="216" w:y="182"/>
                    <w:tabs>
                      <w:tab w:val="left" w:pos="223"/>
                      <w:tab w:val="left" w:pos="463"/>
                      <w:tab w:val="left" w:pos="2552"/>
                    </w:tabs>
                    <w:spacing w:after="0" w:line="240" w:lineRule="auto"/>
                    <w:jc w:val="both"/>
                    <w:rPr>
                      <w:rFonts w:ascii="Times New Roman" w:eastAsia="Calibri" w:hAnsi="Times New Roman" w:cs="Times New Roman"/>
                      <w:sz w:val="24"/>
                      <w:szCs w:val="24"/>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F1367D" w:rsidRPr="00A36B3A" w:rsidRDefault="00F1367D" w:rsidP="00E14E7E">
                  <w:pPr>
                    <w:framePr w:hSpace="180" w:wrap="around" w:vAnchor="text" w:hAnchor="margin" w:x="216" w:y="182"/>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Індивідуальне і групове опитування.</w:t>
                  </w:r>
                </w:p>
                <w:p w:rsidR="00F1367D" w:rsidRPr="00A36B3A" w:rsidRDefault="00F1367D" w:rsidP="00E14E7E">
                  <w:pPr>
                    <w:framePr w:hSpace="180" w:wrap="around" w:vAnchor="text" w:hAnchor="margin" w:x="216" w:y="182"/>
                    <w:spacing w:after="0" w:line="240" w:lineRule="auto"/>
                    <w:jc w:val="both"/>
                    <w:rPr>
                      <w:rFonts w:ascii="Times New Roman" w:eastAsia="Calibri" w:hAnsi="Times New Roman" w:cs="Times New Roman"/>
                      <w:sz w:val="24"/>
                      <w:szCs w:val="24"/>
                      <w:lang w:val="uk-UA"/>
                    </w:rPr>
                  </w:pP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Тести, </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письмова контрольна робота</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Практичні завдання, </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eastAsia="ru-RU"/>
                    </w:rPr>
                  </w:pPr>
                  <w:r w:rsidRPr="00A36B3A">
                    <w:rPr>
                      <w:rFonts w:ascii="Times New Roman" w:eastAsia="Calibri" w:hAnsi="Times New Roman" w:cs="Times New Roman"/>
                      <w:sz w:val="24"/>
                      <w:szCs w:val="24"/>
                      <w:lang w:val="uk-UA"/>
                    </w:rPr>
                    <w:t xml:space="preserve">Оцінювання роботи студентів в групах. </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Оцінювання індивідуальних завдань студентів.</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eastAsia="ru-RU"/>
                    </w:rPr>
                  </w:pP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eastAsia="ru-RU"/>
                    </w:rPr>
                    <w:t>Тематичне тестування.</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Модульна контрольна робота.</w:t>
                  </w:r>
                </w:p>
                <w:p w:rsidR="00F1367D" w:rsidRPr="00A36B3A" w:rsidRDefault="00F1367D"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p>
                <w:p w:rsidR="00F1367D" w:rsidRPr="00A36B3A" w:rsidRDefault="00FD0A51" w:rsidP="00E14E7E">
                  <w:pPr>
                    <w:framePr w:hSpace="180" w:wrap="around" w:vAnchor="text" w:hAnchor="margin" w:x="216" w:y="182"/>
                    <w:tabs>
                      <w:tab w:val="left" w:pos="2552"/>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Іспит</w:t>
                  </w:r>
                  <w:r w:rsidR="00F1367D" w:rsidRPr="00A36B3A">
                    <w:rPr>
                      <w:rFonts w:ascii="Times New Roman" w:eastAsia="Calibri" w:hAnsi="Times New Roman" w:cs="Times New Roman"/>
                      <w:sz w:val="24"/>
                      <w:szCs w:val="24"/>
                      <w:lang w:val="uk-UA"/>
                    </w:rPr>
                    <w:t>.</w:t>
                  </w:r>
                </w:p>
              </w:tc>
            </w:tr>
            <w:tr w:rsidR="00F1367D" w:rsidRPr="00A36B3A" w:rsidTr="000C7967">
              <w:tc>
                <w:tcPr>
                  <w:tcW w:w="7375" w:type="dxa"/>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rPr>
                  </w:pPr>
                  <w:r w:rsidRPr="00A36B3A">
                    <w:rPr>
                      <w:rFonts w:ascii="Times New Roman" w:eastAsia="Calibri" w:hAnsi="Times New Roman" w:cs="Times New Roman"/>
                      <w:sz w:val="24"/>
                      <w:szCs w:val="24"/>
                      <w:lang w:val="uk-UA"/>
                    </w:rPr>
                    <w:t xml:space="preserve">ПРН 15.Обирати оптимальні дослідницькі підходи й методи для аналізу конкретного лінгвістичного чи </w:t>
                  </w:r>
                  <w:r w:rsidR="00E14E7E" w:rsidRPr="00A36B3A">
                    <w:rPr>
                      <w:rFonts w:ascii="Times New Roman" w:eastAsia="Calibri" w:hAnsi="Times New Roman" w:cs="Times New Roman"/>
                      <w:sz w:val="24"/>
                      <w:szCs w:val="24"/>
                      <w:lang w:val="uk-UA"/>
                    </w:rPr>
                    <w:t>літературного матеріалу</w:t>
                  </w:r>
                  <w:r w:rsidR="00E14E7E" w:rsidRPr="00A36B3A">
                    <w:rPr>
                      <w:rFonts w:ascii="Times New Roman" w:eastAsia="Calibri" w:hAnsi="Times New Roman" w:cs="Times New Roman"/>
                      <w:sz w:val="24"/>
                      <w:szCs w:val="24"/>
                    </w:rPr>
                    <w:t>.</w:t>
                  </w:r>
                </w:p>
                <w:p w:rsidR="00E14E7E" w:rsidRPr="00A36B3A" w:rsidRDefault="00E14E7E"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rPr>
                  </w:pPr>
                </w:p>
                <w:p w:rsidR="00E14E7E" w:rsidRPr="00A36B3A" w:rsidRDefault="00E14E7E" w:rsidP="00E14E7E">
                  <w:pPr>
                    <w:tabs>
                      <w:tab w:val="left" w:pos="900"/>
                    </w:tabs>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ПРН </w:t>
                  </w:r>
                  <w:r w:rsidRPr="00A36B3A">
                    <w:rPr>
                      <w:rFonts w:ascii="Times New Roman" w:eastAsia="Calibri" w:hAnsi="Times New Roman" w:cs="Times New Roman"/>
                      <w:sz w:val="24"/>
                      <w:szCs w:val="24"/>
                    </w:rPr>
                    <w:t>21</w:t>
                  </w:r>
                  <w:r w:rsidRPr="00A36B3A">
                    <w:rPr>
                      <w:rFonts w:ascii="Times New Roman" w:eastAsia="Calibri" w:hAnsi="Times New Roman" w:cs="Times New Roman"/>
                      <w:sz w:val="24"/>
                      <w:szCs w:val="24"/>
                      <w:lang w:val="uk-UA"/>
                    </w:rPr>
                    <w:t xml:space="preserve">.  Здатність проектувати і втілювати ефективну стратегію </w:t>
                  </w:r>
                  <w:proofErr w:type="spellStart"/>
                  <w:r w:rsidRPr="00A36B3A">
                    <w:rPr>
                      <w:rFonts w:ascii="Times New Roman" w:eastAsia="Calibri" w:hAnsi="Times New Roman" w:cs="Times New Roman"/>
                      <w:sz w:val="24"/>
                      <w:szCs w:val="24"/>
                      <w:lang w:val="uk-UA"/>
                    </w:rPr>
                    <w:t>професійно</w:t>
                  </w:r>
                  <w:proofErr w:type="spellEnd"/>
                  <w:r w:rsidRPr="00A36B3A">
                    <w:rPr>
                      <w:rFonts w:ascii="Times New Roman" w:eastAsia="Calibri" w:hAnsi="Times New Roman" w:cs="Times New Roman"/>
                      <w:sz w:val="24"/>
                      <w:szCs w:val="24"/>
                      <w:lang w:val="uk-UA"/>
                    </w:rPr>
                    <w:t>-методичного самонавчання, саморозвитку і самовдосконалення</w:t>
                  </w:r>
                </w:p>
                <w:p w:rsidR="00E14E7E" w:rsidRPr="00A36B3A" w:rsidRDefault="00E14E7E" w:rsidP="00F1367D">
                  <w:pPr>
                    <w:framePr w:hSpace="180" w:wrap="around" w:vAnchor="text" w:hAnchor="margin" w:x="216" w:y="182"/>
                    <w:tabs>
                      <w:tab w:val="left" w:pos="900"/>
                    </w:tabs>
                    <w:spacing w:after="0" w:line="240" w:lineRule="auto"/>
                    <w:jc w:val="both"/>
                    <w:rPr>
                      <w:rFonts w:ascii="Times New Roman" w:eastAsia="Calibri" w:hAnsi="Times New Roman" w:cs="Times New Roman"/>
                      <w:sz w:val="24"/>
                      <w:szCs w:val="24"/>
                      <w:lang w:val="uk-UA"/>
                    </w:rPr>
                  </w:pPr>
                </w:p>
              </w:tc>
              <w:tc>
                <w:tcPr>
                  <w:tcW w:w="1800" w:type="dxa"/>
                  <w:vMerge/>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sz w:val="24"/>
                      <w:szCs w:val="24"/>
                      <w:lang w:val="uk-UA"/>
                    </w:rPr>
                  </w:pPr>
                </w:p>
              </w:tc>
              <w:tc>
                <w:tcPr>
                  <w:tcW w:w="1440" w:type="dxa"/>
                  <w:vMerge/>
                  <w:tcBorders>
                    <w:top w:val="single" w:sz="4" w:space="0" w:color="auto"/>
                    <w:left w:val="single" w:sz="4" w:space="0" w:color="auto"/>
                    <w:bottom w:val="single" w:sz="4" w:space="0" w:color="auto"/>
                    <w:right w:val="single" w:sz="4" w:space="0" w:color="auto"/>
                  </w:tcBorders>
                </w:tcPr>
                <w:p w:rsidR="00F1367D" w:rsidRPr="00A36B3A" w:rsidRDefault="00F1367D" w:rsidP="00F1367D">
                  <w:pPr>
                    <w:framePr w:hSpace="180" w:wrap="around" w:vAnchor="text" w:hAnchor="margin" w:x="216" w:y="182"/>
                    <w:tabs>
                      <w:tab w:val="left" w:pos="900"/>
                    </w:tabs>
                    <w:spacing w:after="0" w:line="240" w:lineRule="auto"/>
                    <w:jc w:val="center"/>
                    <w:rPr>
                      <w:rFonts w:ascii="Times New Roman" w:eastAsia="Calibri" w:hAnsi="Times New Roman" w:cs="Times New Roman"/>
                      <w:sz w:val="24"/>
                      <w:szCs w:val="24"/>
                      <w:lang w:val="uk-UA"/>
                    </w:rPr>
                  </w:pPr>
                </w:p>
              </w:tc>
            </w:tr>
          </w:tbl>
          <w:p w:rsidR="00F1367D" w:rsidRPr="00A36B3A" w:rsidRDefault="00F1367D" w:rsidP="00F1367D">
            <w:pPr>
              <w:tabs>
                <w:tab w:val="left" w:pos="900"/>
              </w:tabs>
              <w:spacing w:after="0" w:line="240" w:lineRule="auto"/>
              <w:jc w:val="both"/>
              <w:rPr>
                <w:rFonts w:ascii="Times New Roman" w:eastAsia="Calibri" w:hAnsi="Times New Roman" w:cs="Times New Roman"/>
                <w:sz w:val="24"/>
                <w:szCs w:val="24"/>
                <w:shd w:val="clear" w:color="auto" w:fill="FFFFFF"/>
                <w:lang w:val="uk-UA"/>
              </w:rPr>
            </w:pPr>
          </w:p>
        </w:tc>
      </w:tr>
      <w:tr w:rsidR="00F1367D" w:rsidRPr="00F1367D" w:rsidTr="000C7967">
        <w:tc>
          <w:tcPr>
            <w:tcW w:w="10768" w:type="dxa"/>
            <w:gridSpan w:val="3"/>
          </w:tcPr>
          <w:p w:rsidR="00F1367D" w:rsidRPr="00A36B3A"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rsidR="00F1367D" w:rsidRPr="00A36B3A"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i/>
                <w:sz w:val="24"/>
                <w:szCs w:val="24"/>
                <w:lang w:val="uk-UA"/>
              </w:rPr>
              <w:t>Поточний контроль</w:t>
            </w:r>
            <w:r w:rsidRPr="00A36B3A">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w:t>
            </w:r>
            <w:r w:rsidRPr="00A36B3A">
              <w:rPr>
                <w:rFonts w:ascii="Times New Roman" w:eastAsia="Calibri" w:hAnsi="Times New Roman" w:cs="Times New Roman"/>
                <w:b/>
                <w:bCs/>
                <w:color w:val="000000"/>
                <w:sz w:val="24"/>
                <w:szCs w:val="24"/>
                <w:lang w:val="uk-UA" w:eastAsia="uk-UA"/>
              </w:rPr>
              <w:t xml:space="preserve">Поточний контроль </w:t>
            </w:r>
            <w:r w:rsidRPr="00A36B3A">
              <w:rPr>
                <w:rFonts w:ascii="Times New Roman" w:eastAsia="Calibri" w:hAnsi="Times New Roman" w:cs="Times New Roman"/>
                <w:color w:val="000000"/>
                <w:sz w:val="24"/>
                <w:szCs w:val="24"/>
                <w:lang w:val="uk-UA" w:eastAsia="uk-UA"/>
              </w:rPr>
              <w:t>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під час роботи на семінарських заняттях.</w:t>
            </w:r>
          </w:p>
          <w:p w:rsidR="00F1367D" w:rsidRPr="00A36B3A" w:rsidRDefault="00F1367D" w:rsidP="00F1367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r w:rsidRPr="00A36B3A">
              <w:rPr>
                <w:rFonts w:ascii="Times New Roman" w:eastAsia="Calibri" w:hAnsi="Times New Roman" w:cs="Times New Roman"/>
                <w:sz w:val="24"/>
                <w:szCs w:val="24"/>
                <w:lang w:val="uk-UA"/>
              </w:rPr>
              <w:t xml:space="preserve">Поточне оцінювання всіх видів навчальної діяльності студентів здійснюється </w:t>
            </w:r>
            <w:r w:rsidRPr="00A36B3A">
              <w:rPr>
                <w:rFonts w:ascii="Times New Roman" w:eastAsia="Calibri" w:hAnsi="Times New Roman" w:cs="Times New Roman"/>
                <w:i/>
                <w:sz w:val="24"/>
                <w:szCs w:val="24"/>
                <w:lang w:val="uk-UA"/>
              </w:rPr>
              <w:t xml:space="preserve">за  накопичувальною системою. </w:t>
            </w:r>
          </w:p>
          <w:p w:rsidR="00F1367D" w:rsidRPr="00A36B3A" w:rsidRDefault="00F1367D" w:rsidP="00F1367D">
            <w:pPr>
              <w:spacing w:after="0" w:line="240" w:lineRule="auto"/>
              <w:jc w:val="center"/>
              <w:rPr>
                <w:rFonts w:ascii="Times New Roman" w:eastAsia="Calibri" w:hAnsi="Times New Roman" w:cs="Times New Roman"/>
                <w:sz w:val="24"/>
                <w:szCs w:val="24"/>
                <w:lang w:val="uk-UA"/>
              </w:rPr>
            </w:pPr>
          </w:p>
          <w:p w:rsidR="00F1367D" w:rsidRPr="00A36B3A" w:rsidRDefault="00F1367D" w:rsidP="00F1367D">
            <w:pPr>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Система оцінювання результатів навчання студентів</w:t>
            </w:r>
          </w:p>
          <w:p w:rsidR="00F1367D" w:rsidRPr="00A36B3A" w:rsidRDefault="00F1367D" w:rsidP="00F1367D">
            <w:pPr>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з дисципліни «</w:t>
            </w:r>
            <w:r w:rsidR="0061322D" w:rsidRPr="00A36B3A">
              <w:rPr>
                <w:rFonts w:ascii="Times New Roman" w:eastAsia="Calibri" w:hAnsi="Times New Roman" w:cs="Times New Roman"/>
                <w:sz w:val="24"/>
                <w:szCs w:val="24"/>
                <w:lang w:val="uk-UA"/>
              </w:rPr>
              <w:t>Теоретична гра</w:t>
            </w:r>
            <w:r w:rsidR="00BD3A81" w:rsidRPr="00A36B3A">
              <w:rPr>
                <w:rFonts w:ascii="Times New Roman" w:eastAsia="Calibri" w:hAnsi="Times New Roman" w:cs="Times New Roman"/>
                <w:sz w:val="24"/>
                <w:szCs w:val="24"/>
                <w:lang w:val="uk-UA"/>
              </w:rPr>
              <w:t>матика англійської мови</w:t>
            </w:r>
            <w:r w:rsidRPr="00A36B3A">
              <w:rPr>
                <w:rFonts w:ascii="Times New Roman" w:eastAsia="Calibri" w:hAnsi="Times New Roman" w:cs="Times New Roman"/>
                <w:sz w:val="24"/>
                <w:szCs w:val="24"/>
                <w:lang w:val="uk-UA"/>
              </w:rPr>
              <w:t>»</w:t>
            </w:r>
          </w:p>
          <w:p w:rsidR="00F1367D" w:rsidRPr="00A36B3A" w:rsidRDefault="00F1367D" w:rsidP="00F1367D">
            <w:pPr>
              <w:spacing w:after="0" w:line="240" w:lineRule="auto"/>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У кінці вивчення навчального матеріалу модуля напередодні </w:t>
            </w:r>
            <w:proofErr w:type="spellStart"/>
            <w:r w:rsidRPr="00A36B3A">
              <w:rPr>
                <w:rFonts w:ascii="Times New Roman" w:eastAsia="Calibri" w:hAnsi="Times New Roman" w:cs="Times New Roman"/>
                <w:sz w:val="24"/>
                <w:szCs w:val="24"/>
                <w:lang w:val="uk-UA"/>
              </w:rPr>
              <w:t>заліково</w:t>
            </w:r>
            <w:proofErr w:type="spellEnd"/>
            <w:r w:rsidRPr="00A36B3A">
              <w:rPr>
                <w:rFonts w:ascii="Times New Roman" w:eastAsia="Calibri" w:hAnsi="Times New Roman" w:cs="Times New Roman"/>
                <w:sz w:val="24"/>
                <w:szCs w:val="24"/>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w:t>
            </w:r>
            <w:r w:rsidR="007A6BF2" w:rsidRPr="00A36B3A">
              <w:rPr>
                <w:rFonts w:ascii="Times New Roman" w:eastAsia="Calibri" w:hAnsi="Times New Roman" w:cs="Times New Roman"/>
                <w:sz w:val="24"/>
                <w:szCs w:val="24"/>
                <w:lang w:val="uk-UA"/>
              </w:rPr>
              <w:t>еместру шляхом помноження на 10</w:t>
            </w:r>
            <w:r w:rsidRPr="00A36B3A">
              <w:rPr>
                <w:rFonts w:ascii="Times New Roman" w:eastAsia="Calibri" w:hAnsi="Times New Roman" w:cs="Times New Roman"/>
                <w:sz w:val="24"/>
                <w:szCs w:val="24"/>
                <w:lang w:val="uk-UA"/>
              </w:rPr>
              <w:t>. Таким чином, максимальний рейтинговий бал за роботу протягом семестру може становити 50.</w:t>
            </w:r>
          </w:p>
          <w:p w:rsidR="00F1367D" w:rsidRPr="00A36B3A" w:rsidRDefault="00F1367D" w:rsidP="00F1367D">
            <w:pPr>
              <w:shd w:val="clear" w:color="auto" w:fill="FFFFFF"/>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i/>
                <w:sz w:val="24"/>
                <w:szCs w:val="24"/>
                <w:lang w:val="uk-UA"/>
              </w:rPr>
              <w:lastRenderedPageBreak/>
              <w:t>Модульний контроль</w:t>
            </w:r>
            <w:r w:rsidRPr="00A36B3A">
              <w:rPr>
                <w:rFonts w:ascii="Times New Roman" w:eastAsia="Calibri" w:hAnsi="Times New Roman" w:cs="Times New Roman"/>
                <w:sz w:val="24"/>
                <w:szCs w:val="24"/>
                <w:lang w:val="uk-UA"/>
              </w:rPr>
              <w:t>. Семестровому контролю з навчальної дисципл</w:t>
            </w:r>
            <w:r w:rsidR="00BD3A81" w:rsidRPr="00A36B3A">
              <w:rPr>
                <w:rFonts w:ascii="Times New Roman" w:eastAsia="Calibri" w:hAnsi="Times New Roman" w:cs="Times New Roman"/>
                <w:sz w:val="24"/>
                <w:szCs w:val="24"/>
                <w:lang w:val="uk-UA"/>
              </w:rPr>
              <w:t>іни «Теоретична граматика англійської мови</w:t>
            </w:r>
            <w:r w:rsidRPr="00A36B3A">
              <w:rPr>
                <w:rFonts w:ascii="Times New Roman" w:eastAsia="Calibri" w:hAnsi="Times New Roman" w:cs="Times New Roman"/>
                <w:sz w:val="24"/>
                <w:szCs w:val="24"/>
                <w:lang w:val="uk-UA"/>
              </w:rPr>
              <w:t>» передує написання студентами модульної контрольної роботи.</w:t>
            </w:r>
          </w:p>
          <w:p w:rsidR="00F1367D" w:rsidRPr="00A36B3A" w:rsidRDefault="00F1367D" w:rsidP="00F1367D">
            <w:pPr>
              <w:spacing w:after="0" w:line="240" w:lineRule="auto"/>
              <w:ind w:firstLine="567"/>
              <w:jc w:val="both"/>
              <w:rPr>
                <w:rFonts w:ascii="Times New Roman" w:eastAsia="Calibri" w:hAnsi="Times New Roman" w:cs="Times New Roman"/>
                <w:sz w:val="24"/>
                <w:szCs w:val="24"/>
                <w:lang w:val="uk-UA"/>
              </w:rPr>
            </w:pP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Модульна контрольна робота є складником семестрового рейтингу. Наприкінці семестру всі студенти виконують модульні контрольні роботи з усіх дисциплін. Модульні контрольні роботи оцінюються в 4-бальній системі («відмінно» («5»), «добре» («4»), «задовільно» («3»), «незадовільно» («2»)). Ці оцінки трансформуються в </w:t>
            </w:r>
            <w:r w:rsidRPr="00A36B3A">
              <w:rPr>
                <w:rFonts w:ascii="Times New Roman" w:eastAsia="Calibri" w:hAnsi="Times New Roman" w:cs="Times New Roman"/>
                <w:b/>
                <w:sz w:val="24"/>
                <w:szCs w:val="24"/>
                <w:lang w:val="uk-UA"/>
              </w:rPr>
              <w:t xml:space="preserve">рейтинговий бал за МКР </w:t>
            </w:r>
            <w:r w:rsidRPr="00A36B3A">
              <w:rPr>
                <w:rFonts w:ascii="Times New Roman" w:eastAsia="Calibri" w:hAnsi="Times New Roman" w:cs="Times New Roman"/>
                <w:sz w:val="24"/>
                <w:szCs w:val="24"/>
                <w:lang w:val="uk-UA"/>
              </w:rPr>
              <w:t xml:space="preserve"> у такий спосіб:</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b/>
                <w:sz w:val="24"/>
                <w:szCs w:val="24"/>
                <w:lang w:val="uk-UA"/>
              </w:rPr>
            </w:pPr>
            <w:r w:rsidRPr="00A36B3A">
              <w:rPr>
                <w:rFonts w:ascii="Times New Roman" w:eastAsia="Calibri" w:hAnsi="Times New Roman" w:cs="Times New Roman"/>
                <w:b/>
                <w:sz w:val="24"/>
                <w:szCs w:val="24"/>
                <w:lang w:val="uk-UA"/>
              </w:rPr>
              <w:tab/>
              <w:t>Для дисциплін, з яких передбачено підсумковий контроль у формі</w:t>
            </w:r>
            <w:r w:rsidRPr="00A36B3A">
              <w:rPr>
                <w:rFonts w:ascii="Times New Roman" w:eastAsia="Calibri" w:hAnsi="Times New Roman" w:cs="Times New Roman"/>
                <w:sz w:val="24"/>
                <w:szCs w:val="24"/>
                <w:lang w:val="uk-UA"/>
              </w:rPr>
              <w:t xml:space="preserve"> </w:t>
            </w:r>
            <w:r w:rsidRPr="00A36B3A">
              <w:rPr>
                <w:rFonts w:ascii="Times New Roman" w:eastAsia="Calibri" w:hAnsi="Times New Roman" w:cs="Times New Roman"/>
                <w:b/>
                <w:sz w:val="24"/>
                <w:szCs w:val="24"/>
                <w:lang w:val="uk-UA"/>
              </w:rPr>
              <w:t>екзамену:</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«відмінно»</w:t>
            </w:r>
            <w:r w:rsidRPr="00A36B3A">
              <w:rPr>
                <w:rFonts w:ascii="Times New Roman" w:eastAsia="Calibri" w:hAnsi="Times New Roman" w:cs="Times New Roman"/>
                <w:b/>
                <w:sz w:val="24"/>
                <w:szCs w:val="24"/>
              </w:rPr>
              <w:tab/>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sz w:val="24"/>
                <w:szCs w:val="24"/>
                <w:lang w:val="uk-UA"/>
              </w:rPr>
              <w:t>– 30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«добре»</w:t>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sz w:val="24"/>
                <w:szCs w:val="24"/>
                <w:lang w:val="uk-UA"/>
              </w:rPr>
              <w:t>– 23 бали;</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«задовільно»</w:t>
            </w:r>
            <w:r w:rsidRPr="00A36B3A">
              <w:rPr>
                <w:rFonts w:ascii="Times New Roman" w:eastAsia="Calibri" w:hAnsi="Times New Roman" w:cs="Times New Roman"/>
                <w:b/>
                <w:sz w:val="24"/>
                <w:szCs w:val="24"/>
                <w:lang w:val="uk-UA"/>
              </w:rPr>
              <w:tab/>
            </w:r>
            <w:r w:rsidR="00D32C18" w:rsidRPr="00A36B3A">
              <w:rPr>
                <w:rFonts w:ascii="Times New Roman" w:eastAsia="Calibri" w:hAnsi="Times New Roman" w:cs="Times New Roman"/>
                <w:b/>
                <w:sz w:val="24"/>
                <w:szCs w:val="24"/>
                <w:lang w:val="uk-UA"/>
              </w:rPr>
              <w:t xml:space="preserve">           </w:t>
            </w:r>
            <w:r w:rsidRPr="00A36B3A">
              <w:rPr>
                <w:rFonts w:ascii="Times New Roman" w:eastAsia="Calibri" w:hAnsi="Times New Roman" w:cs="Times New Roman"/>
                <w:sz w:val="24"/>
                <w:szCs w:val="24"/>
                <w:lang w:val="uk-UA"/>
              </w:rPr>
              <w:t>– 18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«незадовільно»</w:t>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sz w:val="24"/>
                <w:szCs w:val="24"/>
                <w:lang w:val="uk-UA"/>
              </w:rPr>
              <w:t>– 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Неявка на МКР</w:t>
            </w:r>
            <w:r w:rsidRPr="00A36B3A">
              <w:rPr>
                <w:rFonts w:ascii="Times New Roman" w:eastAsia="Calibri" w:hAnsi="Times New Roman" w:cs="Times New Roman"/>
                <w:sz w:val="24"/>
                <w:szCs w:val="24"/>
                <w:lang w:val="uk-UA"/>
              </w:rPr>
              <w:t xml:space="preserve"> </w:t>
            </w:r>
            <w:r w:rsidRPr="00A36B3A">
              <w:rPr>
                <w:rFonts w:ascii="Times New Roman" w:eastAsia="Calibri" w:hAnsi="Times New Roman" w:cs="Times New Roman"/>
                <w:sz w:val="24"/>
                <w:szCs w:val="24"/>
                <w:lang w:val="uk-UA"/>
              </w:rPr>
              <w:tab/>
              <w:t>– 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Семестровий рейтинговий бал</w:t>
            </w:r>
            <w:r w:rsidRPr="00A36B3A">
              <w:rPr>
                <w:rFonts w:ascii="Times New Roman" w:eastAsia="Calibri" w:hAnsi="Times New Roman" w:cs="Times New Roman"/>
                <w:sz w:val="24"/>
                <w:szCs w:val="24"/>
                <w:lang w:val="uk-UA"/>
              </w:rPr>
              <w:t xml:space="preserve"> є сумою рейтингового балу за роботу протягом семестру і рейтингового балу за МКР.</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Студентам, які мають семестровий рейтинговий бал з дисципліни </w:t>
            </w:r>
            <w:r w:rsidRPr="00A36B3A">
              <w:rPr>
                <w:rFonts w:ascii="Times New Roman" w:eastAsia="Calibri" w:hAnsi="Times New Roman" w:cs="Times New Roman"/>
                <w:b/>
                <w:sz w:val="24"/>
                <w:szCs w:val="24"/>
                <w:lang w:val="uk-UA"/>
              </w:rPr>
              <w:t>63 – 70</w:t>
            </w:r>
            <w:r w:rsidRPr="00A36B3A">
              <w:rPr>
                <w:rFonts w:ascii="Times New Roman" w:eastAsia="Calibri" w:hAnsi="Times New Roman" w:cs="Times New Roman"/>
                <w:sz w:val="24"/>
                <w:szCs w:val="24"/>
                <w:lang w:val="uk-UA"/>
              </w:rPr>
              <w:t xml:space="preserve">, за рішенням кафедри може бути виставлена підсумкова оцінка за дисципліну за національною шкалою </w:t>
            </w:r>
            <w:r w:rsidRPr="00A36B3A">
              <w:rPr>
                <w:rFonts w:ascii="Times New Roman" w:eastAsia="Calibri" w:hAnsi="Times New Roman" w:cs="Times New Roman"/>
                <w:b/>
                <w:sz w:val="24"/>
                <w:szCs w:val="24"/>
                <w:lang w:val="uk-UA"/>
              </w:rPr>
              <w:t>«відмінно»</w:t>
            </w:r>
            <w:r w:rsidRPr="00A36B3A">
              <w:rPr>
                <w:rFonts w:ascii="Times New Roman" w:eastAsia="Calibri" w:hAnsi="Times New Roman" w:cs="Times New Roman"/>
                <w:sz w:val="24"/>
                <w:szCs w:val="24"/>
                <w:lang w:val="uk-UA"/>
              </w:rPr>
              <w:t xml:space="preserve">, за шкалою ЄКТС – </w:t>
            </w:r>
            <w:r w:rsidRPr="00A36B3A">
              <w:rPr>
                <w:rFonts w:ascii="Times New Roman" w:eastAsia="Calibri" w:hAnsi="Times New Roman" w:cs="Times New Roman"/>
                <w:b/>
                <w:sz w:val="24"/>
                <w:szCs w:val="24"/>
                <w:lang w:val="uk-UA"/>
              </w:rPr>
              <w:t>А</w:t>
            </w:r>
            <w:r w:rsidRPr="00A36B3A">
              <w:rPr>
                <w:rFonts w:ascii="Times New Roman" w:eastAsia="Calibri" w:hAnsi="Times New Roman" w:cs="Times New Roman"/>
                <w:sz w:val="24"/>
                <w:szCs w:val="24"/>
                <w:lang w:val="uk-UA"/>
              </w:rPr>
              <w:t xml:space="preserve">. </w:t>
            </w:r>
            <w:r w:rsidRPr="00A36B3A">
              <w:rPr>
                <w:rFonts w:ascii="Times New Roman" w:eastAsia="Calibri" w:hAnsi="Times New Roman" w:cs="Times New Roman"/>
                <w:b/>
                <w:sz w:val="24"/>
                <w:szCs w:val="24"/>
                <w:lang w:val="uk-UA"/>
              </w:rPr>
              <w:t>Підсумковий рейтинговий бал</w:t>
            </w:r>
            <w:r w:rsidRPr="00A36B3A">
              <w:rPr>
                <w:rFonts w:ascii="Times New Roman" w:eastAsia="Calibri" w:hAnsi="Times New Roman" w:cs="Times New Roman"/>
                <w:sz w:val="24"/>
                <w:szCs w:val="24"/>
                <w:lang w:val="uk-UA"/>
              </w:rPr>
              <w:t xml:space="preserve"> виставляється шляхом додавання до семестрового рейтингового балу студента </w:t>
            </w:r>
            <w:r w:rsidRPr="00A36B3A">
              <w:rPr>
                <w:rFonts w:ascii="Times New Roman" w:eastAsia="Calibri" w:hAnsi="Times New Roman" w:cs="Times New Roman"/>
                <w:b/>
                <w:sz w:val="24"/>
                <w:szCs w:val="24"/>
                <w:lang w:val="uk-UA"/>
              </w:rPr>
              <w:t>30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Екзамен може відбуватися в усній формі, письмовій формі або складатися з письмової та усної частин. Максимальний екзаменаційний бал становить </w:t>
            </w:r>
            <w:r w:rsidRPr="00A36B3A">
              <w:rPr>
                <w:rFonts w:ascii="Times New Roman" w:eastAsia="Calibri" w:hAnsi="Times New Roman" w:cs="Times New Roman"/>
                <w:b/>
                <w:sz w:val="24"/>
                <w:szCs w:val="24"/>
                <w:lang w:val="uk-UA"/>
              </w:rPr>
              <w:t>30.</w:t>
            </w:r>
            <w:r w:rsidRPr="00A36B3A">
              <w:rPr>
                <w:rFonts w:ascii="Times New Roman" w:eastAsia="Calibri" w:hAnsi="Times New Roman" w:cs="Times New Roman"/>
                <w:sz w:val="24"/>
                <w:szCs w:val="24"/>
                <w:lang w:val="uk-UA"/>
              </w:rPr>
              <w:t xml:space="preserve"> Викладач оцінює відповідь студента на екзамені (диференційованому заліку) у 4-бальній шкалі. Ця оцінка трансформується в </w:t>
            </w:r>
            <w:r w:rsidRPr="00A36B3A">
              <w:rPr>
                <w:rFonts w:ascii="Times New Roman" w:eastAsia="Calibri" w:hAnsi="Times New Roman" w:cs="Times New Roman"/>
                <w:b/>
                <w:sz w:val="24"/>
                <w:szCs w:val="24"/>
                <w:lang w:val="uk-UA"/>
              </w:rPr>
              <w:t>екзаменаційний рейтинговий бал</w:t>
            </w:r>
            <w:r w:rsidRPr="00A36B3A">
              <w:rPr>
                <w:rFonts w:ascii="Times New Roman" w:eastAsia="Calibri" w:hAnsi="Times New Roman" w:cs="Times New Roman"/>
                <w:sz w:val="24"/>
                <w:szCs w:val="24"/>
                <w:lang w:val="uk-UA"/>
              </w:rPr>
              <w:t xml:space="preserve"> у такий спосіб:</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b/>
                <w:sz w:val="24"/>
                <w:szCs w:val="24"/>
                <w:lang w:val="uk-UA"/>
              </w:rPr>
              <w:t xml:space="preserve"> </w:t>
            </w:r>
            <w:r w:rsidRPr="00A36B3A">
              <w:rPr>
                <w:rFonts w:ascii="Times New Roman" w:eastAsia="Calibri" w:hAnsi="Times New Roman" w:cs="Times New Roman"/>
                <w:b/>
                <w:sz w:val="24"/>
                <w:szCs w:val="24"/>
                <w:lang w:val="uk-UA"/>
              </w:rPr>
              <w:tab/>
              <w:t xml:space="preserve">«відмінно» </w:t>
            </w:r>
            <w:r w:rsidR="00D32C18" w:rsidRPr="00A36B3A">
              <w:rPr>
                <w:rFonts w:ascii="Times New Roman" w:eastAsia="Calibri" w:hAnsi="Times New Roman" w:cs="Times New Roman"/>
                <w:b/>
                <w:sz w:val="24"/>
                <w:szCs w:val="24"/>
                <w:lang w:val="uk-UA"/>
              </w:rPr>
              <w:t xml:space="preserve">            </w:t>
            </w:r>
            <w:r w:rsidRPr="00A36B3A">
              <w:rPr>
                <w:rFonts w:ascii="Times New Roman" w:eastAsia="Calibri" w:hAnsi="Times New Roman" w:cs="Times New Roman"/>
                <w:b/>
                <w:sz w:val="24"/>
                <w:szCs w:val="24"/>
                <w:lang w:val="uk-UA"/>
              </w:rPr>
              <w:t xml:space="preserve"> </w:t>
            </w:r>
            <w:r w:rsidR="00D32C18" w:rsidRPr="00A36B3A">
              <w:rPr>
                <w:rFonts w:ascii="Times New Roman" w:eastAsia="Calibri" w:hAnsi="Times New Roman" w:cs="Times New Roman"/>
                <w:sz w:val="24"/>
                <w:szCs w:val="24"/>
                <w:lang w:val="uk-UA"/>
              </w:rPr>
              <w:t xml:space="preserve">–  </w:t>
            </w:r>
            <w:r w:rsidRPr="00A36B3A">
              <w:rPr>
                <w:rFonts w:ascii="Times New Roman" w:eastAsia="Calibri" w:hAnsi="Times New Roman" w:cs="Times New Roman"/>
                <w:sz w:val="24"/>
                <w:szCs w:val="24"/>
                <w:lang w:val="uk-UA"/>
              </w:rPr>
              <w:t>30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ab/>
            </w:r>
            <w:r w:rsidRPr="00A36B3A">
              <w:rPr>
                <w:rFonts w:ascii="Times New Roman" w:eastAsia="Calibri" w:hAnsi="Times New Roman" w:cs="Times New Roman"/>
                <w:b/>
                <w:sz w:val="24"/>
                <w:szCs w:val="24"/>
                <w:lang w:val="uk-UA"/>
              </w:rPr>
              <w:t>«добре»</w:t>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sz w:val="24"/>
                <w:szCs w:val="24"/>
                <w:lang w:val="uk-UA"/>
              </w:rPr>
              <w:t>– 23 бали;</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ab/>
            </w:r>
            <w:r w:rsidRPr="00A36B3A">
              <w:rPr>
                <w:rFonts w:ascii="Times New Roman" w:eastAsia="Calibri" w:hAnsi="Times New Roman" w:cs="Times New Roman"/>
                <w:b/>
                <w:sz w:val="24"/>
                <w:szCs w:val="24"/>
                <w:lang w:val="uk-UA"/>
              </w:rPr>
              <w:t>«задовільно»</w:t>
            </w:r>
            <w:r w:rsidR="00D32C18" w:rsidRPr="00A36B3A">
              <w:rPr>
                <w:rFonts w:ascii="Times New Roman" w:eastAsia="Calibri" w:hAnsi="Times New Roman" w:cs="Times New Roman"/>
                <w:b/>
                <w:sz w:val="24"/>
                <w:szCs w:val="24"/>
                <w:lang w:val="uk-UA"/>
              </w:rPr>
              <w:t xml:space="preserve">   </w:t>
            </w:r>
            <w:r w:rsidRPr="00A36B3A">
              <w:rPr>
                <w:rFonts w:ascii="Times New Roman" w:eastAsia="Calibri" w:hAnsi="Times New Roman" w:cs="Times New Roman"/>
                <w:sz w:val="24"/>
                <w:szCs w:val="24"/>
                <w:lang w:val="uk-UA"/>
              </w:rPr>
              <w:tab/>
              <w:t>– 18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ab/>
            </w:r>
            <w:r w:rsidRPr="00A36B3A">
              <w:rPr>
                <w:rFonts w:ascii="Times New Roman" w:eastAsia="Calibri" w:hAnsi="Times New Roman" w:cs="Times New Roman"/>
                <w:b/>
                <w:sz w:val="24"/>
                <w:szCs w:val="24"/>
                <w:lang w:val="uk-UA"/>
              </w:rPr>
              <w:t>«незадовільно»</w:t>
            </w:r>
            <w:r w:rsidRPr="00A36B3A">
              <w:rPr>
                <w:rFonts w:ascii="Times New Roman" w:eastAsia="Calibri" w:hAnsi="Times New Roman" w:cs="Times New Roman"/>
                <w:b/>
                <w:sz w:val="24"/>
                <w:szCs w:val="24"/>
                <w:lang w:val="uk-UA"/>
              </w:rPr>
              <w:tab/>
            </w:r>
            <w:r w:rsidRPr="00A36B3A">
              <w:rPr>
                <w:rFonts w:ascii="Times New Roman" w:eastAsia="Calibri" w:hAnsi="Times New Roman" w:cs="Times New Roman"/>
                <w:sz w:val="24"/>
                <w:szCs w:val="24"/>
                <w:lang w:val="uk-UA"/>
              </w:rPr>
              <w:t>– 0 балів.</w:t>
            </w:r>
          </w:p>
          <w:p w:rsidR="0061322D" w:rsidRPr="00A36B3A" w:rsidRDefault="0061322D" w:rsidP="0061322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Підсумкова оцінка за дисципліну виставляється за підсумковим рейтинговим балом (сума семестрового рейтингового балу та екзаменаційного балу) за таблицею:</w:t>
            </w:r>
          </w:p>
          <w:p w:rsidR="00F1367D" w:rsidRPr="00A36B3A" w:rsidRDefault="00F1367D" w:rsidP="00F1367D">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A36B3A">
                    <w:rPr>
                      <w:rFonts w:ascii="TimesNewRoman" w:eastAsia="Calibri"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A36B3A">
                    <w:rPr>
                      <w:rFonts w:ascii="TimesNewRoman" w:eastAsia="Calibri"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A36B3A">
                    <w:rPr>
                      <w:rFonts w:ascii="Times New Roman" w:eastAsia="Calibri" w:hAnsi="Times New Roman" w:cs="Times New Roman"/>
                      <w:b/>
                      <w:bCs/>
                      <w:sz w:val="24"/>
                      <w:szCs w:val="24"/>
                      <w:lang w:val="uk-UA"/>
                    </w:rPr>
                    <w:t>рейтинговий бал</w:t>
                  </w:r>
                </w:p>
              </w:tc>
            </w:tr>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Italic" w:eastAsia="Calibri"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20 балів</w:t>
                  </w:r>
                </w:p>
              </w:tc>
            </w:tr>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Italic" w:eastAsia="Calibri"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16 балів</w:t>
                  </w:r>
                </w:p>
              </w:tc>
            </w:tr>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Italic" w:eastAsia="Calibri"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12 балів</w:t>
                  </w:r>
                </w:p>
              </w:tc>
            </w:tr>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Italic" w:eastAsia="Calibri"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8 балів</w:t>
                  </w:r>
                </w:p>
              </w:tc>
            </w:tr>
            <w:tr w:rsidR="00F1367D" w:rsidRPr="00A36B3A" w:rsidTr="000C7967">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 New Roman" w:eastAsia="Times New Roman" w:hAnsi="Times New Roman" w:cs="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F1367D" w:rsidRPr="00A36B3A" w:rsidRDefault="00F1367D" w:rsidP="00E2491B">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F1367D" w:rsidRPr="00A36B3A" w:rsidRDefault="00F1367D" w:rsidP="00E2491B">
                  <w:pPr>
                    <w:framePr w:hSpace="180" w:wrap="around" w:vAnchor="text" w:hAnchor="margin" w:x="216" w:y="182"/>
                    <w:numPr>
                      <w:ilvl w:val="0"/>
                      <w:numId w:val="2"/>
                    </w:numPr>
                    <w:autoSpaceDE w:val="0"/>
                    <w:autoSpaceDN w:val="0"/>
                    <w:adjustRightInd w:val="0"/>
                    <w:spacing w:after="0" w:line="360" w:lineRule="auto"/>
                    <w:jc w:val="center"/>
                    <w:rPr>
                      <w:rFonts w:ascii="TimesNewRoman" w:eastAsia="Calibri" w:hAnsi="TimesNewRoman" w:cs="TimesNewRoman"/>
                      <w:sz w:val="24"/>
                      <w:szCs w:val="24"/>
                      <w:lang w:val="uk-UA"/>
                    </w:rPr>
                  </w:pPr>
                  <w:r w:rsidRPr="00A36B3A">
                    <w:rPr>
                      <w:rFonts w:ascii="TimesNewRoman" w:eastAsia="Calibri" w:hAnsi="TimesNewRoman" w:cs="TimesNewRoman"/>
                      <w:sz w:val="24"/>
                      <w:szCs w:val="24"/>
                      <w:lang w:val="uk-UA"/>
                    </w:rPr>
                    <w:t>балів</w:t>
                  </w:r>
                </w:p>
              </w:tc>
            </w:tr>
          </w:tbl>
          <w:p w:rsidR="00F1367D" w:rsidRPr="00A36B3A" w:rsidRDefault="00F1367D" w:rsidP="00F1367D">
            <w:pPr>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Організація підсумкового контролю (у тому числі алгоритм визначенн</w:t>
            </w:r>
            <w:r w:rsidR="00B4165D" w:rsidRPr="00A36B3A">
              <w:rPr>
                <w:rFonts w:ascii="Times New Roman" w:eastAsia="Times New Roman" w:hAnsi="Times New Roman" w:cs="Times New Roman"/>
                <w:b/>
                <w:sz w:val="24"/>
                <w:szCs w:val="24"/>
                <w:lang w:val="uk-UA" w:eastAsia="ru-RU"/>
              </w:rPr>
              <w:t>я підсумкового рейтингового бали</w:t>
            </w:r>
            <w:r w:rsidRPr="00A36B3A">
              <w:rPr>
                <w:rFonts w:ascii="Times New Roman" w:eastAsia="Times New Roman" w:hAnsi="Times New Roman" w:cs="Times New Roman"/>
                <w:b/>
                <w:sz w:val="24"/>
                <w:szCs w:val="24"/>
                <w:lang w:val="uk-UA" w:eastAsia="ru-RU"/>
              </w:rPr>
              <w:t xml:space="preserve"> студента з навчальної дисципліни)</w:t>
            </w:r>
          </w:p>
          <w:p w:rsidR="00F1367D" w:rsidRPr="00A36B3A" w:rsidRDefault="00F1367D" w:rsidP="00F1367D">
            <w:pPr>
              <w:spacing w:after="0" w:line="240" w:lineRule="auto"/>
              <w:ind w:left="142" w:firstLine="425"/>
              <w:jc w:val="both"/>
              <w:rPr>
                <w:rFonts w:ascii="Times New Roman" w:eastAsia="Times New Roman" w:hAnsi="Times New Roman" w:cs="Times New Roman"/>
                <w:sz w:val="24"/>
                <w:szCs w:val="24"/>
                <w:lang w:val="uk-UA" w:eastAsia="ru-RU"/>
              </w:rPr>
            </w:pPr>
          </w:p>
          <w:p w:rsidR="00F1367D" w:rsidRPr="00A36B3A" w:rsidRDefault="00F1367D" w:rsidP="00F1367D">
            <w:pPr>
              <w:spacing w:after="0" w:line="240" w:lineRule="auto"/>
              <w:ind w:left="142" w:firstLine="425"/>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Семестровий рейтинговий бал</w:t>
            </w:r>
          </w:p>
          <w:p w:rsidR="00F1367D" w:rsidRPr="00A36B3A" w:rsidRDefault="00F1367D" w:rsidP="00F1367D">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A36B3A">
              <w:rPr>
                <w:rFonts w:ascii="Times New Roman" w:eastAsia="Times New Roman" w:hAnsi="Times New Roman" w:cs="Times New Roman"/>
                <w:sz w:val="24"/>
                <w:szCs w:val="24"/>
                <w:lang w:val="uk-UA" w:eastAsia="ru-RU"/>
              </w:rPr>
              <w:t xml:space="preserve">Система </w:t>
            </w:r>
            <w:proofErr w:type="spellStart"/>
            <w:r w:rsidRPr="00A36B3A">
              <w:rPr>
                <w:rFonts w:ascii="Times New Roman" w:eastAsia="Times New Roman" w:hAnsi="Times New Roman" w:cs="Times New Roman"/>
                <w:sz w:val="24"/>
                <w:szCs w:val="24"/>
                <w:lang w:val="uk-UA" w:eastAsia="ru-RU"/>
              </w:rPr>
              <w:t>модульно</w:t>
            </w:r>
            <w:proofErr w:type="spellEnd"/>
            <w:r w:rsidRPr="00A36B3A">
              <w:rPr>
                <w:rFonts w:ascii="Times New Roman" w:eastAsia="Times New Roman" w:hAnsi="Times New Roman" w:cs="Times New Roman"/>
                <w:sz w:val="24"/>
                <w:szCs w:val="24"/>
                <w:lang w:val="uk-UA" w:eastAsia="ru-RU"/>
              </w:rPr>
              <w:t>-рейтингового контролю н</w:t>
            </w:r>
            <w:r w:rsidR="00E412CD" w:rsidRPr="00A36B3A">
              <w:rPr>
                <w:rFonts w:ascii="Times New Roman" w:eastAsia="Times New Roman" w:hAnsi="Times New Roman" w:cs="Times New Roman"/>
                <w:sz w:val="24"/>
                <w:szCs w:val="24"/>
                <w:lang w:val="uk-UA" w:eastAsia="ru-RU"/>
              </w:rPr>
              <w:t>авчальних досягнень студентів</w:t>
            </w:r>
            <w:r w:rsidRPr="00A36B3A">
              <w:rPr>
                <w:rFonts w:ascii="Times New Roman" w:eastAsia="Times New Roman" w:hAnsi="Times New Roman" w:cs="Times New Roman"/>
                <w:sz w:val="24"/>
                <w:szCs w:val="24"/>
                <w:lang w:val="uk-UA" w:eastAsia="ru-RU"/>
              </w:rPr>
              <w:t xml:space="preserve"> однакова для всіх дисциплін. У структурі кожного модуля з усіх навчальних дисциплін оцінюються такі складники: </w:t>
            </w:r>
          </w:p>
          <w:p w:rsidR="00F1367D" w:rsidRPr="00A36B3A"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F1367D" w:rsidRPr="00A36B3A" w:rsidTr="000C7967">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F1367D" w:rsidRPr="00A36B3A" w:rsidRDefault="00F1367D" w:rsidP="00E2491B">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 xml:space="preserve">Аудиторна </w:t>
                  </w:r>
                </w:p>
                <w:p w:rsidR="00F1367D" w:rsidRPr="00A36B3A" w:rsidRDefault="00F1367D" w:rsidP="00E2491B">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1367D" w:rsidRPr="00A36B3A" w:rsidRDefault="00F1367D" w:rsidP="00E2491B">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 xml:space="preserve">Самостійна </w:t>
                  </w:r>
                </w:p>
                <w:p w:rsidR="00F1367D" w:rsidRPr="00A36B3A" w:rsidRDefault="00F1367D" w:rsidP="00E2491B">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F1367D" w:rsidRPr="00A36B3A" w:rsidRDefault="00F1367D" w:rsidP="00E2491B">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b/>
                      <w:sz w:val="24"/>
                      <w:szCs w:val="24"/>
                      <w:lang w:val="uk-UA" w:eastAsia="ru-RU"/>
                    </w:rPr>
                    <w:t>Модульна контрольна робота</w:t>
                  </w:r>
                </w:p>
              </w:tc>
            </w:tr>
          </w:tbl>
          <w:p w:rsidR="00F1367D" w:rsidRPr="00A36B3A"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p>
          <w:p w:rsidR="00F1367D" w:rsidRPr="00A36B3A" w:rsidRDefault="00F1367D" w:rsidP="00F1367D">
            <w:pPr>
              <w:spacing w:after="0" w:line="240" w:lineRule="auto"/>
              <w:ind w:firstLine="567"/>
              <w:jc w:val="both"/>
              <w:rPr>
                <w:rFonts w:ascii="Times New Roman" w:eastAsia="Times New Roman" w:hAnsi="Times New Roman" w:cs="Times New Roman"/>
                <w:sz w:val="24"/>
                <w:szCs w:val="24"/>
                <w:lang w:val="uk-UA" w:eastAsia="ru-RU"/>
              </w:rPr>
            </w:pPr>
            <w:r w:rsidRPr="00A36B3A">
              <w:rPr>
                <w:rFonts w:ascii="Times New Roman" w:eastAsia="Times New Roman" w:hAnsi="Times New Roman" w:cs="Times New Roman"/>
                <w:sz w:val="24"/>
                <w:szCs w:val="24"/>
                <w:lang w:val="uk-UA" w:eastAsia="ru-RU"/>
              </w:rPr>
              <w:t>Рейтинг кожного модуля обчислюється однаково для всіх навчальних дисциплін.</w:t>
            </w:r>
          </w:p>
          <w:p w:rsidR="00F1367D" w:rsidRPr="00A36B3A" w:rsidRDefault="00F1367D" w:rsidP="00F1367D">
            <w:pPr>
              <w:spacing w:after="0" w:line="240" w:lineRule="auto"/>
              <w:ind w:firstLine="567"/>
              <w:jc w:val="both"/>
              <w:rPr>
                <w:rFonts w:ascii="Times New Roman" w:eastAsia="Times New Roman" w:hAnsi="Times New Roman" w:cs="Times New Roman"/>
                <w:b/>
                <w:sz w:val="24"/>
                <w:szCs w:val="24"/>
                <w:lang w:val="uk-UA" w:eastAsia="ru-RU"/>
              </w:rPr>
            </w:pPr>
            <w:r w:rsidRPr="00A36B3A">
              <w:rPr>
                <w:rFonts w:ascii="Times New Roman" w:eastAsia="Times New Roman" w:hAnsi="Times New Roman" w:cs="Times New Roman"/>
                <w:sz w:val="24"/>
                <w:szCs w:val="24"/>
                <w:lang w:val="uk-UA" w:eastAsia="ru-RU"/>
              </w:rPr>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A36B3A">
              <w:rPr>
                <w:rFonts w:ascii="Times New Roman" w:eastAsia="Times New Roman" w:hAnsi="Times New Roman" w:cs="Times New Roman"/>
                <w:b/>
                <w:sz w:val="24"/>
                <w:szCs w:val="24"/>
                <w:lang w:val="uk-UA" w:eastAsia="ru-RU"/>
              </w:rPr>
              <w:t>«0».</w:t>
            </w:r>
          </w:p>
          <w:p w:rsidR="00F1367D" w:rsidRPr="00A36B3A" w:rsidRDefault="008862A3" w:rsidP="00F1367D">
            <w:pPr>
              <w:shd w:val="clear" w:color="auto" w:fill="FFFFFF"/>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Оцінювання на іспиті</w:t>
            </w:r>
            <w:r w:rsidR="00F1367D" w:rsidRPr="00A36B3A">
              <w:rPr>
                <w:rFonts w:ascii="Times New Roman" w:eastAsia="Calibri" w:hAnsi="Times New Roman" w:cs="Times New Roman"/>
                <w:sz w:val="24"/>
                <w:szCs w:val="24"/>
                <w:lang w:val="uk-UA"/>
              </w:rPr>
              <w:t xml:space="preserve"> здійснюється за національною шкалою, за 100-бальною</w:t>
            </w:r>
            <w:r w:rsidR="00E412CD" w:rsidRPr="00A36B3A">
              <w:rPr>
                <w:rFonts w:ascii="Times New Roman" w:eastAsia="Calibri" w:hAnsi="Times New Roman" w:cs="Times New Roman"/>
                <w:sz w:val="24"/>
                <w:szCs w:val="24"/>
                <w:lang w:val="uk-UA"/>
              </w:rPr>
              <w:t xml:space="preserve"> шкалою і шкалою </w:t>
            </w:r>
            <w:r w:rsidR="00E412CD" w:rsidRPr="00A36B3A">
              <w:rPr>
                <w:rFonts w:ascii="Times New Roman" w:eastAsia="Calibri" w:hAnsi="Times New Roman" w:cs="Times New Roman"/>
                <w:sz w:val="24"/>
                <w:szCs w:val="24"/>
                <w:lang w:val="uk-UA"/>
              </w:rPr>
              <w:lastRenderedPageBreak/>
              <w:t>ЄКТС. На іспиті</w:t>
            </w:r>
            <w:r w:rsidR="00F1367D" w:rsidRPr="00A36B3A">
              <w:rPr>
                <w:rFonts w:ascii="Times New Roman" w:eastAsia="Calibri" w:hAnsi="Times New Roman" w:cs="Times New Roman"/>
                <w:sz w:val="24"/>
                <w:szCs w:val="24"/>
                <w:lang w:val="uk-UA"/>
              </w:rPr>
              <w:t xml:space="preserve"> екзаменатор виставляє семестровий</w:t>
            </w:r>
            <w:r w:rsidR="00E412CD" w:rsidRPr="00A36B3A">
              <w:rPr>
                <w:rFonts w:ascii="Times New Roman" w:eastAsia="Calibri" w:hAnsi="Times New Roman" w:cs="Times New Roman"/>
                <w:sz w:val="24"/>
                <w:szCs w:val="24"/>
                <w:lang w:val="uk-UA"/>
              </w:rPr>
              <w:t xml:space="preserve"> рейтинговий бал, оцінку за іспит («відмінно», «добре», «задовільно»</w:t>
            </w:r>
            <w:r w:rsidR="00F1367D" w:rsidRPr="00A36B3A">
              <w:rPr>
                <w:rFonts w:ascii="Times New Roman" w:eastAsia="Calibri" w:hAnsi="Times New Roman" w:cs="Times New Roman"/>
                <w:sz w:val="24"/>
                <w:szCs w:val="24"/>
                <w:lang w:val="uk-UA"/>
              </w:rPr>
              <w:t xml:space="preserve">), кількість балів за 100-бальною шкалою й оцінку за шкалою ЄКТС. </w:t>
            </w:r>
          </w:p>
          <w:p w:rsidR="00F1367D" w:rsidRPr="00A36B3A" w:rsidRDefault="008862A3" w:rsidP="00F1367D">
            <w:pPr>
              <w:shd w:val="clear" w:color="auto" w:fill="FFFFFF"/>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Якщо студент на іспиті</w:t>
            </w:r>
            <w:r w:rsidR="00F1367D" w:rsidRPr="00A36B3A">
              <w:rPr>
                <w:rFonts w:ascii="Times New Roman" w:eastAsia="Calibri" w:hAnsi="Times New Roman" w:cs="Times New Roman"/>
                <w:sz w:val="24"/>
                <w:szCs w:val="24"/>
                <w:lang w:val="uk-UA"/>
              </w:rPr>
              <w:t xml:space="preserve"> отримав підсумкову оцінку з дисципліни за національною шкалою </w:t>
            </w:r>
            <w:r w:rsidR="00643FDE" w:rsidRPr="00A36B3A">
              <w:rPr>
                <w:rFonts w:ascii="Times New Roman" w:eastAsia="Calibri" w:hAnsi="Times New Roman" w:cs="Times New Roman"/>
                <w:bCs/>
                <w:sz w:val="24"/>
                <w:szCs w:val="24"/>
                <w:lang w:val="uk-UA"/>
              </w:rPr>
              <w:t>“незадовільно</w:t>
            </w:r>
            <w:r w:rsidR="00F1367D" w:rsidRPr="00A36B3A">
              <w:rPr>
                <w:rFonts w:ascii="Times New Roman" w:eastAsia="Calibri" w:hAnsi="Times New Roman" w:cs="Times New Roman"/>
                <w:bCs/>
                <w:sz w:val="24"/>
                <w:szCs w:val="24"/>
                <w:lang w:val="uk-UA"/>
              </w:rPr>
              <w:t>”</w:t>
            </w:r>
            <w:r w:rsidR="00F1367D" w:rsidRPr="00A36B3A">
              <w:rPr>
                <w:rFonts w:ascii="Times New Roman" w:eastAsia="Calibri" w:hAnsi="Times New Roman" w:cs="Times New Roman"/>
                <w:sz w:val="24"/>
                <w:szCs w:val="24"/>
                <w:lang w:val="uk-UA"/>
              </w:rPr>
              <w:t xml:space="preserve">, то, крім цієї оцінки, у відомості обліку успішності йому </w:t>
            </w:r>
            <w:r w:rsidR="00F1367D" w:rsidRPr="00A36B3A">
              <w:rPr>
                <w:rFonts w:ascii="Times New Roman" w:eastAsia="Calibri" w:hAnsi="Times New Roman" w:cs="Times New Roman"/>
                <w:bCs/>
                <w:sz w:val="24"/>
                <w:szCs w:val="24"/>
                <w:lang w:val="uk-UA"/>
              </w:rPr>
              <w:t xml:space="preserve">незалежно від набраного семестрового рейтингового балу </w:t>
            </w:r>
            <w:r w:rsidR="00F1367D" w:rsidRPr="00A36B3A">
              <w:rPr>
                <w:rFonts w:ascii="Times New Roman" w:eastAsia="Calibri" w:hAnsi="Times New Roman" w:cs="Times New Roman"/>
                <w:sz w:val="24"/>
                <w:szCs w:val="24"/>
                <w:lang w:val="uk-UA"/>
              </w:rPr>
              <w:t xml:space="preserve">виставляється оцінка </w:t>
            </w:r>
            <w:r w:rsidR="00F1367D" w:rsidRPr="00A36B3A">
              <w:rPr>
                <w:rFonts w:ascii="Times New Roman" w:eastAsia="Calibri" w:hAnsi="Times New Roman" w:cs="Times New Roman"/>
                <w:bCs/>
                <w:iCs/>
                <w:sz w:val="24"/>
                <w:szCs w:val="24"/>
                <w:lang w:val="uk-UA"/>
              </w:rPr>
              <w:t>FX</w:t>
            </w:r>
            <w:r w:rsidR="00F1367D" w:rsidRPr="00A36B3A">
              <w:rPr>
                <w:rFonts w:ascii="Times New Roman" w:eastAsia="Calibri" w:hAnsi="Times New Roman" w:cs="Times New Roman"/>
                <w:sz w:val="24"/>
                <w:szCs w:val="24"/>
                <w:lang w:val="uk-UA"/>
              </w:rPr>
              <w:t xml:space="preserve"> за шкалою ЄКТС і </w:t>
            </w:r>
            <w:r w:rsidR="00F1367D" w:rsidRPr="00A36B3A">
              <w:rPr>
                <w:rFonts w:ascii="Times New Roman" w:eastAsia="Calibri" w:hAnsi="Times New Roman" w:cs="Times New Roman"/>
                <w:bCs/>
                <w:sz w:val="24"/>
                <w:szCs w:val="24"/>
                <w:lang w:val="uk-UA"/>
              </w:rPr>
              <w:t>0 балів</w:t>
            </w:r>
            <w:r w:rsidR="00F1367D" w:rsidRPr="00A36B3A">
              <w:rPr>
                <w:rFonts w:ascii="Times New Roman" w:eastAsia="Calibri" w:hAnsi="Times New Roman" w:cs="Times New Roman"/>
                <w:sz w:val="24"/>
                <w:szCs w:val="24"/>
                <w:lang w:val="uk-UA"/>
              </w:rPr>
              <w:t xml:space="preserve"> за 100-бальною шкалою.</w:t>
            </w:r>
          </w:p>
          <w:p w:rsidR="00F1367D" w:rsidRPr="00A36B3A" w:rsidRDefault="00F1367D" w:rsidP="00F1367D">
            <w:pPr>
              <w:widowControl w:val="0"/>
              <w:shd w:val="clear" w:color="auto" w:fill="FFFFFF"/>
              <w:tabs>
                <w:tab w:val="left" w:pos="254"/>
                <w:tab w:val="num" w:pos="851"/>
              </w:tabs>
              <w:autoSpaceDE w:val="0"/>
              <w:autoSpaceDN w:val="0"/>
              <w:adjustRightInd w:val="0"/>
              <w:spacing w:after="0" w:line="240" w:lineRule="auto"/>
              <w:jc w:val="both"/>
              <w:rPr>
                <w:rFonts w:ascii="Times New Roman" w:eastAsia="Calibri" w:hAnsi="Times New Roman" w:cs="Times New Roman"/>
                <w:sz w:val="24"/>
                <w:szCs w:val="24"/>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F1367D" w:rsidRPr="00A36B3A" w:rsidTr="000C7967">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bCs/>
                      <w:sz w:val="24"/>
                      <w:szCs w:val="24"/>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bCs/>
                      <w:sz w:val="24"/>
                      <w:szCs w:val="24"/>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b/>
                      <w:sz w:val="24"/>
                      <w:szCs w:val="24"/>
                      <w:lang w:val="uk-UA"/>
                    </w:rPr>
                  </w:pPr>
                  <w:r w:rsidRPr="00A36B3A">
                    <w:rPr>
                      <w:rFonts w:ascii="Times New Roman" w:eastAsia="Calibri" w:hAnsi="Times New Roman" w:cs="Times New Roman"/>
                      <w:b/>
                      <w:bCs/>
                      <w:sz w:val="24"/>
                      <w:szCs w:val="24"/>
                      <w:lang w:val="uk-UA"/>
                    </w:rPr>
                    <w:t>Оцінка за національною шкалою</w:t>
                  </w:r>
                </w:p>
              </w:tc>
            </w:tr>
            <w:tr w:rsidR="00F1367D" w:rsidRPr="00A36B3A" w:rsidTr="000C7967">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Cs/>
                      <w:sz w:val="24"/>
                      <w:szCs w:val="24"/>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A36B3A" w:rsidRDefault="008862A3"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в</w:t>
                  </w:r>
                  <w:r w:rsidR="00F1367D" w:rsidRPr="00A36B3A">
                    <w:rPr>
                      <w:rFonts w:ascii="Times New Roman" w:eastAsia="Calibri" w:hAnsi="Times New Roman" w:cs="Times New Roman"/>
                      <w:sz w:val="24"/>
                      <w:szCs w:val="24"/>
                      <w:lang w:val="uk-UA"/>
                    </w:rPr>
                    <w:t>ідмінно</w:t>
                  </w:r>
                </w:p>
              </w:tc>
            </w:tr>
            <w:tr w:rsidR="00F1367D" w:rsidRPr="00A36B3A" w:rsidTr="000C7967">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rtl/>
                      <w:lang w:val="uk-UA" w:bidi="ar-EG"/>
                    </w:rPr>
                  </w:pPr>
                  <w:r w:rsidRPr="00A36B3A">
                    <w:rPr>
                      <w:rFonts w:ascii="Times New Roman" w:eastAsia="Calibri" w:hAnsi="Times New Roman" w:cs="Times New Roman"/>
                      <w:bCs/>
                      <w:sz w:val="24"/>
                      <w:szCs w:val="24"/>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добре</w:t>
                  </w:r>
                </w:p>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p>
              </w:tc>
            </w:tr>
            <w:tr w:rsidR="00F1367D" w:rsidRPr="00A36B3A" w:rsidTr="000C7967">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Cs/>
                      <w:sz w:val="24"/>
                      <w:szCs w:val="24"/>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p>
              </w:tc>
            </w:tr>
            <w:tr w:rsidR="00F1367D" w:rsidRPr="00A36B3A" w:rsidTr="000C7967">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Cs/>
                      <w:iCs/>
                      <w:sz w:val="24"/>
                      <w:szCs w:val="24"/>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задовільно</w:t>
                  </w:r>
                </w:p>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p>
              </w:tc>
            </w:tr>
            <w:tr w:rsidR="00F1367D" w:rsidRPr="00A36B3A" w:rsidTr="000C7967">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Cs/>
                      <w:sz w:val="24"/>
                      <w:szCs w:val="24"/>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p>
              </w:tc>
            </w:tr>
            <w:tr w:rsidR="00F1367D" w:rsidRPr="00A36B3A" w:rsidTr="000C7967">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bCs/>
                      <w:sz w:val="24"/>
                      <w:szCs w:val="24"/>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F1367D" w:rsidRPr="00A36B3A" w:rsidRDefault="00F1367D" w:rsidP="00E2491B">
                  <w:pPr>
                    <w:framePr w:hSpace="180" w:wrap="around" w:vAnchor="text" w:hAnchor="margin" w:x="216" w:y="182"/>
                    <w:shd w:val="clear" w:color="auto" w:fill="FFFFFF"/>
                    <w:spacing w:after="0" w:line="240" w:lineRule="auto"/>
                    <w:jc w:val="center"/>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незадовільно</w:t>
                  </w:r>
                </w:p>
              </w:tc>
            </w:tr>
          </w:tbl>
          <w:p w:rsidR="00F1367D" w:rsidRPr="00A36B3A" w:rsidRDefault="00F1367D" w:rsidP="00F1367D">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На </w:t>
            </w:r>
            <w:r w:rsidRPr="00A36B3A">
              <w:rPr>
                <w:rFonts w:ascii="Times New Roman" w:eastAsia="Calibri" w:hAnsi="Times New Roman" w:cs="Times New Roman"/>
                <w:bCs/>
                <w:sz w:val="24"/>
                <w:szCs w:val="24"/>
                <w:lang w:val="uk-UA"/>
              </w:rPr>
              <w:t>заліку</w:t>
            </w:r>
            <w:r w:rsidRPr="00A36B3A">
              <w:rPr>
                <w:rFonts w:ascii="Times New Roman" w:eastAsia="Calibri" w:hAnsi="Times New Roman" w:cs="Times New Roman"/>
                <w:sz w:val="24"/>
                <w:szCs w:val="24"/>
                <w:lang w:val="uk-UA"/>
              </w:rPr>
              <w:t xml:space="preserve"> у графі відомості обліку успішності</w:t>
            </w:r>
            <w:r w:rsidR="00225FD6" w:rsidRPr="00A36B3A">
              <w:rPr>
                <w:rFonts w:ascii="Times New Roman" w:eastAsia="Calibri" w:hAnsi="Times New Roman" w:cs="Times New Roman"/>
                <w:iCs/>
                <w:sz w:val="24"/>
                <w:szCs w:val="24"/>
                <w:lang w:val="uk-UA"/>
              </w:rPr>
              <w:t xml:space="preserve"> </w:t>
            </w:r>
            <w:r w:rsidRPr="00A36B3A">
              <w:rPr>
                <w:rFonts w:ascii="Times New Roman" w:eastAsia="Calibri" w:hAnsi="Times New Roman" w:cs="Times New Roman"/>
                <w:iCs/>
                <w:sz w:val="24"/>
                <w:szCs w:val="24"/>
                <w:lang w:val="uk-UA"/>
              </w:rPr>
              <w:t xml:space="preserve"> </w:t>
            </w:r>
            <w:r w:rsidRPr="00A36B3A">
              <w:rPr>
                <w:rFonts w:ascii="Times New Roman" w:eastAsia="Calibri" w:hAnsi="Times New Roman" w:cs="Times New Roman"/>
                <w:sz w:val="24"/>
                <w:szCs w:val="24"/>
                <w:lang w:val="uk-UA"/>
              </w:rPr>
              <w:t>викладач виставляє:</w:t>
            </w:r>
          </w:p>
          <w:p w:rsidR="00F1367D" w:rsidRPr="00A36B3A" w:rsidRDefault="00225FD6"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оцінку за іспит</w:t>
            </w:r>
            <w:r w:rsidR="00F1367D" w:rsidRPr="00A36B3A">
              <w:rPr>
                <w:rFonts w:ascii="Times New Roman" w:eastAsia="Calibri" w:hAnsi="Times New Roman" w:cs="Times New Roman"/>
                <w:sz w:val="24"/>
                <w:szCs w:val="24"/>
                <w:lang w:val="uk-UA"/>
              </w:rPr>
              <w:t xml:space="preserve"> за н</w:t>
            </w:r>
            <w:r w:rsidRPr="00A36B3A">
              <w:rPr>
                <w:rFonts w:ascii="Times New Roman" w:eastAsia="Calibri" w:hAnsi="Times New Roman" w:cs="Times New Roman"/>
                <w:sz w:val="24"/>
                <w:szCs w:val="24"/>
                <w:lang w:val="uk-UA"/>
              </w:rPr>
              <w:t>аціональною шкалою («відмінно», «добре», «задовільно»</w:t>
            </w:r>
            <w:r w:rsidR="00F1367D" w:rsidRPr="00A36B3A">
              <w:rPr>
                <w:rFonts w:ascii="Times New Roman" w:eastAsia="Calibri" w:hAnsi="Times New Roman" w:cs="Times New Roman"/>
                <w:sz w:val="24"/>
                <w:szCs w:val="24"/>
                <w:lang w:val="uk-UA"/>
              </w:rPr>
              <w:t>);</w:t>
            </w:r>
          </w:p>
          <w:p w:rsidR="00F1367D" w:rsidRPr="00A36B3A" w:rsidRDefault="00F1367D"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iCs/>
                <w:sz w:val="24"/>
                <w:szCs w:val="24"/>
                <w:lang w:val="uk-UA"/>
              </w:rPr>
            </w:pPr>
            <w:r w:rsidRPr="00A36B3A">
              <w:rPr>
                <w:rFonts w:ascii="Times New Roman" w:eastAsia="Calibri" w:hAnsi="Times New Roman" w:cs="Times New Roman"/>
                <w:sz w:val="24"/>
                <w:szCs w:val="24"/>
                <w:lang w:val="uk-UA"/>
              </w:rPr>
              <w:t xml:space="preserve">кількість балів, що відповідає </w:t>
            </w:r>
            <w:r w:rsidRPr="00A36B3A">
              <w:rPr>
                <w:rFonts w:ascii="Times New Roman" w:eastAsia="Calibri" w:hAnsi="Times New Roman" w:cs="Times New Roman"/>
                <w:bCs/>
                <w:sz w:val="24"/>
                <w:szCs w:val="24"/>
                <w:lang w:val="uk-UA"/>
              </w:rPr>
              <w:t>підсумковому</w:t>
            </w:r>
            <w:r w:rsidR="00225FD6" w:rsidRPr="00A36B3A">
              <w:rPr>
                <w:rFonts w:ascii="Times New Roman" w:eastAsia="Calibri" w:hAnsi="Times New Roman" w:cs="Times New Roman"/>
                <w:sz w:val="24"/>
                <w:szCs w:val="24"/>
                <w:lang w:val="uk-UA"/>
              </w:rPr>
              <w:t xml:space="preserve"> рейтинговому балу студента</w:t>
            </w:r>
            <w:r w:rsidRPr="00A36B3A">
              <w:rPr>
                <w:rFonts w:ascii="Times New Roman" w:eastAsia="Calibri" w:hAnsi="Times New Roman" w:cs="Times New Roman"/>
                <w:sz w:val="24"/>
                <w:szCs w:val="24"/>
                <w:lang w:val="uk-UA"/>
              </w:rPr>
              <w:t xml:space="preserve"> з навчальної дисципліни (кількість балів за 100-бальною шкалою);</w:t>
            </w:r>
          </w:p>
          <w:p w:rsidR="00F1367D" w:rsidRPr="00A36B3A" w:rsidRDefault="00F1367D" w:rsidP="00F1367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A36B3A">
              <w:rPr>
                <w:rFonts w:ascii="Times New Roman" w:eastAsia="Calibri" w:hAnsi="Times New Roman" w:cs="Times New Roman"/>
                <w:sz w:val="24"/>
                <w:szCs w:val="24"/>
                <w:lang w:val="uk-UA"/>
              </w:rPr>
              <w:t xml:space="preserve">оцінку за шкалою ЄКТС </w:t>
            </w:r>
            <w:r w:rsidRPr="00A36B3A">
              <w:rPr>
                <w:rFonts w:ascii="Times New Roman" w:eastAsia="Calibri" w:hAnsi="Times New Roman" w:cs="Times New Roman"/>
                <w:iCs/>
                <w:sz w:val="24"/>
                <w:szCs w:val="24"/>
                <w:lang w:val="uk-UA"/>
              </w:rPr>
              <w:t>(А, В, С, D, Е).</w:t>
            </w:r>
          </w:p>
          <w:p w:rsidR="00F1367D" w:rsidRPr="00A36B3A" w:rsidRDefault="00F1367D" w:rsidP="00F1367D">
            <w:pPr>
              <w:shd w:val="clear" w:color="auto" w:fill="FFFFFF"/>
              <w:spacing w:after="0" w:line="240" w:lineRule="auto"/>
              <w:ind w:firstLine="567"/>
              <w:jc w:val="both"/>
              <w:rPr>
                <w:rFonts w:ascii="Times New Roman" w:eastAsia="Calibri" w:hAnsi="Times New Roman" w:cs="Times New Roman"/>
                <w:sz w:val="24"/>
                <w:szCs w:val="24"/>
                <w:lang w:val="uk-UA"/>
              </w:rPr>
            </w:pPr>
          </w:p>
        </w:tc>
      </w:tr>
      <w:tr w:rsidR="00F1367D" w:rsidRPr="00E2491B" w:rsidTr="000C7967">
        <w:trPr>
          <w:gridAfter w:val="1"/>
          <w:wAfter w:w="7" w:type="dxa"/>
        </w:trPr>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F1367D">
              <w:rPr>
                <w:rFonts w:ascii="Times New Roman" w:eastAsia="Calibri" w:hAnsi="Times New Roman" w:cs="Times New Roman"/>
                <w:b/>
                <w:sz w:val="24"/>
                <w:szCs w:val="24"/>
                <w:lang w:val="uk-UA"/>
              </w:rPr>
              <w:lastRenderedPageBreak/>
              <w:t>Політика курсу</w:t>
            </w:r>
          </w:p>
        </w:tc>
        <w:tc>
          <w:tcPr>
            <w:tcW w:w="8493" w:type="dxa"/>
          </w:tcPr>
          <w:p w:rsidR="00F1367D" w:rsidRPr="00F1367D" w:rsidRDefault="00F1367D" w:rsidP="00F1367D">
            <w:pPr>
              <w:shd w:val="clear" w:color="auto" w:fill="FFFFFF"/>
              <w:tabs>
                <w:tab w:val="left" w:pos="293"/>
              </w:tabs>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Студент вважається </w:t>
            </w:r>
            <w:r w:rsidRPr="00F1367D">
              <w:rPr>
                <w:rFonts w:ascii="Times New Roman" w:eastAsia="Calibri" w:hAnsi="Times New Roman" w:cs="Times New Roman"/>
                <w:bCs/>
                <w:sz w:val="24"/>
                <w:szCs w:val="28"/>
                <w:lang w:val="uk-UA"/>
              </w:rPr>
              <w:t>допущеним до семестрового контролю</w:t>
            </w:r>
            <w:r w:rsidRPr="00F1367D">
              <w:rPr>
                <w:rFonts w:ascii="Times New Roman" w:eastAsia="Calibri" w:hAnsi="Times New Roman" w:cs="Times New Roman"/>
                <w:sz w:val="24"/>
                <w:szCs w:val="28"/>
                <w:lang w:val="uk-UA"/>
              </w:rPr>
              <w:t xml:space="preserve">, якщо він </w:t>
            </w:r>
            <w:r w:rsidRPr="00F1367D">
              <w:rPr>
                <w:rFonts w:ascii="Times New Roman" w:eastAsia="Calibri" w:hAnsi="Times New Roman" w:cs="Times New Roman"/>
                <w:bCs/>
                <w:sz w:val="24"/>
                <w:szCs w:val="28"/>
                <w:lang w:val="uk-UA"/>
              </w:rPr>
              <w:t xml:space="preserve">виконав усі види робіт, </w:t>
            </w:r>
            <w:r w:rsidRPr="00F1367D">
              <w:rPr>
                <w:rFonts w:ascii="Times New Roman" w:eastAsia="Calibri" w:hAnsi="Times New Roman" w:cs="Times New Roman"/>
                <w:sz w:val="24"/>
                <w:szCs w:val="28"/>
                <w:lang w:val="uk-UA"/>
              </w:rPr>
              <w:t>що передбачені робочою програмою навчальної дисципліни.</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Незалежно в</w:t>
            </w:r>
            <w:r w:rsidR="00696881">
              <w:rPr>
                <w:rFonts w:ascii="Times New Roman" w:eastAsia="Calibri" w:hAnsi="Times New Roman" w:cs="Times New Roman"/>
                <w:sz w:val="24"/>
                <w:szCs w:val="28"/>
                <w:lang w:val="uk-UA"/>
              </w:rPr>
              <w:t xml:space="preserve">ід форми здобуття вищої освіти (очної і заочної) </w:t>
            </w:r>
            <w:r w:rsidR="00D97714">
              <w:rPr>
                <w:rFonts w:ascii="Times New Roman" w:eastAsia="Calibri" w:hAnsi="Times New Roman" w:cs="Times New Roman"/>
                <w:sz w:val="24"/>
                <w:szCs w:val="28"/>
                <w:lang w:val="uk-UA"/>
              </w:rPr>
              <w:t>с</w:t>
            </w:r>
            <w:r w:rsidRPr="00F1367D">
              <w:rPr>
                <w:rFonts w:ascii="Times New Roman" w:eastAsia="Calibri" w:hAnsi="Times New Roman" w:cs="Times New Roman"/>
                <w:sz w:val="24"/>
                <w:szCs w:val="28"/>
                <w:lang w:val="uk-UA"/>
              </w:rPr>
              <w:t xml:space="preserve">туденти </w:t>
            </w:r>
            <w:r w:rsidRPr="00F1367D">
              <w:rPr>
                <w:rFonts w:ascii="Times New Roman" w:eastAsia="Calibri" w:hAnsi="Times New Roman" w:cs="Times New Roman"/>
                <w:bCs/>
                <w:sz w:val="24"/>
                <w:szCs w:val="28"/>
                <w:lang w:val="uk-UA"/>
              </w:rPr>
              <w:t>зобов’язані відвідувати аудиторні заняття і проходити всі форми поточного та підсумкового контролю</w:t>
            </w:r>
            <w:r w:rsidRPr="00F1367D">
              <w:rPr>
                <w:rFonts w:ascii="Times New Roman" w:eastAsia="Calibri" w:hAnsi="Times New Roman" w:cs="Times New Roman"/>
                <w:sz w:val="24"/>
                <w:szCs w:val="28"/>
                <w:lang w:val="uk-UA"/>
              </w:rPr>
              <w:t>, передбачені робочою програмою навчальної дисципліни.</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 xml:space="preserve">У разі </w:t>
            </w:r>
            <w:r w:rsidR="0061322D">
              <w:rPr>
                <w:rFonts w:ascii="Times New Roman" w:eastAsia="Calibri" w:hAnsi="Times New Roman" w:cs="Times New Roman"/>
                <w:sz w:val="24"/>
                <w:szCs w:val="28"/>
                <w:lang w:val="uk-UA"/>
              </w:rPr>
              <w:t xml:space="preserve">неможливості студентам денної </w:t>
            </w:r>
            <w:r w:rsidRPr="00F1367D">
              <w:rPr>
                <w:rFonts w:ascii="Times New Roman" w:eastAsia="Calibri" w:hAnsi="Times New Roman" w:cs="Times New Roman"/>
                <w:sz w:val="24"/>
                <w:szCs w:val="28"/>
                <w:lang w:val="uk-UA"/>
              </w:rPr>
              <w:t xml:space="preserve">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1367D" w:rsidRPr="00F1367D" w:rsidRDefault="00F1367D" w:rsidP="00F1367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F1367D">
              <w:rPr>
                <w:rFonts w:ascii="Times New Roman" w:eastAsia="Calibri" w:hAnsi="Times New Roman" w:cs="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lang w:val="uk-UA"/>
              </w:rPr>
              <w:t xml:space="preserve">Під час роботи над письмовими роботами не допустимо порушення </w:t>
            </w:r>
            <w:r w:rsidRPr="00F1367D">
              <w:rPr>
                <w:rFonts w:ascii="Times New Roman" w:eastAsia="Calibri" w:hAnsi="Times New Roman" w:cs="Times New Roman"/>
                <w:sz w:val="24"/>
                <w:szCs w:val="24"/>
                <w:lang w:val="uk-UA"/>
              </w:rPr>
              <w:t xml:space="preserve">академічної доброчесності. Зокрема: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використання перефразованих чужих ідей без посилання на їх авторів;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несамостійне виконання будь-яких навчальних завдань (якщо це не передбачено вимогами програми); </w:t>
            </w:r>
            <w:r w:rsidRPr="00F1367D">
              <w:rPr>
                <w:rFonts w:ascii="Times New Roman" w:eastAsia="Calibri" w:hAnsi="Times New Roman" w:cs="Arial"/>
                <w:sz w:val="24"/>
                <w:szCs w:val="24"/>
                <w:lang w:val="uk-UA"/>
              </w:rPr>
              <w:t>●</w:t>
            </w:r>
            <w:r w:rsidR="00441F4D">
              <w:rPr>
                <w:rFonts w:ascii="Times New Roman" w:eastAsia="Calibri" w:hAnsi="Times New Roman" w:cs="Times New Roman"/>
                <w:sz w:val="24"/>
                <w:szCs w:val="24"/>
                <w:lang w:val="uk-UA"/>
              </w:rPr>
              <w:t xml:space="preserve"> фальс</w:t>
            </w:r>
            <w:r w:rsidRPr="00F1367D">
              <w:rPr>
                <w:rFonts w:ascii="Times New Roman" w:eastAsia="Calibri" w:hAnsi="Times New Roman" w:cs="Times New Roman"/>
                <w:sz w:val="24"/>
                <w:szCs w:val="24"/>
                <w:lang w:val="uk-UA"/>
              </w:rPr>
              <w:t xml:space="preserve">ифікація результатів наукової чи навчальної роботи;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посилання на джерела, які не використовувалися у роботі, </w:t>
            </w:r>
            <w:r w:rsidRPr="00F1367D">
              <w:rPr>
                <w:rFonts w:ascii="Times New Roman" w:eastAsia="Calibri" w:hAnsi="Times New Roman" w:cs="Arial"/>
                <w:sz w:val="24"/>
                <w:szCs w:val="24"/>
                <w:lang w:val="uk-UA"/>
              </w:rPr>
              <w:t>●</w:t>
            </w:r>
            <w:r w:rsidRPr="00F1367D">
              <w:rPr>
                <w:rFonts w:ascii="Times New Roman" w:eastAsia="Calibri" w:hAnsi="Times New Roman" w:cs="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F1367D">
              <w:rPr>
                <w:rFonts w:ascii="Times New Roman" w:eastAsia="Calibri" w:hAnsi="Times New Roman" w:cs="Times New Roman"/>
                <w:sz w:val="24"/>
                <w:szCs w:val="24"/>
                <w:lang w:val="uk-UA"/>
              </w:rPr>
              <w:t xml:space="preserve">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w:t>
            </w:r>
            <w:r w:rsidRPr="00F1367D">
              <w:rPr>
                <w:rFonts w:ascii="Times New Roman" w:eastAsia="Calibri" w:hAnsi="Times New Roman" w:cs="Times New Roman"/>
                <w:sz w:val="24"/>
                <w:szCs w:val="24"/>
                <w:lang w:val="uk-UA"/>
              </w:rPr>
              <w:lastRenderedPageBreak/>
              <w:t>• позбавлення наданих закладом освіти пільг з оплати навчання.</w:t>
            </w:r>
          </w:p>
          <w:p w:rsidR="00F1367D" w:rsidRPr="00F1367D" w:rsidRDefault="00F1367D" w:rsidP="00F1367D">
            <w:pPr>
              <w:autoSpaceDE w:val="0"/>
              <w:autoSpaceDN w:val="0"/>
              <w:adjustRightInd w:val="0"/>
              <w:spacing w:after="0" w:line="240" w:lineRule="auto"/>
              <w:ind w:firstLine="567"/>
              <w:jc w:val="both"/>
              <w:rPr>
                <w:rFonts w:ascii="Times New Roman" w:eastAsia="Calibri" w:hAnsi="Times New Roman" w:cs="Times New Roman"/>
                <w:sz w:val="24"/>
                <w:lang w:val="uk-UA"/>
              </w:rPr>
            </w:pPr>
          </w:p>
        </w:tc>
      </w:tr>
      <w:tr w:rsidR="00F1367D" w:rsidRPr="00E2491B" w:rsidTr="000C7967">
        <w:trPr>
          <w:gridAfter w:val="1"/>
          <w:wAfter w:w="7" w:type="dxa"/>
        </w:trPr>
        <w:tc>
          <w:tcPr>
            <w:tcW w:w="2268" w:type="dxa"/>
            <w:shd w:val="clear" w:color="auto" w:fill="99CCFF"/>
          </w:tcPr>
          <w:p w:rsidR="00F1367D" w:rsidRPr="00F1367D" w:rsidRDefault="00F1367D" w:rsidP="00F1367D">
            <w:pPr>
              <w:autoSpaceDE w:val="0"/>
              <w:autoSpaceDN w:val="0"/>
              <w:adjustRightInd w:val="0"/>
              <w:spacing w:after="0" w:line="240" w:lineRule="auto"/>
              <w:rPr>
                <w:rFonts w:ascii="Times New Roman" w:eastAsia="Calibri" w:hAnsi="Times New Roman" w:cs="Arial"/>
                <w:b/>
                <w:color w:val="000000"/>
                <w:sz w:val="24"/>
                <w:szCs w:val="24"/>
                <w:lang w:val="uk-UA"/>
              </w:rPr>
            </w:pPr>
            <w:r w:rsidRPr="00F1367D">
              <w:rPr>
                <w:rFonts w:ascii="Times New Roman" w:eastAsia="Calibri" w:hAnsi="Times New Roman" w:cs="Arial"/>
                <w:b/>
                <w:color w:val="000000"/>
                <w:sz w:val="24"/>
                <w:szCs w:val="24"/>
                <w:lang w:val="uk-UA"/>
              </w:rPr>
              <w:lastRenderedPageBreak/>
              <w:t>Рекомендована літе</w:t>
            </w:r>
            <w:bookmarkStart w:id="0" w:name="_GoBack"/>
            <w:bookmarkEnd w:id="0"/>
            <w:r w:rsidRPr="00F1367D">
              <w:rPr>
                <w:rFonts w:ascii="Times New Roman" w:eastAsia="Calibri" w:hAnsi="Times New Roman" w:cs="Arial"/>
                <w:b/>
                <w:color w:val="000000"/>
                <w:sz w:val="24"/>
                <w:szCs w:val="24"/>
                <w:lang w:val="uk-UA"/>
              </w:rPr>
              <w:t>ратура</w:t>
            </w:r>
          </w:p>
        </w:tc>
        <w:tc>
          <w:tcPr>
            <w:tcW w:w="8493" w:type="dxa"/>
          </w:tcPr>
          <w:p w:rsidR="00545FFF" w:rsidRPr="00432491" w:rsidRDefault="00545FFF" w:rsidP="00545FFF">
            <w:pPr>
              <w:pStyle w:val="a5"/>
              <w:rPr>
                <w:rFonts w:ascii="Times New Roman" w:hAnsi="Times New Roman" w:cs="Times New Roman"/>
                <w:sz w:val="24"/>
                <w:szCs w:val="24"/>
                <w:lang w:val="uk-UA"/>
              </w:rPr>
            </w:pPr>
            <w:r w:rsidRPr="00432491">
              <w:rPr>
                <w:rFonts w:ascii="Times New Roman" w:hAnsi="Times New Roman" w:cs="Times New Roman"/>
                <w:b/>
                <w:sz w:val="24"/>
                <w:szCs w:val="24"/>
              </w:rPr>
              <w:t>Основна</w:t>
            </w:r>
            <w:r w:rsidRPr="00432491">
              <w:rPr>
                <w:rFonts w:ascii="Times New Roman" w:hAnsi="Times New Roman" w:cs="Times New Roman"/>
                <w:b/>
                <w:sz w:val="24"/>
                <w:szCs w:val="24"/>
                <w:lang w:val="uk-UA"/>
              </w:rPr>
              <w:t xml:space="preserve"> література</w:t>
            </w:r>
            <w:r w:rsidRPr="00432491">
              <w:rPr>
                <w:rFonts w:ascii="Times New Roman" w:hAnsi="Times New Roman" w:cs="Times New Roman"/>
                <w:sz w:val="24"/>
                <w:szCs w:val="24"/>
                <w:lang w:val="uk-UA"/>
              </w:rPr>
              <w:t>:</w:t>
            </w:r>
          </w:p>
          <w:p w:rsidR="00F15009" w:rsidRPr="00432491" w:rsidRDefault="00F15009" w:rsidP="00545FFF">
            <w:pPr>
              <w:pStyle w:val="a5"/>
              <w:rPr>
                <w:rFonts w:ascii="Times New Roman" w:hAnsi="Times New Roman" w:cs="Times New Roman"/>
                <w:sz w:val="24"/>
                <w:szCs w:val="24"/>
                <w:lang w:val="uk-UA"/>
              </w:rPr>
            </w:pPr>
          </w:p>
          <w:p w:rsidR="00545FFF" w:rsidRPr="00432491" w:rsidRDefault="00545FFF" w:rsidP="00545FFF">
            <w:pPr>
              <w:pStyle w:val="a5"/>
              <w:numPr>
                <w:ilvl w:val="0"/>
                <w:numId w:val="11"/>
              </w:numPr>
              <w:rPr>
                <w:rFonts w:ascii="Times New Roman" w:hAnsi="Times New Roman" w:cs="Times New Roman"/>
                <w:sz w:val="24"/>
                <w:szCs w:val="24"/>
                <w:lang w:val="en-US"/>
              </w:rPr>
            </w:pPr>
            <w:proofErr w:type="spellStart"/>
            <w:r w:rsidRPr="00432491">
              <w:rPr>
                <w:rFonts w:ascii="Times New Roman" w:hAnsi="Times New Roman" w:cs="Times New Roman"/>
                <w:sz w:val="24"/>
                <w:szCs w:val="24"/>
                <w:lang w:val="en-US"/>
              </w:rPr>
              <w:t>Ilysh</w:t>
            </w:r>
            <w:proofErr w:type="spellEnd"/>
            <w:r w:rsidRPr="00432491">
              <w:rPr>
                <w:rFonts w:ascii="Times New Roman" w:hAnsi="Times New Roman" w:cs="Times New Roman"/>
                <w:sz w:val="24"/>
                <w:szCs w:val="24"/>
                <w:lang w:val="en-US"/>
              </w:rPr>
              <w:t xml:space="preserve"> B.A. The Structure of Modern English / </w:t>
            </w:r>
            <w:proofErr w:type="spellStart"/>
            <w:r w:rsidRPr="00432491">
              <w:rPr>
                <w:rFonts w:ascii="Times New Roman" w:hAnsi="Times New Roman" w:cs="Times New Roman"/>
                <w:sz w:val="24"/>
                <w:szCs w:val="24"/>
                <w:lang w:val="en-US"/>
              </w:rPr>
              <w:t>B.A.Ilysh</w:t>
            </w:r>
            <w:proofErr w:type="spellEnd"/>
            <w:r w:rsidRPr="00432491">
              <w:rPr>
                <w:rFonts w:ascii="Times New Roman" w:hAnsi="Times New Roman" w:cs="Times New Roman"/>
                <w:sz w:val="24"/>
                <w:szCs w:val="24"/>
                <w:lang w:val="en-US"/>
              </w:rPr>
              <w:t xml:space="preserve">. – </w:t>
            </w:r>
            <w:proofErr w:type="gramStart"/>
            <w:r w:rsidRPr="00432491">
              <w:rPr>
                <w:rFonts w:ascii="Times New Roman" w:hAnsi="Times New Roman" w:cs="Times New Roman"/>
                <w:sz w:val="24"/>
                <w:szCs w:val="24"/>
                <w:lang w:val="en-US"/>
              </w:rPr>
              <w:t>Л.:</w:t>
            </w:r>
            <w:proofErr w:type="gramEnd"/>
            <w:r w:rsidRPr="00432491">
              <w:rPr>
                <w:rFonts w:ascii="Times New Roman" w:hAnsi="Times New Roman" w:cs="Times New Roman"/>
                <w:sz w:val="24"/>
                <w:szCs w:val="24"/>
                <w:lang w:val="en-US"/>
              </w:rPr>
              <w:t> </w:t>
            </w:r>
            <w:proofErr w:type="spellStart"/>
            <w:r w:rsidRPr="00432491">
              <w:rPr>
                <w:rFonts w:ascii="Times New Roman" w:hAnsi="Times New Roman" w:cs="Times New Roman"/>
                <w:sz w:val="24"/>
                <w:szCs w:val="24"/>
                <w:lang w:val="en-US"/>
              </w:rPr>
              <w:t>Просвещение</w:t>
            </w:r>
            <w:proofErr w:type="spellEnd"/>
            <w:r w:rsidRPr="00432491">
              <w:rPr>
                <w:rFonts w:ascii="Times New Roman" w:hAnsi="Times New Roman" w:cs="Times New Roman"/>
                <w:sz w:val="24"/>
                <w:szCs w:val="24"/>
                <w:lang w:val="en-US"/>
              </w:rPr>
              <w:t xml:space="preserve">, 1971. </w:t>
            </w:r>
            <w:r w:rsidRPr="00432491">
              <w:rPr>
                <w:rFonts w:ascii="Times New Roman" w:hAnsi="Times New Roman" w:cs="Times New Roman"/>
                <w:sz w:val="24"/>
                <w:szCs w:val="24"/>
                <w:lang w:val="uk-UA"/>
              </w:rPr>
              <w:t xml:space="preserve">– 387 </w:t>
            </w:r>
            <w:r w:rsidRPr="00432491">
              <w:rPr>
                <w:rFonts w:ascii="Times New Roman" w:hAnsi="Times New Roman" w:cs="Times New Roman"/>
                <w:sz w:val="24"/>
                <w:szCs w:val="24"/>
                <w:lang w:val="en-US"/>
              </w:rPr>
              <w:t>p</w:t>
            </w:r>
          </w:p>
          <w:p w:rsidR="00545FFF" w:rsidRPr="00432491" w:rsidRDefault="00545FFF" w:rsidP="00545FFF">
            <w:pPr>
              <w:pStyle w:val="a5"/>
              <w:numPr>
                <w:ilvl w:val="0"/>
                <w:numId w:val="11"/>
              </w:numPr>
              <w:rPr>
                <w:rFonts w:ascii="Times New Roman" w:hAnsi="Times New Roman" w:cs="Times New Roman"/>
                <w:sz w:val="24"/>
                <w:szCs w:val="24"/>
                <w:lang w:val="en-US"/>
              </w:rPr>
            </w:pPr>
            <w:proofErr w:type="spellStart"/>
            <w:r w:rsidRPr="00432491">
              <w:rPr>
                <w:rFonts w:ascii="Times New Roman" w:hAnsi="Times New Roman" w:cs="Times New Roman"/>
                <w:sz w:val="24"/>
                <w:szCs w:val="24"/>
                <w:lang w:val="en-US"/>
              </w:rPr>
              <w:t>Morokhovskaya</w:t>
            </w:r>
            <w:proofErr w:type="spellEnd"/>
            <w:r w:rsidRPr="00432491">
              <w:rPr>
                <w:rFonts w:ascii="Times New Roman" w:hAnsi="Times New Roman" w:cs="Times New Roman"/>
                <w:sz w:val="24"/>
                <w:szCs w:val="24"/>
                <w:lang w:val="en-US"/>
              </w:rPr>
              <w:t xml:space="preserve"> E.J. Fundamentals of Theoretical Grammar of English / E.J. </w:t>
            </w:r>
            <w:proofErr w:type="spellStart"/>
            <w:r w:rsidRPr="00432491">
              <w:rPr>
                <w:rFonts w:ascii="Times New Roman" w:hAnsi="Times New Roman" w:cs="Times New Roman"/>
                <w:sz w:val="24"/>
                <w:szCs w:val="24"/>
                <w:lang w:val="en-US"/>
              </w:rPr>
              <w:t>Morokhovskaya</w:t>
            </w:r>
            <w:proofErr w:type="spellEnd"/>
            <w:r w:rsidRPr="00432491">
              <w:rPr>
                <w:rFonts w:ascii="Times New Roman" w:hAnsi="Times New Roman" w:cs="Times New Roman"/>
                <w:sz w:val="24"/>
                <w:szCs w:val="24"/>
                <w:lang w:val="en-US"/>
              </w:rPr>
              <w:t xml:space="preserve">. – </w:t>
            </w:r>
            <w:proofErr w:type="gramStart"/>
            <w:r w:rsidRPr="00432491">
              <w:rPr>
                <w:rFonts w:ascii="Times New Roman" w:hAnsi="Times New Roman" w:cs="Times New Roman"/>
                <w:sz w:val="24"/>
                <w:szCs w:val="24"/>
                <w:lang w:val="en-US"/>
              </w:rPr>
              <w:t>К.:</w:t>
            </w:r>
            <w:proofErr w:type="gramEnd"/>
            <w:r w:rsidRPr="00432491">
              <w:rPr>
                <w:rFonts w:ascii="Times New Roman" w:hAnsi="Times New Roman" w:cs="Times New Roman"/>
                <w:sz w:val="24"/>
                <w:szCs w:val="24"/>
                <w:lang w:val="en-US"/>
              </w:rPr>
              <w:t xml:space="preserve"> </w:t>
            </w:r>
            <w:proofErr w:type="spellStart"/>
            <w:r w:rsidRPr="00432491">
              <w:rPr>
                <w:rFonts w:ascii="Times New Roman" w:hAnsi="Times New Roman" w:cs="Times New Roman"/>
                <w:sz w:val="24"/>
                <w:szCs w:val="24"/>
                <w:lang w:val="en-US"/>
              </w:rPr>
              <w:t>Вища</w:t>
            </w:r>
            <w:proofErr w:type="spellEnd"/>
            <w:r w:rsidRPr="00432491">
              <w:rPr>
                <w:rFonts w:ascii="Times New Roman" w:hAnsi="Times New Roman" w:cs="Times New Roman"/>
                <w:sz w:val="24"/>
                <w:szCs w:val="24"/>
                <w:lang w:val="en-US"/>
              </w:rPr>
              <w:t xml:space="preserve"> </w:t>
            </w:r>
            <w:proofErr w:type="spellStart"/>
            <w:r w:rsidRPr="00432491">
              <w:rPr>
                <w:rFonts w:ascii="Times New Roman" w:hAnsi="Times New Roman" w:cs="Times New Roman"/>
                <w:sz w:val="24"/>
                <w:szCs w:val="24"/>
                <w:lang w:val="en-US"/>
              </w:rPr>
              <w:t>школа</w:t>
            </w:r>
            <w:proofErr w:type="spellEnd"/>
            <w:r w:rsidRPr="00432491">
              <w:rPr>
                <w:rFonts w:ascii="Times New Roman" w:hAnsi="Times New Roman" w:cs="Times New Roman"/>
                <w:sz w:val="24"/>
                <w:szCs w:val="24"/>
                <w:lang w:val="en-US"/>
              </w:rPr>
              <w:t>, 1984. – 288 p.</w:t>
            </w:r>
          </w:p>
          <w:p w:rsidR="00545FFF" w:rsidRPr="00432491" w:rsidRDefault="00545FFF" w:rsidP="00545FFF">
            <w:pPr>
              <w:pStyle w:val="a5"/>
              <w:numPr>
                <w:ilvl w:val="0"/>
                <w:numId w:val="11"/>
              </w:numPr>
              <w:rPr>
                <w:rFonts w:ascii="Times New Roman" w:hAnsi="Times New Roman" w:cs="Times New Roman"/>
                <w:sz w:val="24"/>
                <w:szCs w:val="24"/>
                <w:lang w:val="en-US"/>
              </w:rPr>
            </w:pPr>
            <w:proofErr w:type="spellStart"/>
            <w:r w:rsidRPr="00432491">
              <w:rPr>
                <w:rFonts w:ascii="Times New Roman" w:hAnsi="Times New Roman" w:cs="Times New Roman"/>
                <w:sz w:val="24"/>
                <w:szCs w:val="24"/>
                <w:lang w:val="en-US"/>
              </w:rPr>
              <w:t>Volkova</w:t>
            </w:r>
            <w:proofErr w:type="spellEnd"/>
            <w:r w:rsidRPr="00432491">
              <w:rPr>
                <w:rFonts w:ascii="Times New Roman" w:hAnsi="Times New Roman" w:cs="Times New Roman"/>
                <w:sz w:val="24"/>
                <w:szCs w:val="24"/>
                <w:lang w:val="en-US"/>
              </w:rPr>
              <w:t xml:space="preserve"> L.M. Theoretical Grammar of English: Modern Approach / </w:t>
            </w:r>
            <w:proofErr w:type="spellStart"/>
            <w:r w:rsidRPr="00432491">
              <w:rPr>
                <w:rFonts w:ascii="Times New Roman" w:hAnsi="Times New Roman" w:cs="Times New Roman"/>
                <w:sz w:val="24"/>
                <w:szCs w:val="24"/>
                <w:lang w:val="en-US"/>
              </w:rPr>
              <w:t>L.M.Volkova</w:t>
            </w:r>
            <w:proofErr w:type="spellEnd"/>
            <w:r w:rsidRPr="00432491">
              <w:rPr>
                <w:rFonts w:ascii="Times New Roman" w:hAnsi="Times New Roman" w:cs="Times New Roman"/>
                <w:sz w:val="24"/>
                <w:szCs w:val="24"/>
                <w:lang w:val="en-US"/>
              </w:rPr>
              <w:t xml:space="preserve">. – </w:t>
            </w:r>
            <w:proofErr w:type="gramStart"/>
            <w:r w:rsidRPr="00432491">
              <w:rPr>
                <w:rFonts w:ascii="Times New Roman" w:hAnsi="Times New Roman" w:cs="Times New Roman"/>
                <w:sz w:val="24"/>
                <w:szCs w:val="24"/>
                <w:lang w:val="uk-UA"/>
              </w:rPr>
              <w:t>К.:</w:t>
            </w:r>
            <w:proofErr w:type="gramEnd"/>
            <w:r w:rsidRPr="00432491">
              <w:rPr>
                <w:rFonts w:ascii="Times New Roman" w:hAnsi="Times New Roman" w:cs="Times New Roman"/>
                <w:sz w:val="24"/>
                <w:szCs w:val="24"/>
                <w:lang w:val="uk-UA"/>
              </w:rPr>
              <w:t xml:space="preserve"> Освіта України, 2009.</w:t>
            </w:r>
            <w:r w:rsidRPr="00432491">
              <w:rPr>
                <w:rFonts w:ascii="Times New Roman" w:hAnsi="Times New Roman" w:cs="Times New Roman"/>
                <w:sz w:val="24"/>
                <w:szCs w:val="24"/>
                <w:lang w:val="en-US"/>
              </w:rPr>
              <w:t xml:space="preserve"> – 256 p.</w:t>
            </w:r>
          </w:p>
          <w:p w:rsidR="00545FFF" w:rsidRPr="00432491" w:rsidRDefault="00545FFF" w:rsidP="00545FFF">
            <w:pPr>
              <w:pStyle w:val="a5"/>
              <w:numPr>
                <w:ilvl w:val="0"/>
                <w:numId w:val="11"/>
              </w:numPr>
              <w:rPr>
                <w:rFonts w:ascii="Times New Roman" w:hAnsi="Times New Roman" w:cs="Times New Roman"/>
                <w:sz w:val="24"/>
                <w:szCs w:val="24"/>
                <w:lang w:val="en-US"/>
              </w:rPr>
            </w:pPr>
            <w:proofErr w:type="spellStart"/>
            <w:r w:rsidRPr="00432491">
              <w:rPr>
                <w:rFonts w:ascii="Times New Roman" w:hAnsi="Times New Roman" w:cs="Times New Roman"/>
                <w:sz w:val="24"/>
                <w:szCs w:val="24"/>
                <w:lang w:val="en-US"/>
              </w:rPr>
              <w:t>Volkova</w:t>
            </w:r>
            <w:proofErr w:type="spellEnd"/>
            <w:r w:rsidRPr="00432491">
              <w:rPr>
                <w:rFonts w:ascii="Times New Roman" w:hAnsi="Times New Roman" w:cs="Times New Roman"/>
                <w:sz w:val="24"/>
                <w:szCs w:val="24"/>
                <w:lang w:val="en-US"/>
              </w:rPr>
              <w:t xml:space="preserve"> L.M. Theoretical Grammar Practice / </w:t>
            </w:r>
            <w:proofErr w:type="spellStart"/>
            <w:r w:rsidRPr="00432491">
              <w:rPr>
                <w:rFonts w:ascii="Times New Roman" w:hAnsi="Times New Roman" w:cs="Times New Roman"/>
                <w:sz w:val="24"/>
                <w:szCs w:val="24"/>
                <w:lang w:val="en-US"/>
              </w:rPr>
              <w:t>L.M.Volkova</w:t>
            </w:r>
            <w:proofErr w:type="spellEnd"/>
            <w:r w:rsidRPr="00432491">
              <w:rPr>
                <w:rFonts w:ascii="Times New Roman" w:hAnsi="Times New Roman" w:cs="Times New Roman"/>
                <w:sz w:val="24"/>
                <w:szCs w:val="24"/>
                <w:lang w:val="en-US"/>
              </w:rPr>
              <w:t xml:space="preserve">. – </w:t>
            </w:r>
            <w:proofErr w:type="gramStart"/>
            <w:r w:rsidRPr="00432491">
              <w:rPr>
                <w:rFonts w:ascii="Times New Roman" w:hAnsi="Times New Roman" w:cs="Times New Roman"/>
                <w:sz w:val="24"/>
                <w:szCs w:val="24"/>
                <w:lang w:val="uk-UA"/>
              </w:rPr>
              <w:t>К.:</w:t>
            </w:r>
            <w:proofErr w:type="gramEnd"/>
            <w:r w:rsidRPr="00432491">
              <w:rPr>
                <w:rFonts w:ascii="Times New Roman" w:hAnsi="Times New Roman" w:cs="Times New Roman"/>
                <w:sz w:val="24"/>
                <w:szCs w:val="24"/>
                <w:lang w:val="uk-UA"/>
              </w:rPr>
              <w:t xml:space="preserve"> Освіта України, 2011. </w:t>
            </w:r>
            <w:r w:rsidRPr="00432491">
              <w:rPr>
                <w:rFonts w:ascii="Times New Roman" w:hAnsi="Times New Roman" w:cs="Times New Roman"/>
                <w:sz w:val="24"/>
                <w:szCs w:val="24"/>
                <w:lang w:val="en-US"/>
              </w:rPr>
              <w:t>– 148 p.</w:t>
            </w:r>
          </w:p>
          <w:p w:rsidR="00545FFF" w:rsidRPr="00432491" w:rsidRDefault="00545FFF" w:rsidP="00545FFF">
            <w:pPr>
              <w:pStyle w:val="a5"/>
              <w:numPr>
                <w:ilvl w:val="0"/>
                <w:numId w:val="11"/>
              </w:numPr>
              <w:rPr>
                <w:rFonts w:ascii="Times New Roman" w:hAnsi="Times New Roman" w:cs="Times New Roman"/>
                <w:sz w:val="24"/>
                <w:szCs w:val="24"/>
              </w:rPr>
            </w:pPr>
            <w:r w:rsidRPr="00432491">
              <w:rPr>
                <w:rFonts w:ascii="Times New Roman" w:hAnsi="Times New Roman" w:cs="Times New Roman"/>
                <w:sz w:val="24"/>
                <w:szCs w:val="24"/>
              </w:rPr>
              <w:t xml:space="preserve">Иванова И.П., </w:t>
            </w:r>
            <w:proofErr w:type="spellStart"/>
            <w:r w:rsidRPr="00432491">
              <w:rPr>
                <w:rFonts w:ascii="Times New Roman" w:hAnsi="Times New Roman" w:cs="Times New Roman"/>
                <w:sz w:val="24"/>
                <w:szCs w:val="24"/>
              </w:rPr>
              <w:t>Бурлакова</w:t>
            </w:r>
            <w:proofErr w:type="spellEnd"/>
            <w:r w:rsidRPr="00432491">
              <w:rPr>
                <w:rFonts w:ascii="Times New Roman" w:hAnsi="Times New Roman" w:cs="Times New Roman"/>
                <w:sz w:val="24"/>
                <w:szCs w:val="24"/>
              </w:rPr>
              <w:t xml:space="preserve"> В.В., </w:t>
            </w:r>
            <w:proofErr w:type="spellStart"/>
            <w:r w:rsidRPr="00432491">
              <w:rPr>
                <w:rFonts w:ascii="Times New Roman" w:hAnsi="Times New Roman" w:cs="Times New Roman"/>
                <w:sz w:val="24"/>
                <w:szCs w:val="24"/>
              </w:rPr>
              <w:t>Почепцов</w:t>
            </w:r>
            <w:proofErr w:type="spellEnd"/>
            <w:r w:rsidRPr="00432491">
              <w:rPr>
                <w:rFonts w:ascii="Times New Roman" w:hAnsi="Times New Roman" w:cs="Times New Roman"/>
                <w:sz w:val="24"/>
                <w:szCs w:val="24"/>
              </w:rPr>
              <w:t xml:space="preserve"> Г.Г. Теоретическая грамматика современного английского языка / </w:t>
            </w:r>
            <w:proofErr w:type="spellStart"/>
            <w:r w:rsidRPr="00432491">
              <w:rPr>
                <w:rFonts w:ascii="Times New Roman" w:hAnsi="Times New Roman" w:cs="Times New Roman"/>
                <w:sz w:val="24"/>
                <w:szCs w:val="24"/>
              </w:rPr>
              <w:t>И.П.Иванова</w:t>
            </w:r>
            <w:proofErr w:type="spellEnd"/>
            <w:r w:rsidRPr="00432491">
              <w:rPr>
                <w:rFonts w:ascii="Times New Roman" w:hAnsi="Times New Roman" w:cs="Times New Roman"/>
                <w:sz w:val="24"/>
                <w:szCs w:val="24"/>
              </w:rPr>
              <w:t xml:space="preserve">, </w:t>
            </w:r>
            <w:proofErr w:type="spellStart"/>
            <w:r w:rsidRPr="00432491">
              <w:rPr>
                <w:rFonts w:ascii="Times New Roman" w:hAnsi="Times New Roman" w:cs="Times New Roman"/>
                <w:sz w:val="24"/>
                <w:szCs w:val="24"/>
              </w:rPr>
              <w:t>В.В.Бурлакова</w:t>
            </w:r>
            <w:proofErr w:type="spellEnd"/>
            <w:r w:rsidRPr="00432491">
              <w:rPr>
                <w:rFonts w:ascii="Times New Roman" w:hAnsi="Times New Roman" w:cs="Times New Roman"/>
                <w:sz w:val="24"/>
                <w:szCs w:val="24"/>
              </w:rPr>
              <w:t xml:space="preserve">, </w:t>
            </w:r>
            <w:proofErr w:type="spellStart"/>
            <w:r w:rsidRPr="00432491">
              <w:rPr>
                <w:rFonts w:ascii="Times New Roman" w:hAnsi="Times New Roman" w:cs="Times New Roman"/>
                <w:sz w:val="24"/>
                <w:szCs w:val="24"/>
              </w:rPr>
              <w:t>Г.Г.Почепцов</w:t>
            </w:r>
            <w:proofErr w:type="spellEnd"/>
            <w:r w:rsidRPr="00432491">
              <w:rPr>
                <w:rFonts w:ascii="Times New Roman" w:hAnsi="Times New Roman" w:cs="Times New Roman"/>
                <w:sz w:val="24"/>
                <w:szCs w:val="24"/>
              </w:rPr>
              <w:t xml:space="preserve">. – М.: Высшая школа, 1981. – 285 </w:t>
            </w:r>
            <w:r w:rsidRPr="00432491">
              <w:rPr>
                <w:rFonts w:ascii="Times New Roman" w:hAnsi="Times New Roman" w:cs="Times New Roman"/>
                <w:sz w:val="24"/>
                <w:szCs w:val="24"/>
                <w:lang w:val="en-US"/>
              </w:rPr>
              <w:t>p</w:t>
            </w:r>
            <w:r w:rsidRPr="00432491">
              <w:rPr>
                <w:rFonts w:ascii="Times New Roman" w:hAnsi="Times New Roman" w:cs="Times New Roman"/>
                <w:sz w:val="24"/>
                <w:szCs w:val="24"/>
              </w:rPr>
              <w:t>.</w:t>
            </w:r>
          </w:p>
          <w:p w:rsidR="00545FFF" w:rsidRPr="00432491" w:rsidRDefault="00545FFF" w:rsidP="00545FFF">
            <w:pPr>
              <w:pStyle w:val="a5"/>
              <w:rPr>
                <w:rFonts w:ascii="Times New Roman" w:hAnsi="Times New Roman" w:cs="Times New Roman"/>
                <w:b/>
                <w:sz w:val="24"/>
                <w:szCs w:val="24"/>
                <w:lang w:val="uk-UA"/>
              </w:rPr>
            </w:pPr>
          </w:p>
          <w:p w:rsidR="00545FFF" w:rsidRPr="00432491" w:rsidRDefault="00545FFF" w:rsidP="00545FFF">
            <w:pPr>
              <w:pStyle w:val="a5"/>
              <w:rPr>
                <w:rFonts w:ascii="Times New Roman" w:hAnsi="Times New Roman" w:cs="Times New Roman"/>
                <w:b/>
                <w:sz w:val="24"/>
                <w:szCs w:val="24"/>
                <w:lang w:val="uk-UA"/>
              </w:rPr>
            </w:pPr>
            <w:r w:rsidRPr="00432491">
              <w:rPr>
                <w:rFonts w:ascii="Times New Roman" w:hAnsi="Times New Roman" w:cs="Times New Roman"/>
                <w:b/>
                <w:sz w:val="24"/>
                <w:szCs w:val="24"/>
                <w:lang w:val="uk-UA"/>
              </w:rPr>
              <w:t>Додаткова література:</w:t>
            </w:r>
          </w:p>
          <w:p w:rsidR="00545FFF" w:rsidRPr="00432491" w:rsidRDefault="00545FFF" w:rsidP="00545FFF">
            <w:pPr>
              <w:pStyle w:val="a5"/>
              <w:rPr>
                <w:rFonts w:ascii="Times New Roman" w:hAnsi="Times New Roman" w:cs="Times New Roman"/>
                <w:b/>
                <w:sz w:val="24"/>
                <w:szCs w:val="24"/>
                <w:lang w:val="en-US"/>
              </w:rPr>
            </w:pP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 xml:space="preserve">Aitchison J. Teach </w:t>
            </w:r>
            <w:proofErr w:type="gramStart"/>
            <w:r w:rsidRPr="00432491">
              <w:rPr>
                <w:rFonts w:ascii="Times New Roman" w:hAnsi="Times New Roman" w:cs="Times New Roman"/>
                <w:sz w:val="24"/>
                <w:szCs w:val="24"/>
                <w:lang w:val="en-US"/>
              </w:rPr>
              <w:t>Yourself</w:t>
            </w:r>
            <w:proofErr w:type="gramEnd"/>
            <w:r w:rsidRPr="00432491">
              <w:rPr>
                <w:rFonts w:ascii="Times New Roman" w:hAnsi="Times New Roman" w:cs="Times New Roman"/>
                <w:sz w:val="24"/>
                <w:szCs w:val="24"/>
                <w:lang w:val="en-US"/>
              </w:rPr>
              <w:t xml:space="preserve"> Linguistics / Jean </w:t>
            </w:r>
            <w:proofErr w:type="spellStart"/>
            <w:r w:rsidRPr="00432491">
              <w:rPr>
                <w:rFonts w:ascii="Times New Roman" w:hAnsi="Times New Roman" w:cs="Times New Roman"/>
                <w:sz w:val="24"/>
                <w:szCs w:val="24"/>
                <w:lang w:val="en-US"/>
              </w:rPr>
              <w:t>Aichison</w:t>
            </w:r>
            <w:proofErr w:type="spellEnd"/>
            <w:r w:rsidRPr="00432491">
              <w:rPr>
                <w:rFonts w:ascii="Times New Roman" w:hAnsi="Times New Roman" w:cs="Times New Roman"/>
                <w:sz w:val="24"/>
                <w:szCs w:val="24"/>
                <w:lang w:val="en-US"/>
              </w:rPr>
              <w:t>. – 6</w:t>
            </w:r>
            <w:r w:rsidRPr="00432491">
              <w:rPr>
                <w:rFonts w:ascii="Times New Roman" w:hAnsi="Times New Roman" w:cs="Times New Roman"/>
                <w:sz w:val="24"/>
                <w:szCs w:val="24"/>
                <w:vertAlign w:val="superscript"/>
                <w:lang w:val="en-US"/>
              </w:rPr>
              <w:t>th</w:t>
            </w:r>
            <w:r w:rsidRPr="00432491">
              <w:rPr>
                <w:rFonts w:ascii="Times New Roman" w:hAnsi="Times New Roman" w:cs="Times New Roman"/>
                <w:sz w:val="24"/>
                <w:szCs w:val="24"/>
                <w:lang w:val="en-US"/>
              </w:rPr>
              <w:t xml:space="preserve"> ed. – Chicago: Contemporary Books, 2008. – 259 p.</w:t>
            </w: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Brown G. Discourse Analysis / Gillian Brown, George Yule. – Cambridge etc.: Cambridge University Press, 1988. – 288 p.</w:t>
            </w: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Cutting J. Pragmatics and Discourse. A Resource Book for Students / Joan Cutting. – London and New York: Routledge, 2002. – 187 p.</w:t>
            </w: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Encyclopedia of Language and Linguistics / [eds. E. K. Brown; A. Anderson et al]. — Boston: Elsevier, 2006. – 612 p.</w:t>
            </w:r>
          </w:p>
          <w:p w:rsidR="00545FFF" w:rsidRPr="00432491" w:rsidRDefault="00545FFF" w:rsidP="00545FFF">
            <w:pPr>
              <w:pStyle w:val="a5"/>
              <w:numPr>
                <w:ilvl w:val="0"/>
                <w:numId w:val="12"/>
              </w:numPr>
              <w:rPr>
                <w:rFonts w:ascii="Times New Roman" w:hAnsi="Times New Roman" w:cs="Times New Roman"/>
                <w:sz w:val="24"/>
                <w:szCs w:val="24"/>
                <w:lang w:val="en-US"/>
              </w:rPr>
            </w:pPr>
            <w:proofErr w:type="spellStart"/>
            <w:r w:rsidRPr="00432491">
              <w:rPr>
                <w:rFonts w:ascii="Times New Roman" w:hAnsi="Times New Roman" w:cs="Times New Roman"/>
                <w:sz w:val="24"/>
                <w:szCs w:val="24"/>
                <w:lang w:val="en-US"/>
              </w:rPr>
              <w:t>Fromkin</w:t>
            </w:r>
            <w:proofErr w:type="spellEnd"/>
            <w:r w:rsidRPr="00432491">
              <w:rPr>
                <w:rFonts w:ascii="Times New Roman" w:hAnsi="Times New Roman" w:cs="Times New Roman"/>
                <w:sz w:val="24"/>
                <w:szCs w:val="24"/>
                <w:lang w:val="en-US"/>
              </w:rPr>
              <w:t xml:space="preserve"> V. An Introduction to Language / Victoria </w:t>
            </w:r>
            <w:proofErr w:type="spellStart"/>
            <w:r w:rsidRPr="00432491">
              <w:rPr>
                <w:rFonts w:ascii="Times New Roman" w:hAnsi="Times New Roman" w:cs="Times New Roman"/>
                <w:sz w:val="24"/>
                <w:szCs w:val="24"/>
                <w:lang w:val="en-US"/>
              </w:rPr>
              <w:t>Fromkin</w:t>
            </w:r>
            <w:proofErr w:type="spellEnd"/>
            <w:r w:rsidRPr="00432491">
              <w:rPr>
                <w:rFonts w:ascii="Times New Roman" w:hAnsi="Times New Roman" w:cs="Times New Roman"/>
                <w:sz w:val="24"/>
                <w:szCs w:val="24"/>
                <w:lang w:val="en-US"/>
              </w:rPr>
              <w:t xml:space="preserve">, Robert Rodman, Nina </w:t>
            </w:r>
            <w:proofErr w:type="spellStart"/>
            <w:r w:rsidRPr="00432491">
              <w:rPr>
                <w:rFonts w:ascii="Times New Roman" w:hAnsi="Times New Roman" w:cs="Times New Roman"/>
                <w:sz w:val="24"/>
                <w:szCs w:val="24"/>
                <w:lang w:val="en-US"/>
              </w:rPr>
              <w:t>Hyams</w:t>
            </w:r>
            <w:proofErr w:type="spellEnd"/>
            <w:r w:rsidRPr="00432491">
              <w:rPr>
                <w:rFonts w:ascii="Times New Roman" w:hAnsi="Times New Roman" w:cs="Times New Roman"/>
                <w:sz w:val="24"/>
                <w:szCs w:val="24"/>
                <w:lang w:val="en-US"/>
              </w:rPr>
              <w:t>. – 9</w:t>
            </w:r>
            <w:r w:rsidRPr="00432491">
              <w:rPr>
                <w:rFonts w:ascii="Times New Roman" w:hAnsi="Times New Roman" w:cs="Times New Roman"/>
                <w:sz w:val="24"/>
                <w:szCs w:val="24"/>
                <w:vertAlign w:val="superscript"/>
                <w:lang w:val="en-US"/>
              </w:rPr>
              <w:t>th</w:t>
            </w:r>
            <w:r w:rsidRPr="00432491">
              <w:rPr>
                <w:rFonts w:ascii="Times New Roman" w:hAnsi="Times New Roman" w:cs="Times New Roman"/>
                <w:sz w:val="24"/>
                <w:szCs w:val="24"/>
                <w:lang w:val="en-US"/>
              </w:rPr>
              <w:t xml:space="preserve"> ed. – Boston: Wadsworth Cengage Learning, 2011. – 620 p.</w:t>
            </w: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Larson R. Grammar as Science / Richard K. Larson. – Cambridge: The MIT Press, 2010. – 433 p.</w:t>
            </w:r>
          </w:p>
          <w:p w:rsidR="00545FFF" w:rsidRPr="00432491" w:rsidRDefault="00545FFF" w:rsidP="00545FFF">
            <w:pPr>
              <w:pStyle w:val="a5"/>
              <w:numPr>
                <w:ilvl w:val="0"/>
                <w:numId w:val="12"/>
              </w:numPr>
              <w:rPr>
                <w:rFonts w:ascii="Times New Roman" w:hAnsi="Times New Roman" w:cs="Times New Roman"/>
                <w:sz w:val="24"/>
                <w:szCs w:val="24"/>
                <w:lang w:val="en-US"/>
              </w:rPr>
            </w:pPr>
            <w:r w:rsidRPr="00432491">
              <w:rPr>
                <w:rFonts w:ascii="Times New Roman" w:hAnsi="Times New Roman" w:cs="Times New Roman"/>
                <w:sz w:val="24"/>
                <w:szCs w:val="24"/>
                <w:lang w:val="en-US"/>
              </w:rPr>
              <w:t>Trask R.L. Language and Linguistics. The Key Concepts / Ronald Trask. – New York: Routledge, 2007. – 370 p.</w:t>
            </w:r>
          </w:p>
          <w:p w:rsidR="00F1367D" w:rsidRPr="00545FFF" w:rsidRDefault="00545FFF" w:rsidP="00545FFF">
            <w:pPr>
              <w:pStyle w:val="a5"/>
              <w:numPr>
                <w:ilvl w:val="0"/>
                <w:numId w:val="12"/>
              </w:numPr>
              <w:rPr>
                <w:rFonts w:ascii="Times New Roman" w:hAnsi="Times New Roman" w:cs="Times New Roman"/>
                <w:lang w:val="en-US"/>
              </w:rPr>
            </w:pPr>
            <w:r w:rsidRPr="00432491">
              <w:rPr>
                <w:rFonts w:ascii="Times New Roman" w:hAnsi="Times New Roman" w:cs="Times New Roman"/>
                <w:sz w:val="24"/>
                <w:szCs w:val="24"/>
                <w:lang w:val="en-US"/>
              </w:rPr>
              <w:t>Yule G.</w:t>
            </w:r>
            <w:r w:rsidRPr="00432491">
              <w:rPr>
                <w:rFonts w:ascii="Times New Roman" w:hAnsi="Times New Roman" w:cs="Times New Roman"/>
                <w:i/>
                <w:sz w:val="24"/>
                <w:szCs w:val="24"/>
                <w:lang w:val="en-US"/>
              </w:rPr>
              <w:t xml:space="preserve"> </w:t>
            </w:r>
            <w:r w:rsidRPr="00432491">
              <w:rPr>
                <w:rFonts w:ascii="Times New Roman" w:hAnsi="Times New Roman" w:cs="Times New Roman"/>
                <w:sz w:val="24"/>
                <w:szCs w:val="24"/>
                <w:lang w:val="en-US"/>
              </w:rPr>
              <w:t xml:space="preserve"> The Study of Language / George Yule. − 4</w:t>
            </w:r>
            <w:r w:rsidRPr="00432491">
              <w:rPr>
                <w:rFonts w:ascii="Times New Roman" w:hAnsi="Times New Roman" w:cs="Times New Roman"/>
                <w:sz w:val="24"/>
                <w:szCs w:val="24"/>
                <w:vertAlign w:val="superscript"/>
                <w:lang w:val="en-US"/>
              </w:rPr>
              <w:t>th</w:t>
            </w:r>
            <w:r w:rsidRPr="00432491">
              <w:rPr>
                <w:rFonts w:ascii="Times New Roman" w:hAnsi="Times New Roman" w:cs="Times New Roman"/>
                <w:sz w:val="24"/>
                <w:szCs w:val="24"/>
                <w:lang w:val="en-US"/>
              </w:rPr>
              <w:t xml:space="preserve"> ed. − Cambridge etc.: Cambridge University Press, 2010. – 320 p.</w:t>
            </w:r>
            <w:r w:rsidRPr="00545FFF">
              <w:rPr>
                <w:rFonts w:ascii="Times New Roman" w:hAnsi="Times New Roman" w:cs="Times New Roman"/>
                <w:lang w:val="en-US"/>
              </w:rPr>
              <w:t xml:space="preserve"> </w:t>
            </w:r>
          </w:p>
        </w:tc>
      </w:tr>
      <w:tr w:rsidR="00F1367D" w:rsidRPr="00F1367D" w:rsidTr="000C7967">
        <w:trPr>
          <w:gridAfter w:val="1"/>
          <w:wAfter w:w="7" w:type="dxa"/>
        </w:trPr>
        <w:tc>
          <w:tcPr>
            <w:tcW w:w="10761" w:type="dxa"/>
            <w:gridSpan w:val="2"/>
            <w:shd w:val="clear" w:color="auto" w:fill="99CCFF"/>
          </w:tcPr>
          <w:p w:rsidR="00F1367D" w:rsidRPr="00F1367D" w:rsidRDefault="00F1367D" w:rsidP="00F1367D">
            <w:pPr>
              <w:tabs>
                <w:tab w:val="left" w:pos="900"/>
              </w:tabs>
              <w:spacing w:after="0" w:line="240" w:lineRule="auto"/>
              <w:jc w:val="center"/>
              <w:rPr>
                <w:rFonts w:ascii="Times New Roman" w:eastAsia="Calibri" w:hAnsi="Times New Roman" w:cs="Times New Roman"/>
                <w:b/>
                <w:sz w:val="24"/>
                <w:szCs w:val="24"/>
                <w:lang w:val="uk-UA"/>
              </w:rPr>
            </w:pPr>
            <w:r w:rsidRPr="00F1367D">
              <w:rPr>
                <w:rFonts w:ascii="Times New Roman" w:eastAsia="Calibri" w:hAnsi="Times New Roman" w:cs="Times New Roman"/>
                <w:b/>
                <w:sz w:val="24"/>
                <w:szCs w:val="24"/>
                <w:lang w:val="uk-UA"/>
              </w:rPr>
              <w:t>Додаткові ресурси</w:t>
            </w:r>
          </w:p>
          <w:p w:rsidR="00F1367D" w:rsidRPr="00F1367D" w:rsidRDefault="00F1367D" w:rsidP="00F1367D">
            <w:pPr>
              <w:tabs>
                <w:tab w:val="left" w:pos="312"/>
                <w:tab w:val="left" w:pos="2552"/>
              </w:tabs>
              <w:spacing w:after="0" w:line="240" w:lineRule="auto"/>
              <w:jc w:val="both"/>
              <w:rPr>
                <w:rFonts w:ascii="Times New Roman" w:eastAsia="Calibri" w:hAnsi="Times New Roman" w:cs="Times New Roman"/>
                <w:b/>
                <w:szCs w:val="24"/>
                <w:lang w:val="uk-UA"/>
              </w:rPr>
            </w:pPr>
          </w:p>
        </w:tc>
      </w:tr>
      <w:tr w:rsidR="00F1367D" w:rsidRPr="00F1367D" w:rsidTr="000C7967">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3"/>
              <w:gridCol w:w="236"/>
            </w:tblGrid>
            <w:tr w:rsidR="00F1367D" w:rsidRPr="00F1367D" w:rsidTr="000C7967">
              <w:trPr>
                <w:jc w:val="center"/>
              </w:trPr>
              <w:tc>
                <w:tcPr>
                  <w:tcW w:w="9793" w:type="dxa"/>
                  <w:tcBorders>
                    <w:top w:val="single" w:sz="4" w:space="0" w:color="auto"/>
                    <w:left w:val="single" w:sz="4" w:space="0" w:color="auto"/>
                    <w:bottom w:val="single" w:sz="4" w:space="0" w:color="auto"/>
                    <w:right w:val="single" w:sz="4" w:space="0" w:color="auto"/>
                  </w:tcBorders>
                </w:tcPr>
                <w:p w:rsidR="00545FFF" w:rsidRPr="00545FFF" w:rsidRDefault="00545FFF" w:rsidP="00545FFF">
                  <w:pPr>
                    <w:framePr w:hSpace="180" w:wrap="around" w:vAnchor="text" w:hAnchor="margin" w:x="216" w:y="182"/>
                    <w:spacing w:line="240" w:lineRule="auto"/>
                    <w:jc w:val="both"/>
                    <w:rPr>
                      <w:rFonts w:ascii="Times New Roman" w:eastAsia="Times New Roman" w:hAnsi="Times New Roman" w:cs="Times New Roman"/>
                      <w:sz w:val="24"/>
                      <w:szCs w:val="24"/>
                      <w:lang w:val="uk-UA"/>
                    </w:rPr>
                  </w:pPr>
                  <w:r w:rsidRPr="00545FFF">
                    <w:rPr>
                      <w:rFonts w:ascii="Times New Roman" w:eastAsia="Times New Roman" w:hAnsi="Times New Roman" w:cs="Times New Roman"/>
                      <w:sz w:val="24"/>
                      <w:szCs w:val="24"/>
                      <w:lang w:val="uk-UA"/>
                    </w:rPr>
                    <w:t>О</w:t>
                  </w:r>
                  <w:proofErr w:type="spellStart"/>
                  <w:r w:rsidRPr="00545FFF">
                    <w:rPr>
                      <w:rFonts w:ascii="Times New Roman" w:eastAsia="Times New Roman" w:hAnsi="Times New Roman" w:cs="Times New Roman"/>
                      <w:sz w:val="24"/>
                      <w:szCs w:val="24"/>
                    </w:rPr>
                    <w:t>фіційний</w:t>
                  </w:r>
                  <w:proofErr w:type="spellEnd"/>
                  <w:r w:rsidRPr="00545FFF">
                    <w:rPr>
                      <w:rFonts w:ascii="Times New Roman" w:eastAsia="Times New Roman" w:hAnsi="Times New Roman" w:cs="Times New Roman"/>
                      <w:b/>
                      <w:sz w:val="24"/>
                      <w:szCs w:val="24"/>
                    </w:rPr>
                    <w:t xml:space="preserve"> </w:t>
                  </w:r>
                  <w:proofErr w:type="spellStart"/>
                  <w:r w:rsidRPr="00545FFF">
                    <w:rPr>
                      <w:rFonts w:ascii="Times New Roman" w:eastAsia="Times New Roman" w:hAnsi="Times New Roman" w:cs="Times New Roman"/>
                      <w:sz w:val="24"/>
                      <w:szCs w:val="24"/>
                    </w:rPr>
                    <w:t>кафедральний</w:t>
                  </w:r>
                  <w:proofErr w:type="spellEnd"/>
                  <w:r w:rsidRPr="00545FFF">
                    <w:rPr>
                      <w:rFonts w:ascii="Times New Roman" w:eastAsia="Times New Roman" w:hAnsi="Times New Roman" w:cs="Times New Roman"/>
                      <w:sz w:val="24"/>
                      <w:szCs w:val="24"/>
                    </w:rPr>
                    <w:t xml:space="preserve"> сайт </w:t>
                  </w:r>
                  <w:hyperlink r:id="rId6" w:history="1">
                    <w:r w:rsidRPr="00545FFF">
                      <w:rPr>
                        <w:rStyle w:val="a4"/>
                        <w:rFonts w:ascii="Times New Roman" w:eastAsia="Times New Roman" w:hAnsi="Times New Roman" w:cs="Times New Roman"/>
                        <w:sz w:val="24"/>
                        <w:szCs w:val="24"/>
                      </w:rPr>
                      <w:t>http://german.knlu.kiev.ua/</w:t>
                    </w:r>
                  </w:hyperlink>
                  <w:r w:rsidRPr="00545FFF">
                    <w:rPr>
                      <w:rFonts w:ascii="Times New Roman" w:eastAsia="Times New Roman" w:hAnsi="Times New Roman" w:cs="Times New Roman"/>
                      <w:sz w:val="24"/>
                      <w:szCs w:val="24"/>
                      <w:lang w:val="uk-UA"/>
                    </w:rPr>
                    <w:t xml:space="preserve"> </w:t>
                  </w:r>
                </w:p>
                <w:p w:rsidR="00F1367D" w:rsidRPr="00F1367D" w:rsidRDefault="00F1367D" w:rsidP="00F1367D">
                  <w:pPr>
                    <w:framePr w:hSpace="180" w:wrap="around" w:vAnchor="text" w:hAnchor="margin" w:x="216" w:y="182"/>
                    <w:spacing w:line="240" w:lineRule="auto"/>
                    <w:jc w:val="both"/>
                    <w:rPr>
                      <w:rFonts w:ascii="Times New Roman" w:eastAsia="Times New Roman" w:hAnsi="Times New Roman" w:cs="Times New Roman"/>
                      <w:color w:val="222222"/>
                      <w:sz w:val="24"/>
                      <w:szCs w:val="24"/>
                      <w:shd w:val="clear" w:color="auto" w:fill="FFFFFF"/>
                      <w:lang w:val="uk-UA"/>
                    </w:rPr>
                  </w:pPr>
                </w:p>
              </w:tc>
              <w:tc>
                <w:tcPr>
                  <w:tcW w:w="236" w:type="dxa"/>
                  <w:tcBorders>
                    <w:top w:val="single" w:sz="4" w:space="0" w:color="auto"/>
                    <w:left w:val="single" w:sz="4" w:space="0" w:color="auto"/>
                    <w:bottom w:val="single" w:sz="4" w:space="0" w:color="auto"/>
                    <w:right w:val="single" w:sz="4" w:space="0" w:color="auto"/>
                  </w:tcBorders>
                </w:tcPr>
                <w:p w:rsidR="00F1367D" w:rsidRPr="00F1367D" w:rsidRDefault="00F1367D" w:rsidP="00F1367D">
                  <w:pPr>
                    <w:framePr w:hSpace="180" w:wrap="around" w:vAnchor="text" w:hAnchor="margin" w:x="216" w:y="182"/>
                    <w:spacing w:after="160" w:line="259" w:lineRule="auto"/>
                    <w:rPr>
                      <w:rFonts w:ascii="Calibri" w:eastAsia="Calibri" w:hAnsi="Calibri" w:cs="Times New Roman"/>
                      <w:sz w:val="24"/>
                      <w:szCs w:val="24"/>
                      <w:lang w:val="uk-UA"/>
                    </w:rPr>
                  </w:pPr>
                </w:p>
                <w:p w:rsidR="00F1367D" w:rsidRPr="00F1367D" w:rsidRDefault="00F1367D" w:rsidP="00F1367D">
                  <w:pPr>
                    <w:framePr w:hSpace="180" w:wrap="around" w:vAnchor="text" w:hAnchor="margin" w:x="216" w:y="182"/>
                    <w:spacing w:after="160" w:line="259" w:lineRule="auto"/>
                    <w:rPr>
                      <w:rFonts w:ascii="Calibri" w:eastAsia="Calibri" w:hAnsi="Calibri" w:cs="Times New Roman"/>
                      <w:sz w:val="24"/>
                      <w:szCs w:val="24"/>
                    </w:rPr>
                  </w:pPr>
                </w:p>
              </w:tc>
            </w:tr>
          </w:tbl>
          <w:p w:rsidR="00F1367D" w:rsidRPr="00F1367D" w:rsidRDefault="00F1367D" w:rsidP="00F1367D">
            <w:pPr>
              <w:tabs>
                <w:tab w:val="left" w:pos="900"/>
              </w:tabs>
              <w:spacing w:after="0" w:line="240" w:lineRule="auto"/>
              <w:jc w:val="both"/>
              <w:rPr>
                <w:rFonts w:ascii="Times New Roman" w:eastAsia="Calibri" w:hAnsi="Times New Roman" w:cs="Times New Roman"/>
                <w:sz w:val="24"/>
                <w:szCs w:val="24"/>
                <w:lang w:val="uk-UA"/>
              </w:rPr>
            </w:pPr>
          </w:p>
        </w:tc>
      </w:tr>
    </w:tbl>
    <w:p w:rsidR="00F1367D" w:rsidRPr="00F1367D" w:rsidRDefault="00F1367D" w:rsidP="00F1367D">
      <w:pPr>
        <w:autoSpaceDE w:val="0"/>
        <w:autoSpaceDN w:val="0"/>
        <w:adjustRightInd w:val="0"/>
        <w:spacing w:after="0" w:line="240" w:lineRule="auto"/>
        <w:rPr>
          <w:rFonts w:ascii="Arial" w:eastAsia="Calibri" w:hAnsi="Arial" w:cs="Arial"/>
          <w:color w:val="000000"/>
          <w:sz w:val="24"/>
          <w:szCs w:val="24"/>
          <w:lang w:val="uk-UA"/>
        </w:rPr>
      </w:pPr>
    </w:p>
    <w:p w:rsidR="00F1367D" w:rsidRPr="00F1367D" w:rsidRDefault="00F1367D" w:rsidP="00F1367D">
      <w:pPr>
        <w:autoSpaceDE w:val="0"/>
        <w:autoSpaceDN w:val="0"/>
        <w:adjustRightInd w:val="0"/>
        <w:spacing w:after="0" w:line="240" w:lineRule="auto"/>
        <w:rPr>
          <w:rFonts w:ascii="Arial" w:eastAsia="Calibri" w:hAnsi="Arial" w:cs="Arial"/>
          <w:color w:val="000000"/>
          <w:sz w:val="24"/>
          <w:szCs w:val="24"/>
          <w:lang w:val="uk-UA"/>
        </w:rPr>
      </w:pPr>
    </w:p>
    <w:p w:rsidR="00F1367D" w:rsidRPr="00F1367D" w:rsidRDefault="00F1367D" w:rsidP="00F1367D">
      <w:pPr>
        <w:rPr>
          <w:sz w:val="24"/>
          <w:szCs w:val="24"/>
        </w:rPr>
      </w:pPr>
    </w:p>
    <w:p w:rsidR="004C0A03" w:rsidRDefault="004C0A03"/>
    <w:sectPr w:rsidR="004C0A03"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202"/>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71E12CE"/>
    <w:multiLevelType w:val="hybridMultilevel"/>
    <w:tmpl w:val="4EDE2F36"/>
    <w:lvl w:ilvl="0" w:tplc="7D4A000C">
      <w:start w:val="1"/>
      <w:numFmt w:val="decimal"/>
      <w:lvlText w:val="%1."/>
      <w:lvlJc w:val="left"/>
      <w:pPr>
        <w:tabs>
          <w:tab w:val="num" w:pos="360"/>
        </w:tabs>
        <w:ind w:left="36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880126B"/>
    <w:multiLevelType w:val="hybridMultilevel"/>
    <w:tmpl w:val="CF2A232C"/>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nsid w:val="39CF076D"/>
    <w:multiLevelType w:val="hybridMultilevel"/>
    <w:tmpl w:val="267CC7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5">
    <w:nsid w:val="483B35C0"/>
    <w:multiLevelType w:val="hybridMultilevel"/>
    <w:tmpl w:val="A53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7">
    <w:nsid w:val="54D82675"/>
    <w:multiLevelType w:val="hybridMultilevel"/>
    <w:tmpl w:val="DAF463C0"/>
    <w:lvl w:ilvl="0" w:tplc="60866E30">
      <w:start w:val="1"/>
      <w:numFmt w:val="decimal"/>
      <w:lvlText w:val="%1."/>
      <w:lvlJc w:val="left"/>
      <w:pPr>
        <w:tabs>
          <w:tab w:val="num" w:pos="375"/>
        </w:tabs>
        <w:ind w:left="375" w:hanging="375"/>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F2372E"/>
    <w:multiLevelType w:val="multilevel"/>
    <w:tmpl w:val="B1769D0E"/>
    <w:lvl w:ilvl="0">
      <w:start w:val="3"/>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69FE066D"/>
    <w:multiLevelType w:val="hybridMultilevel"/>
    <w:tmpl w:val="7968E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0F664F"/>
    <w:multiLevelType w:val="hybridMultilevel"/>
    <w:tmpl w:val="82BC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9"/>
  </w:num>
  <w:num w:numId="8">
    <w:abstractNumId w:val="0"/>
  </w:num>
  <w:num w:numId="9">
    <w:abstractNumId w:val="3"/>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E7"/>
    <w:rsid w:val="00037A68"/>
    <w:rsid w:val="00050207"/>
    <w:rsid w:val="000763D7"/>
    <w:rsid w:val="00081273"/>
    <w:rsid w:val="00096387"/>
    <w:rsid w:val="000D3763"/>
    <w:rsid w:val="000D7516"/>
    <w:rsid w:val="00105575"/>
    <w:rsid w:val="00105E82"/>
    <w:rsid w:val="001067F9"/>
    <w:rsid w:val="00143BEE"/>
    <w:rsid w:val="00181CCB"/>
    <w:rsid w:val="001A610E"/>
    <w:rsid w:val="001E3438"/>
    <w:rsid w:val="002209F5"/>
    <w:rsid w:val="0022103D"/>
    <w:rsid w:val="00225FD6"/>
    <w:rsid w:val="00260607"/>
    <w:rsid w:val="00277E9B"/>
    <w:rsid w:val="002C5131"/>
    <w:rsid w:val="002E2E1B"/>
    <w:rsid w:val="002F683A"/>
    <w:rsid w:val="00315278"/>
    <w:rsid w:val="003210F3"/>
    <w:rsid w:val="00322A7A"/>
    <w:rsid w:val="003A5B9A"/>
    <w:rsid w:val="003B0C5A"/>
    <w:rsid w:val="003E4AA7"/>
    <w:rsid w:val="00411E71"/>
    <w:rsid w:val="00422CDD"/>
    <w:rsid w:val="00432491"/>
    <w:rsid w:val="00441F4D"/>
    <w:rsid w:val="00446692"/>
    <w:rsid w:val="0048757C"/>
    <w:rsid w:val="004B0551"/>
    <w:rsid w:val="004C0A03"/>
    <w:rsid w:val="004F1C66"/>
    <w:rsid w:val="0052405C"/>
    <w:rsid w:val="00545FFF"/>
    <w:rsid w:val="0061322D"/>
    <w:rsid w:val="00643FDE"/>
    <w:rsid w:val="00661824"/>
    <w:rsid w:val="0068616B"/>
    <w:rsid w:val="00696881"/>
    <w:rsid w:val="006A3250"/>
    <w:rsid w:val="006B3369"/>
    <w:rsid w:val="006D0110"/>
    <w:rsid w:val="006E11D2"/>
    <w:rsid w:val="007919D3"/>
    <w:rsid w:val="007A6BF2"/>
    <w:rsid w:val="007C54E7"/>
    <w:rsid w:val="007C6EE7"/>
    <w:rsid w:val="007E0862"/>
    <w:rsid w:val="007E09E7"/>
    <w:rsid w:val="007E52E4"/>
    <w:rsid w:val="008134F2"/>
    <w:rsid w:val="00830F01"/>
    <w:rsid w:val="008419FB"/>
    <w:rsid w:val="008862A3"/>
    <w:rsid w:val="008E08E2"/>
    <w:rsid w:val="00911CA9"/>
    <w:rsid w:val="00916735"/>
    <w:rsid w:val="00990E9C"/>
    <w:rsid w:val="009D7B86"/>
    <w:rsid w:val="009F2AB3"/>
    <w:rsid w:val="00A031BA"/>
    <w:rsid w:val="00A15246"/>
    <w:rsid w:val="00A36B3A"/>
    <w:rsid w:val="00A375D2"/>
    <w:rsid w:val="00AB44EC"/>
    <w:rsid w:val="00B4165D"/>
    <w:rsid w:val="00B937E7"/>
    <w:rsid w:val="00B94486"/>
    <w:rsid w:val="00BA66DB"/>
    <w:rsid w:val="00BD3A81"/>
    <w:rsid w:val="00C86FDA"/>
    <w:rsid w:val="00C95EAF"/>
    <w:rsid w:val="00CD11B6"/>
    <w:rsid w:val="00CE71AF"/>
    <w:rsid w:val="00D32C18"/>
    <w:rsid w:val="00D64CD9"/>
    <w:rsid w:val="00D97714"/>
    <w:rsid w:val="00DA5B4E"/>
    <w:rsid w:val="00DD63C1"/>
    <w:rsid w:val="00E14E7E"/>
    <w:rsid w:val="00E2491B"/>
    <w:rsid w:val="00E412CD"/>
    <w:rsid w:val="00EA5BF8"/>
    <w:rsid w:val="00EC00C2"/>
    <w:rsid w:val="00F11C52"/>
    <w:rsid w:val="00F1367D"/>
    <w:rsid w:val="00F15009"/>
    <w:rsid w:val="00FD0A51"/>
    <w:rsid w:val="00FE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35"/>
    <w:pPr>
      <w:ind w:left="720"/>
      <w:contextualSpacing/>
    </w:pPr>
  </w:style>
  <w:style w:type="character" w:styleId="a4">
    <w:name w:val="Hyperlink"/>
    <w:basedOn w:val="a0"/>
    <w:uiPriority w:val="99"/>
    <w:unhideWhenUsed/>
    <w:rsid w:val="00545FFF"/>
    <w:rPr>
      <w:color w:val="0000FF" w:themeColor="hyperlink"/>
      <w:u w:val="single"/>
    </w:rPr>
  </w:style>
  <w:style w:type="paragraph" w:styleId="a5">
    <w:name w:val="No Spacing"/>
    <w:uiPriority w:val="1"/>
    <w:qFormat/>
    <w:rsid w:val="00545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735"/>
    <w:pPr>
      <w:ind w:left="720"/>
      <w:contextualSpacing/>
    </w:pPr>
  </w:style>
  <w:style w:type="character" w:styleId="a4">
    <w:name w:val="Hyperlink"/>
    <w:basedOn w:val="a0"/>
    <w:uiPriority w:val="99"/>
    <w:unhideWhenUsed/>
    <w:rsid w:val="00545FFF"/>
    <w:rPr>
      <w:color w:val="0000FF" w:themeColor="hyperlink"/>
      <w:u w:val="single"/>
    </w:rPr>
  </w:style>
  <w:style w:type="paragraph" w:styleId="a5">
    <w:name w:val="No Spacing"/>
    <w:uiPriority w:val="1"/>
    <w:qFormat/>
    <w:rsid w:val="00545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rman.knlu.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99</cp:revision>
  <dcterms:created xsi:type="dcterms:W3CDTF">2022-10-07T12:40:00Z</dcterms:created>
  <dcterms:modified xsi:type="dcterms:W3CDTF">2022-10-11T08:06:00Z</dcterms:modified>
</cp:coreProperties>
</file>