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B11FCE"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F827D1">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Pr="00B11FCE">
              <w:rPr>
                <w:lang w:val="uk-UA"/>
              </w:rPr>
              <w:t xml:space="preserve"> </w:t>
            </w:r>
            <w:r w:rsidR="00B11FCE" w:rsidRPr="00B11FCE">
              <w:rPr>
                <w:lang w:val="uk-UA"/>
              </w:rPr>
              <w:t xml:space="preserve"> </w:t>
            </w:r>
            <w:r w:rsidR="00B11FCE" w:rsidRPr="00B11FCE">
              <w:rPr>
                <w:rFonts w:ascii="Times New Roman" w:hAnsi="Times New Roman" w:cs="Times New Roman"/>
                <w:b/>
                <w:color w:val="auto"/>
                <w:sz w:val="28"/>
                <w:szCs w:val="28"/>
                <w:lang w:val="uk-UA"/>
              </w:rPr>
              <w:t xml:space="preserve">Сучасні теорії і практики філологічної науки </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Напрям підготовки</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Доктор філософії</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A03D7D"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proofErr w:type="spellStart"/>
            <w:r w:rsidRPr="00F827D1">
              <w:rPr>
                <w:rFonts w:ascii="Times New Roman" w:hAnsi="Times New Roman" w:cs="Times New Roman"/>
                <w:b/>
                <w:bCs/>
                <w:color w:val="auto"/>
                <w:lang w:val="uk-UA"/>
              </w:rPr>
              <w:t>Освітньо-наукова</w:t>
            </w:r>
            <w:proofErr w:type="spellEnd"/>
            <w:r w:rsidRPr="00F827D1">
              <w:rPr>
                <w:rFonts w:ascii="Times New Roman" w:hAnsi="Times New Roman" w:cs="Times New Roman"/>
                <w:b/>
                <w:bCs/>
                <w:color w:val="auto"/>
                <w:lang w:val="uk-UA"/>
              </w:rPr>
              <w:t xml:space="preserve"> програма</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bCs/>
                <w:sz w:val="24"/>
                <w:szCs w:val="24"/>
                <w:lang w:val="uk-UA"/>
              </w:rPr>
            </w:pPr>
            <w:r w:rsidRPr="00F827D1">
              <w:rPr>
                <w:rFonts w:ascii="Times New Roman" w:hAnsi="Times New Roman"/>
                <w:b/>
                <w:bCs/>
                <w:sz w:val="24"/>
                <w:szCs w:val="24"/>
                <w:lang w:val="uk-UA"/>
              </w:rPr>
              <w:t xml:space="preserve">Філологія у вимірах сьогодення: мовознавство, літературознавство, </w:t>
            </w:r>
            <w:proofErr w:type="spellStart"/>
            <w:r w:rsidRPr="00F827D1">
              <w:rPr>
                <w:rFonts w:ascii="Times New Roman" w:hAnsi="Times New Roman"/>
                <w:b/>
                <w:bCs/>
                <w:sz w:val="24"/>
                <w:szCs w:val="24"/>
                <w:lang w:val="uk-UA"/>
              </w:rPr>
              <w:t>перекладознавство</w:t>
            </w:r>
            <w:proofErr w:type="spellEnd"/>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271010" w:rsidP="00640BA0">
            <w:pPr>
              <w:pStyle w:val="Default"/>
              <w:jc w:val="both"/>
              <w:rPr>
                <w:rFonts w:ascii="Times New Roman" w:hAnsi="Times New Roman" w:cs="Times New Roman"/>
                <w:b/>
                <w:bCs/>
                <w:color w:val="auto"/>
                <w:szCs w:val="28"/>
                <w:lang w:val="uk-UA"/>
              </w:rPr>
            </w:pPr>
            <w:r w:rsidRPr="00F827D1">
              <w:rPr>
                <w:rFonts w:ascii="Times New Roman" w:hAnsi="Times New Roman" w:cs="Times New Roman"/>
                <w:b/>
                <w:color w:val="auto"/>
                <w:lang w:val="uk-UA"/>
              </w:rPr>
              <w:t xml:space="preserve">Дисципліна </w:t>
            </w:r>
            <w:r w:rsidR="00640BA0">
              <w:rPr>
                <w:rFonts w:ascii="Times New Roman" w:hAnsi="Times New Roman" w:cs="Times New Roman"/>
                <w:b/>
                <w:color w:val="auto"/>
                <w:lang w:val="uk-UA"/>
              </w:rPr>
              <w:t>професійної підготовки</w:t>
            </w:r>
            <w:r>
              <w:rPr>
                <w:rFonts w:ascii="Times New Roman" w:hAnsi="Times New Roman" w:cs="Times New Roman"/>
                <w:b/>
                <w:color w:val="auto"/>
                <w:lang w:val="uk-UA"/>
              </w:rPr>
              <w:t xml:space="preserve"> аспіранта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271010" w:rsidP="00F827D1">
            <w:pPr>
              <w:pStyle w:val="Default"/>
              <w:jc w:val="both"/>
              <w:rPr>
                <w:rFonts w:ascii="Times New Roman" w:hAnsi="Times New Roman" w:cs="Times New Roman"/>
                <w:b/>
                <w:bCs/>
                <w:color w:val="auto"/>
                <w:szCs w:val="28"/>
                <w:lang w:val="uk-UA"/>
              </w:rPr>
            </w:pPr>
            <w:r w:rsidRPr="00F827D1">
              <w:rPr>
                <w:rFonts w:ascii="Times New Roman" w:hAnsi="Times New Roman" w:cs="Times New Roman"/>
                <w:b/>
                <w:bCs/>
                <w:color w:val="auto"/>
                <w:szCs w:val="28"/>
                <w:lang w:val="uk-UA"/>
              </w:rPr>
              <w:t xml:space="preserve">Українська </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І</w:t>
            </w:r>
            <w:r w:rsidR="00640BA0">
              <w:rPr>
                <w:rFonts w:ascii="Times New Roman" w:hAnsi="Times New Roman" w:cs="Times New Roman"/>
                <w:b/>
                <w:color w:val="auto"/>
                <w:lang w:val="uk-UA"/>
              </w:rPr>
              <w:t>І</w:t>
            </w:r>
            <w:r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640BA0"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Іспит</w:t>
            </w:r>
          </w:p>
          <w:p w:rsidR="00271010" w:rsidRPr="00F827D1" w:rsidRDefault="00271010" w:rsidP="00F827D1">
            <w:pPr>
              <w:pStyle w:val="Default"/>
              <w:jc w:val="both"/>
              <w:rPr>
                <w:rFonts w:ascii="Times New Roman" w:hAnsi="Times New Roman" w:cs="Times New Roman"/>
                <w:b/>
                <w:color w:val="auto"/>
                <w:lang w:val="uk-UA"/>
              </w:rPr>
            </w:pPr>
          </w:p>
        </w:tc>
      </w:tr>
      <w:tr w:rsidR="00271010" w:rsidRPr="00A03D7D"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271010" w:rsidRPr="00F827D1" w:rsidRDefault="00B11FCE" w:rsidP="00A03D7D">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Шутова Марія Олександрівна</w:t>
            </w:r>
            <w:r w:rsidR="00271010" w:rsidRPr="00F827D1">
              <w:rPr>
                <w:rFonts w:ascii="Times New Roman" w:hAnsi="Times New Roman"/>
                <w:sz w:val="24"/>
                <w:szCs w:val="24"/>
                <w:lang w:val="uk-UA"/>
              </w:rPr>
              <w:t xml:space="preserve">, </w:t>
            </w:r>
            <w:r w:rsidR="00271010">
              <w:rPr>
                <w:rFonts w:ascii="Times New Roman" w:hAnsi="Times New Roman"/>
                <w:sz w:val="24"/>
                <w:szCs w:val="24"/>
                <w:lang w:val="uk-UA"/>
              </w:rPr>
              <w:t xml:space="preserve">доктор філологічних наук, </w:t>
            </w:r>
            <w:r>
              <w:rPr>
                <w:rFonts w:ascii="Times New Roman" w:hAnsi="Times New Roman"/>
                <w:sz w:val="24"/>
                <w:szCs w:val="24"/>
                <w:lang w:val="uk-UA"/>
              </w:rPr>
              <w:t>доцент</w:t>
            </w:r>
            <w:r w:rsidR="00271010">
              <w:rPr>
                <w:rFonts w:ascii="Times New Roman" w:hAnsi="Times New Roman"/>
                <w:sz w:val="24"/>
                <w:szCs w:val="24"/>
                <w:lang w:val="uk-UA"/>
              </w:rPr>
              <w:t xml:space="preserve">, </w:t>
            </w:r>
            <w:r>
              <w:rPr>
                <w:rFonts w:ascii="Times New Roman" w:hAnsi="Times New Roman"/>
                <w:sz w:val="24"/>
                <w:szCs w:val="24"/>
                <w:lang w:val="uk-UA"/>
              </w:rPr>
              <w:t xml:space="preserve">завідувач кафедри германської і фіно-угорської філології </w:t>
            </w:r>
            <w:bookmarkStart w:id="0" w:name="_GoBack"/>
            <w:bookmarkEnd w:id="0"/>
          </w:p>
        </w:tc>
      </w:tr>
      <w:tr w:rsidR="00271010" w:rsidRPr="00A03D7D"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B11FCE" w:rsidRPr="00B11FCE" w:rsidRDefault="00271010" w:rsidP="00B11FCE">
            <w:pPr>
              <w:tabs>
                <w:tab w:val="left" w:pos="900"/>
              </w:tabs>
              <w:spacing w:after="0" w:line="240" w:lineRule="auto"/>
              <w:jc w:val="both"/>
              <w:rPr>
                <w:rFonts w:ascii="Times New Roman" w:hAnsi="Times New Roman"/>
                <w:lang w:val="uk-UA"/>
              </w:rPr>
            </w:pPr>
            <w:r w:rsidRPr="003C784F">
              <w:rPr>
                <w:rFonts w:ascii="Times New Roman" w:hAnsi="Times New Roman"/>
                <w:lang w:val="uk-UA"/>
              </w:rPr>
              <w:t>Дисципліна «</w:t>
            </w:r>
            <w:r w:rsidR="00B11FCE" w:rsidRPr="00B11FCE">
              <w:rPr>
                <w:rFonts w:ascii="Times New Roman" w:hAnsi="Times New Roman"/>
                <w:lang w:val="uk-UA"/>
              </w:rPr>
              <w:t xml:space="preserve">Сучасні теорії і практики філологічної науки </w:t>
            </w:r>
            <w:r w:rsidRPr="003C784F">
              <w:rPr>
                <w:rFonts w:ascii="Times New Roman" w:hAnsi="Times New Roman"/>
                <w:lang w:val="uk-UA"/>
              </w:rPr>
              <w:t xml:space="preserve">» </w:t>
            </w:r>
            <w:r w:rsidR="00B11FCE" w:rsidRPr="00B11FCE">
              <w:rPr>
                <w:lang w:val="uk-UA"/>
              </w:rPr>
              <w:t xml:space="preserve"> </w:t>
            </w:r>
            <w:r w:rsidR="00B11FCE" w:rsidRPr="00B11FCE">
              <w:rPr>
                <w:rFonts w:ascii="Times New Roman" w:hAnsi="Times New Roman"/>
                <w:lang w:val="uk-UA"/>
              </w:rPr>
              <w:t xml:space="preserve">належить до переліку дисциплін професійної підготовки аспіранта. Вона спрямована на формування в аспірантів знань, умінь, навичок і </w:t>
            </w:r>
            <w:proofErr w:type="spellStart"/>
            <w:r w:rsidR="00B11FCE" w:rsidRPr="00B11FCE">
              <w:rPr>
                <w:rFonts w:ascii="Times New Roman" w:hAnsi="Times New Roman"/>
                <w:lang w:val="uk-UA"/>
              </w:rPr>
              <w:t>компетентностей</w:t>
            </w:r>
            <w:proofErr w:type="spellEnd"/>
            <w:r w:rsidR="00B11FCE" w:rsidRPr="00B11FCE">
              <w:rPr>
                <w:rFonts w:ascii="Times New Roman" w:hAnsi="Times New Roman"/>
                <w:lang w:val="uk-UA"/>
              </w:rPr>
              <w:t xml:space="preserve"> про теорію лінгвістики як наукової дисципліни та методи дослідження мови. Курс забезпечує аспірантів основним глосарієм термінів, пов’язаних із теорією мов, їх розвитком, а також критеріями дослідження основних мовних категорій.</w:t>
            </w:r>
          </w:p>
          <w:p w:rsidR="00B11FCE" w:rsidRPr="00B11FCE"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Курс включає два змістові </w:t>
            </w:r>
            <w:proofErr w:type="spellStart"/>
            <w:r w:rsidRPr="00B11FCE">
              <w:rPr>
                <w:rFonts w:ascii="Times New Roman" w:hAnsi="Times New Roman"/>
                <w:lang w:val="uk-UA"/>
              </w:rPr>
              <w:t>модулі.У</w:t>
            </w:r>
            <w:proofErr w:type="spellEnd"/>
            <w:r w:rsidRPr="00B11FCE">
              <w:rPr>
                <w:rFonts w:ascii="Times New Roman" w:hAnsi="Times New Roman"/>
                <w:lang w:val="uk-UA"/>
              </w:rPr>
              <w:t xml:space="preserve"> першому змістовому модулі поглиблюються наукові уявлення про завдання, об’єкт, предмет філологічної науки; визначаються дефініції понять “філологія”,  “мова” “мислення” “комунікація”; розглядається історичний розвиток основних лінгвістичних шкіл; досліджується семіотична природа мови. </w:t>
            </w:r>
          </w:p>
          <w:p w:rsidR="00271010" w:rsidRPr="003C784F"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У другому змістовому розглядається методи дослідження мови, зокрема система лінгвістичних дисциплін; формальний апарат лінгвістики; рівні і моделі мови; основні мовні одиниці; психолінгвістика як міждисциплінарна наука: підходи до аналізу мовленнєвої поведінки, теорія поведінки, теорія інформації; мовленнєва поведінка та комунікація; філософські теорії мовленнєвої поведінки та мовленнєвої активності; психолінгвістичні дослідження та експерименти; мислення в психолінгвістичному аспекті; вербальне та невербальне мислення; несвідоме і мова; мовні зміни як діахронічна трансформація інформаційного коду; генетична спорідненість мов; поняття “прамови”; принципи і роль лінгвістичної реконструкції; принципи і традиційні методи генетичної класифікації мов; проблема моногенезу та полігенезу; варіативність мови та її зв'язок із соціальною варіативністю; рівні мовної структури; основні поняття та напрямки соціолінгвістики: діалектологія, статистика, теорія мовних контактів  </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271010" w:rsidRPr="00A03D7D" w:rsidTr="00F827D1">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271010" w:rsidRPr="00F827D1"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Pr>
                      <w:rFonts w:ascii="Times New Roman" w:hAnsi="Times New Roman"/>
                      <w:bCs/>
                      <w:sz w:val="24"/>
                      <w:szCs w:val="24"/>
                      <w:u w:val="single"/>
                      <w:lang w:val="uk-UA"/>
                    </w:rPr>
                    <w:t>9</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t>Заочна форма навчання</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 год.</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4 год.</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A03D7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80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A03D7D"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 xml:space="preserve">Передумови до </w:t>
            </w:r>
            <w:r w:rsidRPr="00F827D1">
              <w:rPr>
                <w:rFonts w:ascii="Times New Roman" w:hAnsi="Times New Roman"/>
                <w:b/>
                <w:lang w:val="uk-UA"/>
              </w:rPr>
              <w:lastRenderedPageBreak/>
              <w:t>вивчення або вибору навчальної дисципліни</w:t>
            </w:r>
          </w:p>
        </w:tc>
        <w:tc>
          <w:tcPr>
            <w:tcW w:w="8500" w:type="dxa"/>
            <w:gridSpan w:val="2"/>
          </w:tcPr>
          <w:p w:rsidR="00B11FCE" w:rsidRDefault="00B11FCE" w:rsidP="003C784F">
            <w:pPr>
              <w:tabs>
                <w:tab w:val="left" w:pos="1134"/>
                <w:tab w:val="left" w:pos="2552"/>
              </w:tabs>
              <w:spacing w:after="0" w:line="240" w:lineRule="auto"/>
              <w:jc w:val="both"/>
              <w:rPr>
                <w:rFonts w:ascii="Times New Roman" w:hAnsi="Times New Roman"/>
                <w:lang w:val="uk-UA"/>
              </w:rPr>
            </w:pPr>
            <w:r w:rsidRPr="00B11FCE">
              <w:rPr>
                <w:rFonts w:ascii="Times New Roman" w:hAnsi="Times New Roman"/>
                <w:lang w:val="uk-UA"/>
              </w:rPr>
              <w:lastRenderedPageBreak/>
              <w:t xml:space="preserve">Для успішного засвоєння дисципліни аспіранти повинні володіти знаннями в галузях: </w:t>
            </w:r>
            <w:r w:rsidRPr="00B11FCE">
              <w:rPr>
                <w:rFonts w:ascii="Times New Roman" w:hAnsi="Times New Roman"/>
                <w:lang w:val="uk-UA"/>
              </w:rPr>
              <w:lastRenderedPageBreak/>
              <w:t>“Загальне мовознавство”,  “Методи та організація сучасних лінгвістичних досліджень”, “Історія лінгвістичних учень”, “Порівняльно-історичне і типологічне мовознавство”, “Теорія та практика перекладу” та ін. Знання та навички, отримані в результаті вивчення цих курсів, створюють необхідну базу для вивчення курсу “Сучасні теорії і практики філологічної науки” і мають високий ступінь кореляції з ними.</w:t>
            </w:r>
          </w:p>
          <w:p w:rsidR="00B11FCE" w:rsidRDefault="00271010" w:rsidP="003C784F">
            <w:pPr>
              <w:tabs>
                <w:tab w:val="left" w:pos="1134"/>
                <w:tab w:val="left" w:pos="2552"/>
              </w:tabs>
              <w:spacing w:after="0" w:line="240" w:lineRule="auto"/>
              <w:jc w:val="both"/>
              <w:rPr>
                <w:rFonts w:ascii="Times New Roman" w:hAnsi="Times New Roman"/>
                <w:lang w:val="uk-UA"/>
              </w:rPr>
            </w:pPr>
            <w:r w:rsidRPr="003C784F">
              <w:rPr>
                <w:rFonts w:ascii="Times New Roman" w:hAnsi="Times New Roman"/>
                <w:lang w:val="uk-UA"/>
              </w:rPr>
              <w:t>Аспіранти повинні з</w:t>
            </w:r>
            <w:r>
              <w:rPr>
                <w:rFonts w:ascii="Times New Roman" w:hAnsi="Times New Roman"/>
                <w:i/>
                <w:lang w:val="uk-UA"/>
              </w:rPr>
              <w:t xml:space="preserve">нати: </w:t>
            </w:r>
            <w:r w:rsidR="00B11FCE" w:rsidRPr="00B11FCE">
              <w:rPr>
                <w:lang w:val="uk-UA"/>
              </w:rPr>
              <w:t xml:space="preserve"> </w:t>
            </w:r>
            <w:r w:rsidR="00B11FCE" w:rsidRPr="00B11FCE">
              <w:rPr>
                <w:rFonts w:ascii="Times New Roman" w:hAnsi="Times New Roman"/>
                <w:lang w:val="uk-UA"/>
              </w:rPr>
              <w:t xml:space="preserve">світоглядні основи філологічної науки, місце філології в системі гуманітарного знання, історію розвитку лінгвістичних течій; теоретичні положення,поняття й терміни сучасного </w:t>
            </w:r>
            <w:proofErr w:type="spellStart"/>
            <w:r w:rsidR="00B11FCE" w:rsidRPr="00B11FCE">
              <w:rPr>
                <w:rFonts w:ascii="Times New Roman" w:hAnsi="Times New Roman"/>
                <w:lang w:val="uk-UA"/>
              </w:rPr>
              <w:t>перекладознавства</w:t>
            </w:r>
            <w:proofErr w:type="spellEnd"/>
            <w:r w:rsidR="00B11FCE" w:rsidRPr="00B11FCE">
              <w:rPr>
                <w:rFonts w:ascii="Times New Roman" w:hAnsi="Times New Roman"/>
                <w:lang w:val="uk-UA"/>
              </w:rPr>
              <w:t xml:space="preserve"> як системи уявлень про міжмовну й міжкультурну комунікацію; історію й розвиток теорії </w:t>
            </w:r>
            <w:proofErr w:type="spellStart"/>
            <w:r w:rsidR="00B11FCE" w:rsidRPr="00B11FCE">
              <w:rPr>
                <w:rFonts w:ascii="Times New Roman" w:hAnsi="Times New Roman"/>
                <w:lang w:val="uk-UA"/>
              </w:rPr>
              <w:t>перекладознавства</w:t>
            </w:r>
            <w:proofErr w:type="spellEnd"/>
            <w:r w:rsidR="00B11FCE" w:rsidRPr="00B11FCE">
              <w:rPr>
                <w:rFonts w:ascii="Times New Roman" w:hAnsi="Times New Roman"/>
                <w:lang w:val="uk-UA"/>
              </w:rPr>
              <w:t xml:space="preserve"> в Україні й у світі; аспекти, моделі, методи, основні закономірності та особливості типів перекладання;принципи та етапи перекладацької стратегії. </w:t>
            </w:r>
          </w:p>
          <w:p w:rsidR="00271010" w:rsidRPr="003C784F" w:rsidRDefault="00271010" w:rsidP="003C784F">
            <w:pPr>
              <w:tabs>
                <w:tab w:val="left" w:pos="1134"/>
                <w:tab w:val="left" w:pos="2552"/>
              </w:tabs>
              <w:spacing w:after="0" w:line="240" w:lineRule="auto"/>
              <w:jc w:val="both"/>
              <w:rPr>
                <w:rFonts w:ascii="Times New Roman" w:hAnsi="Times New Roman"/>
                <w:i/>
                <w:lang w:val="uk-UA"/>
              </w:rPr>
            </w:pPr>
            <w:r w:rsidRPr="003C784F">
              <w:rPr>
                <w:rFonts w:ascii="Times New Roman" w:hAnsi="Times New Roman"/>
                <w:lang w:val="uk-UA"/>
              </w:rPr>
              <w:t xml:space="preserve">Аспіранти повинні </w:t>
            </w:r>
            <w:r>
              <w:rPr>
                <w:rFonts w:ascii="Times New Roman" w:hAnsi="Times New Roman"/>
                <w:i/>
                <w:lang w:val="uk-UA"/>
              </w:rPr>
              <w:t xml:space="preserve">вміти: </w:t>
            </w:r>
            <w:r w:rsidR="00B11FCE" w:rsidRPr="00B11FCE">
              <w:rPr>
                <w:lang w:val="uk-UA"/>
              </w:rPr>
              <w:t xml:space="preserve"> </w:t>
            </w:r>
            <w:r w:rsidR="00B11FCE" w:rsidRPr="00B11FCE">
              <w:rPr>
                <w:rFonts w:ascii="Times New Roman" w:hAnsi="Times New Roman"/>
                <w:lang w:val="uk-UA"/>
              </w:rPr>
              <w:t>удосконалювати і розвивати свій інтелектуальний рівень; використовувати фундаментальні знання з філології в сфері професійної діяльності; володіти методологією філологічних досліджень; досягати функціонально-стилістичної адекватності перекладеного тексту, забезпечувати його смислову й комунікативну цілісність; редагувати перекладені тексти згідно з нормами мови перекладу;організувати власну професійну діяльність і самовдосконалення в галузі перекладу.</w:t>
            </w:r>
          </w:p>
        </w:tc>
      </w:tr>
      <w:tr w:rsidR="00271010" w:rsidRPr="00A03D7D"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gridSpan w:val="2"/>
          </w:tcPr>
          <w:p w:rsidR="00271010" w:rsidRPr="00B11FCE" w:rsidRDefault="00B11FCE" w:rsidP="003C784F">
            <w:pPr>
              <w:tabs>
                <w:tab w:val="left" w:pos="900"/>
              </w:tabs>
              <w:spacing w:after="0" w:line="240" w:lineRule="auto"/>
              <w:jc w:val="both"/>
              <w:rPr>
                <w:rFonts w:ascii="Times New Roman" w:hAnsi="Times New Roman"/>
                <w:iCs/>
                <w:lang w:val="uk-UA"/>
              </w:rPr>
            </w:pPr>
            <w:r w:rsidRPr="00B11FCE">
              <w:rPr>
                <w:rFonts w:ascii="Times New Roman" w:hAnsi="Times New Roman"/>
                <w:iCs/>
                <w:lang w:val="uk-UA"/>
              </w:rPr>
              <w:t xml:space="preserve">Ознайомити молодих науковців з процесом становлення мовознавства як науки, розвитком лінгвістичної думки в контексті загальної історії розвитку інших наук; сприяти формуванню в аспірантів теоретичних знань, вмінь, навичок і </w:t>
            </w:r>
            <w:proofErr w:type="spellStart"/>
            <w:r w:rsidRPr="00B11FCE">
              <w:rPr>
                <w:rFonts w:ascii="Times New Roman" w:hAnsi="Times New Roman"/>
                <w:iCs/>
                <w:lang w:val="uk-UA"/>
              </w:rPr>
              <w:t>компетентностей</w:t>
            </w:r>
            <w:proofErr w:type="spellEnd"/>
            <w:r w:rsidRPr="00B11FCE">
              <w:rPr>
                <w:rFonts w:ascii="Times New Roman" w:hAnsi="Times New Roman"/>
                <w:iCs/>
                <w:lang w:val="uk-UA"/>
              </w:rPr>
              <w:t xml:space="preserve"> про загальні теоретичні і методологічні проблеми, що стоять перед теорією мови як фундаментальної науки; мотивувати в аспірантів потреби в необхідності вивчення ідей і методів сучасного мовознавства; розуміти внутрішню логіку еволюції лінгвістичної науки; формувати навички застосовувати методологічний інструментарій філологічної науки, здатність використовувати професійно-профільовані знання й практичні навички з філологічних дисциплін у процесі професійного перекладу; виховувати професійні й наукові здібності аспіранта, необхідні для формування </w:t>
            </w:r>
            <w:proofErr w:type="spellStart"/>
            <w:r w:rsidRPr="00B11FCE">
              <w:rPr>
                <w:rFonts w:ascii="Times New Roman" w:hAnsi="Times New Roman"/>
                <w:iCs/>
                <w:lang w:val="uk-UA"/>
              </w:rPr>
              <w:t>компетентностей</w:t>
            </w:r>
            <w:proofErr w:type="spellEnd"/>
            <w:r w:rsidRPr="00B11FCE">
              <w:rPr>
                <w:rFonts w:ascii="Times New Roman" w:hAnsi="Times New Roman"/>
                <w:iCs/>
                <w:lang w:val="uk-UA"/>
              </w:rPr>
              <w:t xml:space="preserve"> в аспекті основних мето</w:t>
            </w:r>
            <w:r>
              <w:rPr>
                <w:rFonts w:ascii="Times New Roman" w:hAnsi="Times New Roman"/>
                <w:iCs/>
                <w:lang w:val="uk-UA"/>
              </w:rPr>
              <w:t>дологічних проблем мовознавства.</w:t>
            </w:r>
          </w:p>
        </w:tc>
      </w:tr>
      <w:tr w:rsidR="00271010" w:rsidRPr="00A03D7D"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E507E0">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Pr="00821FD2">
              <w:rPr>
                <w:rFonts w:ascii="Times New Roman" w:hAnsi="Times New Roman"/>
                <w:b/>
                <w:sz w:val="24"/>
                <w:szCs w:val="24"/>
                <w:lang w:val="uk-UA"/>
              </w:rPr>
              <w:t>аспірант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A03D7D" w:rsidTr="00E507E0">
        <w:tc>
          <w:tcPr>
            <w:tcW w:w="10768" w:type="dxa"/>
            <w:gridSpan w:val="3"/>
          </w:tcPr>
          <w:p w:rsidR="00B11FCE" w:rsidRPr="00B11FCE" w:rsidRDefault="00B11FCE" w:rsidP="00B11FCE">
            <w:pPr>
              <w:tabs>
                <w:tab w:val="left" w:pos="1134"/>
                <w:tab w:val="left" w:pos="2552"/>
              </w:tabs>
              <w:spacing w:after="0" w:line="240" w:lineRule="auto"/>
              <w:jc w:val="both"/>
              <w:rPr>
                <w:rFonts w:ascii="Times New Roman" w:hAnsi="Times New Roman"/>
                <w:b/>
                <w:lang w:val="uk-UA"/>
              </w:rPr>
            </w:pPr>
            <w:r w:rsidRPr="00B11FCE">
              <w:rPr>
                <w:rFonts w:ascii="Times New Roman" w:hAnsi="Times New Roman"/>
                <w:b/>
                <w:lang w:val="uk-UA"/>
              </w:rPr>
              <w:t>ІНТЕГРАЛЬНА КОМПЕТЕНТНІСТЬ (ІК)</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 xml:space="preserve">Здатність розв’язувати комплексні проблеми в галузі професійної та дослідницько-інноваційної діяльності, що передбачає глибоке переосмислення наявних і створення нових цілісних знань із </w:t>
            </w:r>
            <w:proofErr w:type="spellStart"/>
            <w:r w:rsidRPr="00B11FCE">
              <w:rPr>
                <w:rFonts w:ascii="Times New Roman" w:hAnsi="Times New Roman"/>
                <w:bCs/>
                <w:lang w:val="uk-UA"/>
              </w:rPr>
              <w:t>загальнофілологічних</w:t>
            </w:r>
            <w:proofErr w:type="spellEnd"/>
            <w:r w:rsidRPr="00B11FCE">
              <w:rPr>
                <w:rFonts w:ascii="Times New Roman" w:hAnsi="Times New Roman"/>
                <w:bCs/>
                <w:lang w:val="uk-UA"/>
              </w:rPr>
              <w:t xml:space="preserve"> дисциплін (мовознавства, теорії літератури, </w:t>
            </w:r>
            <w:proofErr w:type="spellStart"/>
            <w:r w:rsidRPr="00B11FCE">
              <w:rPr>
                <w:rFonts w:ascii="Times New Roman" w:hAnsi="Times New Roman"/>
                <w:bCs/>
                <w:lang w:val="uk-UA"/>
              </w:rPr>
              <w:t>перекладознавства</w:t>
            </w:r>
            <w:proofErr w:type="spellEnd"/>
            <w:r w:rsidRPr="00B11FCE">
              <w:rPr>
                <w:rFonts w:ascii="Times New Roman" w:hAnsi="Times New Roman"/>
                <w:bCs/>
                <w:lang w:val="uk-UA"/>
              </w:rPr>
              <w:t xml:space="preserve">, семіотики), історії їх становлення і розвитку, сучасного стану й актуальних проблем, новітніх наукових парадигм і методології філологічних досліджень (мовознавчих, літературознавчих, </w:t>
            </w:r>
            <w:proofErr w:type="spellStart"/>
            <w:r w:rsidRPr="00B11FCE">
              <w:rPr>
                <w:rFonts w:ascii="Times New Roman" w:hAnsi="Times New Roman"/>
                <w:bCs/>
                <w:lang w:val="uk-UA"/>
              </w:rPr>
              <w:t>перекладознавчих</w:t>
            </w:r>
            <w:proofErr w:type="spellEnd"/>
            <w:r w:rsidRPr="00B11FCE">
              <w:rPr>
                <w:rFonts w:ascii="Times New Roman" w:hAnsi="Times New Roman"/>
                <w:bCs/>
                <w:lang w:val="uk-UA"/>
              </w:rPr>
              <w:t>).</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p>
          <w:p w:rsidR="00B11FCE" w:rsidRPr="00B11FCE" w:rsidRDefault="00B11FCE" w:rsidP="00B11FCE">
            <w:pPr>
              <w:tabs>
                <w:tab w:val="left" w:pos="1134"/>
                <w:tab w:val="left" w:pos="2552"/>
              </w:tabs>
              <w:spacing w:after="0" w:line="240" w:lineRule="auto"/>
              <w:jc w:val="both"/>
              <w:rPr>
                <w:rFonts w:ascii="Times New Roman" w:hAnsi="Times New Roman"/>
                <w:b/>
                <w:lang w:val="uk-UA"/>
              </w:rPr>
            </w:pPr>
            <w:r w:rsidRPr="00B11FCE">
              <w:rPr>
                <w:rFonts w:ascii="Times New Roman" w:hAnsi="Times New Roman"/>
                <w:b/>
                <w:lang w:val="uk-UA"/>
              </w:rPr>
              <w:t xml:space="preserve">ЗАГАЛЬНІ КОМПЕТЕНТНОСТІ (ЗК) </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ЗК 1</w:t>
            </w:r>
            <w:r w:rsidRPr="00B11FCE">
              <w:rPr>
                <w:rFonts w:ascii="Times New Roman" w:hAnsi="Times New Roman"/>
                <w:b/>
                <w:lang w:val="uk-UA"/>
              </w:rPr>
              <w:t xml:space="preserve">. </w:t>
            </w:r>
            <w:r w:rsidRPr="00B11FCE">
              <w:rPr>
                <w:rFonts w:ascii="Times New Roman" w:hAnsi="Times New Roman"/>
                <w:bCs/>
                <w:lang w:val="uk-UA"/>
              </w:rPr>
              <w:t xml:space="preserve">Здатність до оволодіння загальнонауковим (філософським) системним світоглядом, аналізу, синтезу і генерування нових ідей. </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ЗК 2. Здатність до застосування сучасних інформаційних технологій у науковій діяльності, пошуку, систематизації та критичного аналізу інформації з різних лексикографічних джерел.</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ЗК 3. Здатність до осмислення філософсько-світоглядних засад, сучасних тенденцій, напрямів і закономірностей розвитку теорії мови.</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 xml:space="preserve">ЗК 4. Здатність до наукового пізнання, застосування здобутих знань у практичній діяльності на засадах загальної та спеціальної методології, зокрема в плані аналізу матеріалу лексикографічних та ін. джерел. </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ЗК 5. Здатність спілкуватися з різними цільовими аудиторіями, використовуючи відповідну лексику, методи, техніки та прийоми лінгвістики.</w:t>
            </w:r>
          </w:p>
          <w:p w:rsidR="00B11FCE" w:rsidRPr="00B11FCE" w:rsidRDefault="00B11FCE" w:rsidP="00B11FCE">
            <w:pPr>
              <w:tabs>
                <w:tab w:val="left" w:pos="1134"/>
                <w:tab w:val="left" w:pos="2552"/>
              </w:tabs>
              <w:spacing w:after="0" w:line="240" w:lineRule="auto"/>
              <w:jc w:val="both"/>
              <w:rPr>
                <w:rFonts w:ascii="Times New Roman" w:hAnsi="Times New Roman"/>
                <w:b/>
                <w:lang w:val="uk-UA"/>
              </w:rPr>
            </w:pPr>
          </w:p>
          <w:p w:rsidR="00B11FCE" w:rsidRPr="00B11FCE" w:rsidRDefault="00B11FCE" w:rsidP="00B11FCE">
            <w:pPr>
              <w:tabs>
                <w:tab w:val="left" w:pos="1134"/>
                <w:tab w:val="left" w:pos="2552"/>
              </w:tabs>
              <w:spacing w:after="0" w:line="240" w:lineRule="auto"/>
              <w:jc w:val="both"/>
              <w:rPr>
                <w:rFonts w:ascii="Times New Roman" w:hAnsi="Times New Roman"/>
                <w:b/>
                <w:lang w:val="uk-UA"/>
              </w:rPr>
            </w:pPr>
            <w:r w:rsidRPr="00B11FCE">
              <w:rPr>
                <w:rFonts w:ascii="Times New Roman" w:hAnsi="Times New Roman"/>
                <w:b/>
                <w:lang w:val="uk-UA"/>
              </w:rPr>
              <w:t>ФАХОВІ КОМПЕТЕНТНОСТІ (ФК)</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 xml:space="preserve">ФК 1. Здобуття концептуальних та методологічних знань у галузі філологічної науки, зокрема засвоєння основних концепцій, розуміння теоретичних і практичних проблем, історії розвитку та сучасного стану наукових філологічних знань, оволодіння термінологією з теорії мови. </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 xml:space="preserve">ФК 2. Здатність збирати дані для філологічного дослідження, систематизувати та інтерпретувати їх. </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 xml:space="preserve">ФК 3. Здатність аналізувати філологічні явища з погляду фундаментальних філологічних принципів і знань, класичних та новітніх дослідницьких підходів, а також на основі відповідних загальнонаукових методів у філології. </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ФК 4. Здатність до критичного аналізу, оцінки, синтезу, продукування нових ідей і розв’язання комплексних проблем у філологічній науці.</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lastRenderedPageBreak/>
              <w:t xml:space="preserve">ФК 5. Здатність визначати методологічні засади комплексного філологічного дослідження у сферах лінгвістики, літературознавства та </w:t>
            </w:r>
            <w:proofErr w:type="spellStart"/>
            <w:r w:rsidRPr="00B11FCE">
              <w:rPr>
                <w:rFonts w:ascii="Times New Roman" w:hAnsi="Times New Roman"/>
                <w:bCs/>
                <w:lang w:val="uk-UA"/>
              </w:rPr>
              <w:t>перекладознавства</w:t>
            </w:r>
            <w:proofErr w:type="spellEnd"/>
            <w:r w:rsidRPr="00B11FCE">
              <w:rPr>
                <w:rFonts w:ascii="Times New Roman" w:hAnsi="Times New Roman"/>
                <w:bCs/>
                <w:lang w:val="uk-UA"/>
              </w:rPr>
              <w:t xml:space="preserve">, самостійно розробляти й запроваджувати методологію  дослідження, яка базується на результатах наукових розвідок, міжнародних стандартах і рекомендаціях. </w:t>
            </w:r>
          </w:p>
          <w:p w:rsidR="00B11FCE" w:rsidRPr="00B11FCE" w:rsidRDefault="00B11FCE" w:rsidP="00B11FCE">
            <w:pPr>
              <w:tabs>
                <w:tab w:val="left" w:pos="1134"/>
                <w:tab w:val="left" w:pos="2552"/>
              </w:tabs>
              <w:spacing w:after="0" w:line="240" w:lineRule="auto"/>
              <w:jc w:val="both"/>
              <w:rPr>
                <w:rFonts w:ascii="Times New Roman" w:hAnsi="Times New Roman"/>
                <w:bCs/>
                <w:lang w:val="uk-UA"/>
              </w:rPr>
            </w:pPr>
            <w:r w:rsidRPr="00B11FCE">
              <w:rPr>
                <w:rFonts w:ascii="Times New Roman" w:hAnsi="Times New Roman"/>
                <w:bCs/>
                <w:lang w:val="uk-UA"/>
              </w:rPr>
              <w:t xml:space="preserve">ФК 6. Здатність виявляти спільні та відмінні тенденції в розвитку лінгвістики, літературознавства й </w:t>
            </w:r>
            <w:proofErr w:type="spellStart"/>
            <w:r w:rsidRPr="00B11FCE">
              <w:rPr>
                <w:rFonts w:ascii="Times New Roman" w:hAnsi="Times New Roman"/>
                <w:bCs/>
                <w:lang w:val="uk-UA"/>
              </w:rPr>
              <w:t>перекладознавства</w:t>
            </w:r>
            <w:proofErr w:type="spellEnd"/>
            <w:r w:rsidRPr="00B11FCE">
              <w:rPr>
                <w:rFonts w:ascii="Times New Roman" w:hAnsi="Times New Roman"/>
                <w:bCs/>
                <w:lang w:val="uk-UA"/>
              </w:rPr>
              <w:t xml:space="preserve">.  </w:t>
            </w:r>
          </w:p>
          <w:p w:rsidR="00271010" w:rsidRPr="00B705C0" w:rsidRDefault="00B11FCE" w:rsidP="00B11FCE">
            <w:pPr>
              <w:tabs>
                <w:tab w:val="left" w:pos="1134"/>
                <w:tab w:val="left" w:pos="2552"/>
              </w:tabs>
              <w:spacing w:after="0" w:line="240" w:lineRule="auto"/>
              <w:jc w:val="both"/>
              <w:rPr>
                <w:rFonts w:ascii="Times New Roman" w:hAnsi="Times New Roman"/>
                <w:lang w:val="uk-UA"/>
              </w:rPr>
            </w:pPr>
            <w:r w:rsidRPr="00B11FCE">
              <w:rPr>
                <w:rFonts w:ascii="Times New Roman" w:hAnsi="Times New Roman"/>
                <w:bCs/>
                <w:lang w:val="uk-UA"/>
              </w:rPr>
              <w:t xml:space="preserve">ФК 7. Здатність використовувати системні знання мови в теоретичному / практичному, синхронному / </w:t>
            </w:r>
            <w:proofErr w:type="spellStart"/>
            <w:r w:rsidRPr="00B11FCE">
              <w:rPr>
                <w:rFonts w:ascii="Times New Roman" w:hAnsi="Times New Roman"/>
                <w:bCs/>
                <w:lang w:val="uk-UA"/>
              </w:rPr>
              <w:t>діахронному</w:t>
            </w:r>
            <w:proofErr w:type="spellEnd"/>
            <w:r w:rsidRPr="00B11FCE">
              <w:rPr>
                <w:rFonts w:ascii="Times New Roman" w:hAnsi="Times New Roman"/>
                <w:bCs/>
                <w:lang w:val="uk-UA"/>
              </w:rPr>
              <w:t xml:space="preserve">, діалектологічному, стилістичному, соціокультурному, семіотичному аспектах для аналізу та синтезу ідей, </w:t>
            </w:r>
            <w:proofErr w:type="spellStart"/>
            <w:r w:rsidRPr="00B11FCE">
              <w:rPr>
                <w:rFonts w:ascii="Times New Roman" w:hAnsi="Times New Roman"/>
                <w:bCs/>
                <w:lang w:val="uk-UA"/>
              </w:rPr>
              <w:t>задіювати</w:t>
            </w:r>
            <w:proofErr w:type="spellEnd"/>
            <w:r w:rsidRPr="00B11FCE">
              <w:rPr>
                <w:rFonts w:ascii="Times New Roman" w:hAnsi="Times New Roman"/>
                <w:bCs/>
                <w:lang w:val="uk-UA"/>
              </w:rPr>
              <w:t xml:space="preserve"> системні знання сучасних мовознавчих, літературознавчих і </w:t>
            </w:r>
            <w:proofErr w:type="spellStart"/>
            <w:r w:rsidRPr="00B11FCE">
              <w:rPr>
                <w:rFonts w:ascii="Times New Roman" w:hAnsi="Times New Roman"/>
                <w:bCs/>
                <w:lang w:val="uk-UA"/>
              </w:rPr>
              <w:t>перекладознавчих</w:t>
            </w:r>
            <w:proofErr w:type="spellEnd"/>
            <w:r w:rsidRPr="00B11FCE">
              <w:rPr>
                <w:rFonts w:ascii="Times New Roman" w:hAnsi="Times New Roman"/>
                <w:bCs/>
                <w:lang w:val="uk-UA"/>
              </w:rPr>
              <w:t xml:space="preserve"> студій у власній  дослідницько-інноваційній діяльності.</w:t>
            </w: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A03D7D" w:rsidTr="00E507E0">
        <w:tc>
          <w:tcPr>
            <w:tcW w:w="10768" w:type="dxa"/>
            <w:gridSpan w:val="3"/>
          </w:tcPr>
          <w:p w:rsidR="00B11FCE" w:rsidRPr="00B11FCE"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ПРН 1. На основі системного наукового світогляду аналізувати складні явища суспільного життя, пов’язувати </w:t>
            </w:r>
            <w:proofErr w:type="spellStart"/>
            <w:r w:rsidRPr="00B11FCE">
              <w:rPr>
                <w:rFonts w:ascii="Times New Roman" w:hAnsi="Times New Roman"/>
                <w:lang w:val="uk-UA"/>
              </w:rPr>
              <w:t>загальнофілософські</w:t>
            </w:r>
            <w:proofErr w:type="spellEnd"/>
            <w:r w:rsidRPr="00B11FCE">
              <w:rPr>
                <w:rFonts w:ascii="Times New Roman" w:hAnsi="Times New Roman"/>
                <w:lang w:val="uk-UA"/>
              </w:rPr>
              <w:t xml:space="preserve"> проблеми з вирішенням завдань, що виникають у професійній та науково-інноваційній діяльності, застосовувати емпіричні й теоретичні методи пізнання.</w:t>
            </w:r>
          </w:p>
          <w:p w:rsidR="00B11FCE" w:rsidRPr="00B11FCE"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ПРН 2. Критично аналізувати та оцінювати основні класичні та новітні філологічні концепції, фундаментальні праці конкретної філологічної спеціалізації, глибоко розуміти теоретичні й практичні проблеми в галузі дослідження і пропонувати шляхи їх вирішення. </w:t>
            </w:r>
          </w:p>
          <w:p w:rsidR="00B11FCE" w:rsidRPr="00B11FCE"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ПРН 3. Порівнювати і класифікувати різні наукові погляди у галузі дослідження, формулювати й обґрунтовувати власну наукову концепцію; критично аналізувати власні наукові досягнення і здобутки інших дослідників.</w:t>
            </w:r>
          </w:p>
          <w:p w:rsidR="00B11FCE" w:rsidRPr="00B11FCE"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ПРН 4. Обирати адекватну предмету філологічного дослідження методологію, запроваджувати сучасні методи наукових досліджень для розв’язання широкого кола проблем і завдань у галузі теоретичної лінгвістики, літературознавства та </w:t>
            </w:r>
            <w:proofErr w:type="spellStart"/>
            <w:r w:rsidRPr="00B11FCE">
              <w:rPr>
                <w:rFonts w:ascii="Times New Roman" w:hAnsi="Times New Roman"/>
                <w:lang w:val="uk-UA"/>
              </w:rPr>
              <w:t>перекладознавства</w:t>
            </w:r>
            <w:proofErr w:type="spellEnd"/>
            <w:r w:rsidRPr="00B11FCE">
              <w:rPr>
                <w:rFonts w:ascii="Times New Roman" w:hAnsi="Times New Roman"/>
                <w:lang w:val="uk-UA"/>
              </w:rPr>
              <w:t>.</w:t>
            </w:r>
          </w:p>
          <w:p w:rsidR="00B11FCE" w:rsidRPr="00B11FCE"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ПРН 5. Застосовувати інформаційно-комунікаційні технології у професійній науково-інноваційній діяльності, зокрема при аналізі лексикографічних джерел.</w:t>
            </w:r>
          </w:p>
          <w:p w:rsidR="00B11FCE" w:rsidRPr="00B11FCE"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ПРН 6. Визначати мету власного наукового дослідження, генерувати нові ідеї, мислити абстрактно, адаптуватися до нових умов і ситуацій.</w:t>
            </w:r>
          </w:p>
          <w:p w:rsidR="00B11FCE" w:rsidRPr="00B11FCE"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ПРН 7. Формулювати фундаментальну наукову проблему в галузі філології (мовознавство, літературознавство, </w:t>
            </w:r>
            <w:proofErr w:type="spellStart"/>
            <w:r w:rsidRPr="00B11FCE">
              <w:rPr>
                <w:rFonts w:ascii="Times New Roman" w:hAnsi="Times New Roman"/>
                <w:lang w:val="uk-UA"/>
              </w:rPr>
              <w:t>перекладознавство</w:t>
            </w:r>
            <w:proofErr w:type="spellEnd"/>
            <w:r w:rsidRPr="00B11FCE">
              <w:rPr>
                <w:rFonts w:ascii="Times New Roman" w:hAnsi="Times New Roman"/>
                <w:lang w:val="uk-UA"/>
              </w:rPr>
              <w:t>) та робочу гіпотезу з досліджуваної проблеми.</w:t>
            </w:r>
          </w:p>
          <w:p w:rsidR="00271010" w:rsidRPr="006D3856" w:rsidRDefault="00B11FCE" w:rsidP="00B11FCE">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ПРН 8. Виявляти спільні та відмінні тенденції розвитку лінгвістики, літературознавства й </w:t>
            </w:r>
            <w:proofErr w:type="spellStart"/>
            <w:r w:rsidRPr="00B11FCE">
              <w:rPr>
                <w:rFonts w:ascii="Times New Roman" w:hAnsi="Times New Roman"/>
                <w:lang w:val="uk-UA"/>
              </w:rPr>
              <w:t>перекладознавства</w:t>
            </w:r>
            <w:proofErr w:type="spellEnd"/>
            <w:r w:rsidRPr="00B11FCE">
              <w:rPr>
                <w:rFonts w:ascii="Times New Roman" w:hAnsi="Times New Roman"/>
                <w:lang w:val="uk-UA"/>
              </w:rPr>
              <w:t xml:space="preserve">.  </w:t>
            </w:r>
          </w:p>
        </w:tc>
      </w:tr>
      <w:tr w:rsidR="00271010" w:rsidRPr="00B705C0"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rsidR="00271010" w:rsidRPr="00B705C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p>
          <w:p w:rsidR="00271010" w:rsidRDefault="00B11FCE" w:rsidP="00F827D1">
            <w:pPr>
              <w:tabs>
                <w:tab w:val="left" w:pos="2552"/>
              </w:tabs>
              <w:spacing w:after="0" w:line="240" w:lineRule="auto"/>
              <w:jc w:val="center"/>
              <w:rPr>
                <w:rFonts w:ascii="Times New Roman" w:hAnsi="Times New Roman"/>
                <w:b/>
                <w:i/>
                <w:lang w:val="uk-UA"/>
              </w:rPr>
            </w:pPr>
            <w:r>
              <w:rPr>
                <w:rFonts w:ascii="Times New Roman" w:hAnsi="Times New Roman"/>
                <w:b/>
                <w:lang w:val="uk-UA"/>
              </w:rPr>
              <w:t>Традиції філологічної науки</w:t>
            </w:r>
          </w:p>
          <w:tbl>
            <w:tblPr>
              <w:tblW w:w="8352" w:type="dxa"/>
              <w:tblLayout w:type="fixed"/>
              <w:tblLook w:val="00A0" w:firstRow="1" w:lastRow="0" w:firstColumn="1" w:lastColumn="0" w:noHBand="0" w:noVBand="0"/>
            </w:tblPr>
            <w:tblGrid>
              <w:gridCol w:w="466"/>
              <w:gridCol w:w="7886"/>
            </w:tblGrid>
            <w:tr w:rsidR="00B11FCE" w:rsidRPr="00B11FCE" w:rsidTr="00E507E0">
              <w:tc>
                <w:tcPr>
                  <w:tcW w:w="466" w:type="dxa"/>
                </w:tcPr>
                <w:p w:rsidR="00B11FCE" w:rsidRPr="00F827D1" w:rsidRDefault="00B11FCE" w:rsidP="00A03D7D">
                  <w:pPr>
                    <w:framePr w:hSpace="180" w:wrap="around" w:vAnchor="text" w:hAnchor="margin" w:x="216" w:y="182"/>
                    <w:tabs>
                      <w:tab w:val="left" w:pos="2552"/>
                    </w:tabs>
                    <w:spacing w:after="0" w:line="240" w:lineRule="auto"/>
                    <w:jc w:val="both"/>
                    <w:rPr>
                      <w:rFonts w:ascii="Times New Roman" w:hAnsi="Times New Roman"/>
                      <w:sz w:val="20"/>
                      <w:szCs w:val="20"/>
                      <w:lang w:val="uk-UA"/>
                    </w:rPr>
                  </w:pPr>
                  <w:r w:rsidRPr="00F827D1">
                    <w:rPr>
                      <w:rFonts w:ascii="Times New Roman" w:hAnsi="Times New Roman"/>
                      <w:sz w:val="20"/>
                      <w:szCs w:val="20"/>
                      <w:lang w:val="uk-UA"/>
                    </w:rPr>
                    <w:t>1.1</w:t>
                  </w:r>
                </w:p>
              </w:tc>
              <w:tc>
                <w:tcPr>
                  <w:tcW w:w="7886" w:type="dxa"/>
                </w:tcPr>
                <w:p w:rsidR="00B11FCE" w:rsidRPr="00B11FCE" w:rsidRDefault="00B11FCE" w:rsidP="00A03D7D">
                  <w:pPr>
                    <w:pStyle w:val="Default"/>
                    <w:framePr w:hSpace="180" w:wrap="around" w:vAnchor="text" w:hAnchor="margin" w:x="216" w:y="182"/>
                    <w:jc w:val="both"/>
                    <w:rPr>
                      <w:rFonts w:ascii="Times New Roman" w:hAnsi="Times New Roman" w:cs="Times New Roman"/>
                      <w:b/>
                      <w:color w:val="auto"/>
                      <w:sz w:val="22"/>
                      <w:szCs w:val="22"/>
                      <w:lang w:val="uk-UA"/>
                    </w:rPr>
                  </w:pPr>
                  <w:r w:rsidRPr="00B11FCE">
                    <w:rPr>
                      <w:rFonts w:ascii="Times New Roman" w:hAnsi="Times New Roman" w:cs="Times New Roman"/>
                      <w:b/>
                      <w:color w:val="auto"/>
                      <w:sz w:val="22"/>
                      <w:szCs w:val="22"/>
                      <w:lang w:val="uk-UA"/>
                    </w:rPr>
                    <w:t xml:space="preserve">Теорія мови на тлі інших галузей мовознавства. </w:t>
                  </w:r>
                </w:p>
                <w:p w:rsidR="00B11FCE" w:rsidRPr="00B11FCE" w:rsidRDefault="00B11FCE" w:rsidP="00A03D7D">
                  <w:pPr>
                    <w:pStyle w:val="Default"/>
                    <w:framePr w:hSpace="180" w:wrap="around" w:vAnchor="text" w:hAnchor="margin" w:x="216" w:y="182"/>
                    <w:jc w:val="both"/>
                    <w:rPr>
                      <w:rFonts w:ascii="Times New Roman" w:hAnsi="Times New Roman" w:cs="Times New Roman"/>
                      <w:color w:val="auto"/>
                      <w:sz w:val="22"/>
                      <w:szCs w:val="20"/>
                      <w:cs/>
                      <w:lang w:val="uk-UA" w:bidi="sa-IN"/>
                    </w:rPr>
                  </w:pPr>
                  <w:r w:rsidRPr="00B11FCE">
                    <w:rPr>
                      <w:rFonts w:ascii="Times New Roman" w:hAnsi="Times New Roman" w:cs="Times New Roman"/>
                      <w:bCs/>
                      <w:color w:val="auto"/>
                      <w:sz w:val="22"/>
                      <w:szCs w:val="22"/>
                      <w:lang w:val="uk-UA"/>
                    </w:rPr>
                    <w:t xml:space="preserve">Традиції філологічної науки. Становлення і розвиток основних лінгвістичних </w:t>
                  </w:r>
                  <w:proofErr w:type="spellStart"/>
                  <w:r w:rsidRPr="00B11FCE">
                    <w:rPr>
                      <w:rFonts w:ascii="Times New Roman" w:hAnsi="Times New Roman" w:cs="Times New Roman"/>
                      <w:bCs/>
                      <w:color w:val="auto"/>
                      <w:sz w:val="22"/>
                      <w:szCs w:val="22"/>
                      <w:lang w:val="uk-UA"/>
                    </w:rPr>
                    <w:t>традицій.Лінгвістика</w:t>
                  </w:r>
                  <w:proofErr w:type="spellEnd"/>
                  <w:r w:rsidRPr="00B11FCE">
                    <w:rPr>
                      <w:rFonts w:ascii="Times New Roman" w:hAnsi="Times New Roman" w:cs="Times New Roman"/>
                      <w:bCs/>
                      <w:color w:val="auto"/>
                      <w:sz w:val="22"/>
                      <w:szCs w:val="22"/>
                      <w:lang w:val="uk-UA"/>
                    </w:rPr>
                    <w:t xml:space="preserve"> стародавньої Індії. Лінгвістичні традиції Стародавньої Греції. Теорія “</w:t>
                  </w:r>
                  <w:proofErr w:type="spellStart"/>
                  <w:r w:rsidRPr="00B11FCE">
                    <w:rPr>
                      <w:rFonts w:ascii="Times New Roman" w:hAnsi="Times New Roman" w:cs="Times New Roman"/>
                      <w:bCs/>
                      <w:color w:val="auto"/>
                      <w:sz w:val="22"/>
                      <w:szCs w:val="20"/>
                      <w:lang w:val="uk-UA" w:bidi="sa-IN"/>
                    </w:rPr>
                    <w:t>фюзей</w:t>
                  </w:r>
                  <w:proofErr w:type="spellEnd"/>
                  <w:r w:rsidRPr="00B11FCE">
                    <w:rPr>
                      <w:rFonts w:ascii="Times New Roman" w:hAnsi="Times New Roman" w:cs="Times New Roman"/>
                      <w:bCs/>
                      <w:color w:val="auto"/>
                      <w:sz w:val="22"/>
                      <w:szCs w:val="22"/>
                      <w:lang w:val="uk-UA"/>
                    </w:rPr>
                    <w:t>” та  “</w:t>
                  </w:r>
                  <w:proofErr w:type="spellStart"/>
                  <w:r w:rsidRPr="00B11FCE">
                    <w:rPr>
                      <w:rFonts w:ascii="Times New Roman" w:hAnsi="Times New Roman" w:cs="Times New Roman"/>
                      <w:bCs/>
                      <w:color w:val="auto"/>
                      <w:sz w:val="22"/>
                      <w:szCs w:val="22"/>
                      <w:lang w:val="uk-UA"/>
                    </w:rPr>
                    <w:t>тезей</w:t>
                  </w:r>
                  <w:proofErr w:type="spellEnd"/>
                  <w:r w:rsidRPr="00B11FCE">
                    <w:rPr>
                      <w:rFonts w:ascii="Times New Roman" w:hAnsi="Times New Roman" w:cs="Times New Roman"/>
                      <w:bCs/>
                      <w:color w:val="auto"/>
                      <w:sz w:val="22"/>
                      <w:szCs w:val="22"/>
                      <w:lang w:val="uk-UA"/>
                    </w:rPr>
                    <w:t>”. Зв'язок лінгвістики з філософією – “</w:t>
                  </w:r>
                  <w:proofErr w:type="spellStart"/>
                  <w:r w:rsidRPr="00B11FCE">
                    <w:rPr>
                      <w:rFonts w:ascii="Times New Roman" w:hAnsi="Times New Roman" w:cs="Times New Roman"/>
                      <w:bCs/>
                      <w:color w:val="auto"/>
                      <w:sz w:val="22"/>
                      <w:szCs w:val="20"/>
                      <w:lang w:val="uk-UA" w:bidi="sa-IN"/>
                    </w:rPr>
                    <w:t>Кратил</w:t>
                  </w:r>
                  <w:proofErr w:type="spellEnd"/>
                  <w:r w:rsidRPr="00B11FCE">
                    <w:rPr>
                      <w:rFonts w:ascii="Times New Roman" w:hAnsi="Times New Roman" w:cs="Times New Roman"/>
                      <w:bCs/>
                      <w:color w:val="auto"/>
                      <w:sz w:val="22"/>
                      <w:szCs w:val="22"/>
                      <w:lang w:val="uk-UA"/>
                    </w:rPr>
                    <w:t xml:space="preserve">” Платона. Школа епікурейців і стоїків. Загальні поняття античної традиції. </w:t>
                  </w:r>
                  <w:proofErr w:type="spellStart"/>
                  <w:r w:rsidRPr="00B11FCE">
                    <w:rPr>
                      <w:rFonts w:ascii="Times New Roman" w:hAnsi="Times New Roman" w:cs="Times New Roman"/>
                      <w:bCs/>
                      <w:color w:val="auto"/>
                      <w:sz w:val="22"/>
                      <w:szCs w:val="22"/>
                      <w:lang w:val="uk-UA"/>
                    </w:rPr>
                    <w:t>Греко-римське</w:t>
                  </w:r>
                  <w:proofErr w:type="spellEnd"/>
                  <w:r w:rsidRPr="00B11FCE">
                    <w:rPr>
                      <w:rFonts w:ascii="Times New Roman" w:hAnsi="Times New Roman" w:cs="Times New Roman"/>
                      <w:bCs/>
                      <w:color w:val="auto"/>
                      <w:sz w:val="22"/>
                      <w:szCs w:val="22"/>
                      <w:lang w:val="uk-UA"/>
                    </w:rPr>
                    <w:t xml:space="preserve"> мовознавство. Система </w:t>
                  </w:r>
                  <w:proofErr w:type="spellStart"/>
                  <w:r w:rsidRPr="00B11FCE">
                    <w:rPr>
                      <w:rFonts w:ascii="Times New Roman" w:hAnsi="Times New Roman" w:cs="Times New Roman"/>
                      <w:bCs/>
                      <w:color w:val="auto"/>
                      <w:sz w:val="22"/>
                      <w:szCs w:val="22"/>
                      <w:lang w:val="uk-UA"/>
                    </w:rPr>
                    <w:t>Александрійського</w:t>
                  </w:r>
                  <w:proofErr w:type="spellEnd"/>
                  <w:r w:rsidRPr="00B11FCE">
                    <w:rPr>
                      <w:rFonts w:ascii="Times New Roman" w:hAnsi="Times New Roman" w:cs="Times New Roman"/>
                      <w:bCs/>
                      <w:color w:val="auto"/>
                      <w:sz w:val="22"/>
                      <w:szCs w:val="22"/>
                      <w:lang w:val="uk-UA"/>
                    </w:rPr>
                    <w:t xml:space="preserve"> граматичного учення.</w:t>
                  </w:r>
                </w:p>
              </w:tc>
            </w:tr>
            <w:tr w:rsidR="00B11FCE" w:rsidRPr="00A03D7D" w:rsidTr="00E507E0">
              <w:tc>
                <w:tcPr>
                  <w:tcW w:w="466" w:type="dxa"/>
                </w:tcPr>
                <w:p w:rsidR="00B11FCE" w:rsidRPr="00F827D1" w:rsidRDefault="00B11FCE" w:rsidP="00A03D7D">
                  <w:pPr>
                    <w:framePr w:hSpace="180" w:wrap="around" w:vAnchor="text" w:hAnchor="margin" w:x="216" w:y="182"/>
                    <w:tabs>
                      <w:tab w:val="left" w:pos="2552"/>
                    </w:tabs>
                    <w:spacing w:after="0" w:line="240" w:lineRule="auto"/>
                    <w:jc w:val="both"/>
                    <w:rPr>
                      <w:rFonts w:ascii="Times New Roman" w:hAnsi="Times New Roman"/>
                      <w:sz w:val="24"/>
                      <w:szCs w:val="24"/>
                      <w:lang w:val="uk-UA"/>
                    </w:rPr>
                  </w:pPr>
                  <w:r w:rsidRPr="00F827D1">
                    <w:rPr>
                      <w:rFonts w:ascii="Times New Roman" w:hAnsi="Times New Roman"/>
                      <w:sz w:val="20"/>
                      <w:szCs w:val="20"/>
                      <w:lang w:val="uk-UA"/>
                    </w:rPr>
                    <w:t>1.2</w:t>
                  </w:r>
                </w:p>
              </w:tc>
              <w:tc>
                <w:tcPr>
                  <w:tcW w:w="7886" w:type="dxa"/>
                </w:tcPr>
                <w:p w:rsidR="00B11FCE" w:rsidRPr="00B11FCE" w:rsidRDefault="00B11FCE" w:rsidP="00A03D7D">
                  <w:pPr>
                    <w:framePr w:hSpace="180" w:wrap="around" w:vAnchor="text" w:hAnchor="margin" w:x="216" w:y="182"/>
                    <w:tabs>
                      <w:tab w:val="left" w:pos="2552"/>
                    </w:tabs>
                    <w:spacing w:after="0" w:line="240" w:lineRule="auto"/>
                    <w:jc w:val="both"/>
                    <w:rPr>
                      <w:rFonts w:ascii="Times New Roman" w:hAnsi="Times New Roman"/>
                      <w:lang w:val="uk-UA"/>
                    </w:rPr>
                  </w:pPr>
                  <w:r w:rsidRPr="00B11FCE">
                    <w:rPr>
                      <w:rFonts w:ascii="Times New Roman" w:hAnsi="Times New Roman"/>
                      <w:b/>
                      <w:lang w:val="uk-UA"/>
                    </w:rPr>
                    <w:t xml:space="preserve">Чинники формування традицій, мета та завдання лінгвістичних традицій. </w:t>
                  </w:r>
                  <w:r w:rsidRPr="00B11FCE">
                    <w:rPr>
                      <w:rFonts w:ascii="Times New Roman" w:hAnsi="Times New Roman"/>
                      <w:bCs/>
                      <w:lang w:val="uk-UA"/>
                    </w:rPr>
                    <w:t>Формування “</w:t>
                  </w:r>
                  <w:r w:rsidRPr="00B11FCE">
                    <w:rPr>
                      <w:rFonts w:ascii="Times New Roman" w:hAnsi="Times New Roman"/>
                      <w:bCs/>
                      <w:szCs w:val="20"/>
                      <w:lang w:val="uk-UA" w:bidi="sa-IN"/>
                    </w:rPr>
                    <w:t>нових</w:t>
                  </w:r>
                  <w:r w:rsidRPr="00B11FCE">
                    <w:rPr>
                      <w:rFonts w:ascii="Times New Roman" w:hAnsi="Times New Roman"/>
                      <w:bCs/>
                      <w:lang w:val="uk-UA"/>
                    </w:rPr>
                    <w:t>” народів. Переклади Біблії, тлумачення Бога як Слова.</w:t>
                  </w:r>
                  <w:r w:rsidRPr="00B11FCE">
                    <w:rPr>
                      <w:rFonts w:ascii="Times New Roman" w:hAnsi="Times New Roman"/>
                      <w:b/>
                      <w:lang w:val="uk-UA"/>
                    </w:rPr>
                    <w:t xml:space="preserve"> </w:t>
                  </w:r>
                  <w:r w:rsidRPr="00B11FCE">
                    <w:rPr>
                      <w:rFonts w:ascii="Times New Roman" w:hAnsi="Times New Roman"/>
                      <w:lang w:val="uk-UA"/>
                    </w:rPr>
                    <w:t xml:space="preserve">Давній період та доба середньовіччя. Мовна основа та відношення до інших мов. Синхронія – діахронія. Відношення до норми. Вимоги до опису мови. Система мови. Латинська граматична традиція. Р. Бекон про умовних характер мовних одиниць як знаків ідей і понять. XIX століття, основні напрямки структуралізму, </w:t>
                  </w:r>
                  <w:proofErr w:type="spellStart"/>
                  <w:r w:rsidRPr="00B11FCE">
                    <w:rPr>
                      <w:rFonts w:ascii="Times New Roman" w:hAnsi="Times New Roman"/>
                      <w:lang w:val="uk-UA"/>
                    </w:rPr>
                    <w:t>функціоналізм.Причини</w:t>
                  </w:r>
                  <w:proofErr w:type="spellEnd"/>
                  <w:r w:rsidRPr="00B11FCE">
                    <w:rPr>
                      <w:rFonts w:ascii="Times New Roman" w:hAnsi="Times New Roman"/>
                      <w:lang w:val="uk-UA"/>
                    </w:rPr>
                    <w:t xml:space="preserve"> виникнення науки про мову, формування лінгвістичних традицій. Сучасний стан лінгвістики. Видатні лінгвісти XX століття: І.О. </w:t>
                  </w:r>
                  <w:proofErr w:type="spellStart"/>
                  <w:r w:rsidRPr="00B11FCE">
                    <w:rPr>
                      <w:rFonts w:ascii="Times New Roman" w:hAnsi="Times New Roman"/>
                      <w:lang w:val="uk-UA"/>
                    </w:rPr>
                    <w:t>Бодуен</w:t>
                  </w:r>
                  <w:proofErr w:type="spellEnd"/>
                  <w:r w:rsidRPr="00B11FCE">
                    <w:rPr>
                      <w:rFonts w:ascii="Times New Roman" w:hAnsi="Times New Roman"/>
                      <w:lang w:val="uk-UA"/>
                    </w:rPr>
                    <w:t xml:space="preserve"> де </w:t>
                  </w:r>
                  <w:proofErr w:type="spellStart"/>
                  <w:r w:rsidRPr="00B11FCE">
                    <w:rPr>
                      <w:rFonts w:ascii="Times New Roman" w:hAnsi="Times New Roman"/>
                      <w:lang w:val="uk-UA"/>
                    </w:rPr>
                    <w:t>Куртене</w:t>
                  </w:r>
                  <w:proofErr w:type="spellEnd"/>
                  <w:r w:rsidRPr="00B11FCE">
                    <w:rPr>
                      <w:rFonts w:ascii="Times New Roman" w:hAnsi="Times New Roman"/>
                      <w:lang w:val="uk-UA"/>
                    </w:rPr>
                    <w:t xml:space="preserve">, О.М. </w:t>
                  </w:r>
                  <w:proofErr w:type="spellStart"/>
                  <w:r w:rsidRPr="00B11FCE">
                    <w:rPr>
                      <w:rFonts w:ascii="Times New Roman" w:hAnsi="Times New Roman"/>
                      <w:lang w:val="uk-UA"/>
                    </w:rPr>
                    <w:t>Пешковський</w:t>
                  </w:r>
                  <w:proofErr w:type="spellEnd"/>
                  <w:r w:rsidRPr="00B11FCE">
                    <w:rPr>
                      <w:rFonts w:ascii="Times New Roman" w:hAnsi="Times New Roman"/>
                      <w:lang w:val="uk-UA"/>
                    </w:rPr>
                    <w:t xml:space="preserve">, Ф. де Соссюр, Е. </w:t>
                  </w:r>
                  <w:proofErr w:type="spellStart"/>
                  <w:r w:rsidRPr="00B11FCE">
                    <w:rPr>
                      <w:rFonts w:ascii="Times New Roman" w:hAnsi="Times New Roman"/>
                      <w:lang w:val="uk-UA"/>
                    </w:rPr>
                    <w:t>Сепір</w:t>
                  </w:r>
                  <w:proofErr w:type="spellEnd"/>
                  <w:r w:rsidRPr="00B11FCE">
                    <w:rPr>
                      <w:rFonts w:ascii="Times New Roman" w:hAnsi="Times New Roman"/>
                      <w:lang w:val="uk-UA"/>
                    </w:rPr>
                    <w:t xml:space="preserve">, Л. </w:t>
                  </w:r>
                  <w:proofErr w:type="spellStart"/>
                  <w:r w:rsidRPr="00B11FCE">
                    <w:rPr>
                      <w:rFonts w:ascii="Times New Roman" w:hAnsi="Times New Roman"/>
                      <w:lang w:val="uk-UA"/>
                    </w:rPr>
                    <w:t>Блумфілд</w:t>
                  </w:r>
                  <w:proofErr w:type="spellEnd"/>
                  <w:r w:rsidRPr="00B11FCE">
                    <w:rPr>
                      <w:rFonts w:ascii="Times New Roman" w:hAnsi="Times New Roman"/>
                      <w:lang w:val="uk-UA"/>
                    </w:rPr>
                    <w:t xml:space="preserve">, Л. </w:t>
                  </w:r>
                  <w:proofErr w:type="spellStart"/>
                  <w:r w:rsidRPr="00B11FCE">
                    <w:rPr>
                      <w:rFonts w:ascii="Times New Roman" w:hAnsi="Times New Roman"/>
                      <w:lang w:val="uk-UA"/>
                    </w:rPr>
                    <w:t>Єльмслев</w:t>
                  </w:r>
                  <w:proofErr w:type="spellEnd"/>
                  <w:r w:rsidRPr="00B11FCE">
                    <w:rPr>
                      <w:rFonts w:ascii="Times New Roman" w:hAnsi="Times New Roman"/>
                      <w:lang w:val="uk-UA"/>
                    </w:rPr>
                    <w:t>, Р. Якобсон, Н. Трубецькой</w:t>
                  </w:r>
                </w:p>
              </w:tc>
            </w:tr>
            <w:tr w:rsidR="00B11FCE" w:rsidRPr="00B11FCE" w:rsidTr="00E507E0">
              <w:tc>
                <w:tcPr>
                  <w:tcW w:w="466" w:type="dxa"/>
                </w:tcPr>
                <w:p w:rsidR="00B11FCE" w:rsidRPr="00F827D1" w:rsidRDefault="00B11FCE" w:rsidP="00A03D7D">
                  <w:pPr>
                    <w:framePr w:hSpace="180" w:wrap="around" w:vAnchor="text" w:hAnchor="margin" w:x="216" w:y="182"/>
                    <w:tabs>
                      <w:tab w:val="left" w:pos="2552"/>
                    </w:tabs>
                    <w:spacing w:after="0" w:line="240" w:lineRule="auto"/>
                    <w:jc w:val="both"/>
                    <w:rPr>
                      <w:rFonts w:ascii="Times New Roman" w:hAnsi="Times New Roman"/>
                      <w:sz w:val="20"/>
                      <w:szCs w:val="20"/>
                      <w:lang w:val="uk-UA"/>
                    </w:rPr>
                  </w:pPr>
                  <w:r>
                    <w:rPr>
                      <w:rFonts w:ascii="Times New Roman" w:hAnsi="Times New Roman"/>
                      <w:sz w:val="20"/>
                      <w:szCs w:val="20"/>
                      <w:lang w:val="uk-UA"/>
                    </w:rPr>
                    <w:t>1.3</w:t>
                  </w:r>
                </w:p>
              </w:tc>
              <w:tc>
                <w:tcPr>
                  <w:tcW w:w="7886" w:type="dxa"/>
                </w:tcPr>
                <w:p w:rsidR="00B11FCE" w:rsidRPr="00B11FCE" w:rsidRDefault="00B11FCE" w:rsidP="00A03D7D">
                  <w:pPr>
                    <w:framePr w:hSpace="180" w:wrap="around" w:vAnchor="text" w:hAnchor="margin" w:x="216" w:y="182"/>
                    <w:tabs>
                      <w:tab w:val="left" w:pos="2552"/>
                    </w:tabs>
                    <w:spacing w:after="0" w:line="240" w:lineRule="auto"/>
                    <w:jc w:val="both"/>
                    <w:rPr>
                      <w:rFonts w:ascii="Times New Roman" w:hAnsi="Times New Roman"/>
                      <w:bCs/>
                      <w:lang w:val="uk-UA"/>
                    </w:rPr>
                  </w:pPr>
                  <w:r w:rsidRPr="00B11FCE">
                    <w:rPr>
                      <w:rFonts w:ascii="Times New Roman" w:hAnsi="Times New Roman"/>
                      <w:b/>
                      <w:lang w:val="uk-UA"/>
                    </w:rPr>
                    <w:t xml:space="preserve">Семіотична сутність мови. </w:t>
                  </w:r>
                  <w:r w:rsidRPr="00B11FCE">
                    <w:rPr>
                      <w:rFonts w:ascii="Times New Roman" w:hAnsi="Times New Roman"/>
                      <w:bCs/>
                      <w:lang w:val="uk-UA"/>
                    </w:rPr>
                    <w:t>Знакова природа мови. Взаємодія мови і мислення. Соціальна стратифікація мови. Соціальні форми існування мови: літературна мова, діалект, ідіолект. Тенденція до змін мови: причини та наслідки. Внутрішня структура мови.</w:t>
                  </w:r>
                </w:p>
                <w:p w:rsidR="00B11FCE" w:rsidRPr="00B11FCE" w:rsidRDefault="00B11FCE" w:rsidP="00A03D7D">
                  <w:pPr>
                    <w:framePr w:hSpace="180" w:wrap="around" w:vAnchor="text" w:hAnchor="margin" w:x="216" w:y="182"/>
                    <w:tabs>
                      <w:tab w:val="left" w:pos="2552"/>
                    </w:tabs>
                    <w:spacing w:after="0" w:line="240" w:lineRule="auto"/>
                    <w:jc w:val="both"/>
                    <w:rPr>
                      <w:rFonts w:ascii="Times New Roman" w:hAnsi="Times New Roman"/>
                      <w:bCs/>
                      <w:lang w:val="uk-UA"/>
                    </w:rPr>
                  </w:pPr>
                  <w:proofErr w:type="spellStart"/>
                  <w:r w:rsidRPr="00B11FCE">
                    <w:rPr>
                      <w:rFonts w:ascii="Times New Roman" w:hAnsi="Times New Roman"/>
                      <w:bCs/>
                      <w:lang w:val="uk-UA"/>
                    </w:rPr>
                    <w:t>Універсум</w:t>
                  </w:r>
                  <w:proofErr w:type="spellEnd"/>
                  <w:r w:rsidRPr="00B11FCE">
                    <w:rPr>
                      <w:rFonts w:ascii="Times New Roman" w:hAnsi="Times New Roman"/>
                      <w:bCs/>
                      <w:lang w:val="uk-UA"/>
                    </w:rPr>
                    <w:t xml:space="preserve"> звучань та </w:t>
                  </w:r>
                  <w:proofErr w:type="spellStart"/>
                  <w:r w:rsidRPr="00B11FCE">
                    <w:rPr>
                      <w:rFonts w:ascii="Times New Roman" w:hAnsi="Times New Roman"/>
                      <w:bCs/>
                      <w:lang w:val="uk-UA"/>
                    </w:rPr>
                    <w:t>універсум</w:t>
                  </w:r>
                  <w:proofErr w:type="spellEnd"/>
                  <w:r w:rsidRPr="00B11FCE">
                    <w:rPr>
                      <w:rFonts w:ascii="Times New Roman" w:hAnsi="Times New Roman"/>
                      <w:bCs/>
                      <w:lang w:val="uk-UA"/>
                    </w:rPr>
                    <w:t xml:space="preserve"> значень.</w:t>
                  </w:r>
                </w:p>
                <w:p w:rsidR="00B11FCE" w:rsidRPr="00B11FCE" w:rsidRDefault="00B11FCE" w:rsidP="00A03D7D">
                  <w:pPr>
                    <w:framePr w:hSpace="180" w:wrap="around" w:vAnchor="text" w:hAnchor="margin" w:x="216" w:y="182"/>
                    <w:tabs>
                      <w:tab w:val="left" w:pos="2552"/>
                    </w:tabs>
                    <w:spacing w:after="0" w:line="240" w:lineRule="auto"/>
                    <w:jc w:val="both"/>
                    <w:rPr>
                      <w:rFonts w:ascii="Times New Roman" w:hAnsi="Times New Roman"/>
                      <w:b/>
                      <w:lang w:val="uk-UA"/>
                    </w:rPr>
                  </w:pPr>
                </w:p>
              </w:tc>
            </w:tr>
            <w:tr w:rsidR="00B11FCE" w:rsidRPr="00A03D7D" w:rsidTr="00E507E0">
              <w:tc>
                <w:tcPr>
                  <w:tcW w:w="466" w:type="dxa"/>
                </w:tcPr>
                <w:p w:rsidR="00B11FCE" w:rsidRPr="00F827D1" w:rsidRDefault="00B11FCE" w:rsidP="00A03D7D">
                  <w:pPr>
                    <w:framePr w:hSpace="180" w:wrap="around" w:vAnchor="text" w:hAnchor="margin" w:x="216" w:y="182"/>
                    <w:tabs>
                      <w:tab w:val="left" w:pos="2552"/>
                    </w:tabs>
                    <w:spacing w:after="0" w:line="240" w:lineRule="auto"/>
                    <w:jc w:val="both"/>
                    <w:rPr>
                      <w:rFonts w:ascii="Times New Roman" w:hAnsi="Times New Roman"/>
                      <w:sz w:val="20"/>
                      <w:szCs w:val="20"/>
                      <w:lang w:val="uk-UA"/>
                    </w:rPr>
                  </w:pPr>
                  <w:r>
                    <w:rPr>
                      <w:rFonts w:ascii="Times New Roman" w:hAnsi="Times New Roman"/>
                      <w:sz w:val="20"/>
                      <w:szCs w:val="20"/>
                      <w:lang w:val="uk-UA"/>
                    </w:rPr>
                    <w:t>1.4</w:t>
                  </w:r>
                </w:p>
              </w:tc>
              <w:tc>
                <w:tcPr>
                  <w:tcW w:w="7886" w:type="dxa"/>
                </w:tcPr>
                <w:p w:rsidR="00B11FCE" w:rsidRPr="00B11FCE" w:rsidRDefault="008B2BD6" w:rsidP="00A03D7D">
                  <w:pPr>
                    <w:framePr w:hSpace="180" w:wrap="around" w:vAnchor="text" w:hAnchor="margin" w:x="216" w:y="182"/>
                    <w:tabs>
                      <w:tab w:val="left" w:pos="2552"/>
                    </w:tabs>
                    <w:spacing w:after="0" w:line="240" w:lineRule="auto"/>
                    <w:jc w:val="both"/>
                    <w:rPr>
                      <w:rFonts w:ascii="Times New Roman" w:hAnsi="Times New Roman"/>
                      <w:b/>
                      <w:lang w:val="uk-UA"/>
                    </w:rPr>
                  </w:pPr>
                  <w:r w:rsidRPr="008B2BD6">
                    <w:rPr>
                      <w:rFonts w:ascii="Times New Roman" w:hAnsi="Times New Roman"/>
                      <w:b/>
                      <w:lang w:val="uk-UA"/>
                    </w:rPr>
                    <w:t xml:space="preserve">Теорія літератури як наукової дисципліни; </w:t>
                  </w:r>
                  <w:r w:rsidRPr="008B2BD6">
                    <w:rPr>
                      <w:rFonts w:ascii="Times New Roman" w:hAnsi="Times New Roman"/>
                      <w:bCs/>
                      <w:lang w:val="uk-UA"/>
                    </w:rPr>
                    <w:t>її орієнтація на художні та філософські традиції. Літературознавство поміж інших наукових дисциплін. Сутність мистецтва. Художня діяльність та міфотворчість. Термін “ідея” у мистецтві (авторська концепція, позиція, ідейний та художній зміст). Співвідношення образу і знаку в художньому творі.</w:t>
                  </w:r>
                </w:p>
              </w:tc>
            </w:tr>
          </w:tbl>
          <w:p w:rsidR="00271010" w:rsidRPr="00B705C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 xml:space="preserve">Змістовий модуль 2. </w:t>
            </w:r>
          </w:p>
          <w:p w:rsidR="00271010" w:rsidRPr="00F827D1" w:rsidRDefault="008B2BD6" w:rsidP="00F827D1">
            <w:pPr>
              <w:tabs>
                <w:tab w:val="left" w:pos="2552"/>
              </w:tabs>
              <w:spacing w:after="0" w:line="240" w:lineRule="auto"/>
              <w:jc w:val="center"/>
              <w:rPr>
                <w:rFonts w:ascii="Times New Roman" w:hAnsi="Times New Roman"/>
                <w:b/>
                <w:i/>
                <w:lang w:val="uk-UA"/>
              </w:rPr>
            </w:pPr>
            <w:proofErr w:type="spellStart"/>
            <w:r w:rsidRPr="008B2BD6">
              <w:rPr>
                <w:rFonts w:ascii="Times New Roman" w:hAnsi="Times New Roman"/>
                <w:b/>
                <w:lang w:val="uk-UA"/>
              </w:rPr>
              <w:t>Перекладознавство</w:t>
            </w:r>
            <w:proofErr w:type="spellEnd"/>
            <w:r w:rsidRPr="008B2BD6">
              <w:rPr>
                <w:rFonts w:ascii="Times New Roman" w:hAnsi="Times New Roman"/>
                <w:b/>
                <w:lang w:val="uk-UA"/>
              </w:rPr>
              <w:t xml:space="preserve"> в системі наукового знання</w:t>
            </w:r>
          </w:p>
          <w:tbl>
            <w:tblPr>
              <w:tblW w:w="8352" w:type="dxa"/>
              <w:tblLayout w:type="fixed"/>
              <w:tblLook w:val="00A0" w:firstRow="1" w:lastRow="0" w:firstColumn="1" w:lastColumn="0" w:noHBand="0" w:noVBand="0"/>
            </w:tblPr>
            <w:tblGrid>
              <w:gridCol w:w="599"/>
              <w:gridCol w:w="7753"/>
            </w:tblGrid>
            <w:tr w:rsidR="008B2BD6" w:rsidRPr="00A03D7D" w:rsidTr="00B705C0">
              <w:tc>
                <w:tcPr>
                  <w:tcW w:w="599" w:type="dxa"/>
                </w:tcPr>
                <w:p w:rsidR="008B2BD6" w:rsidRPr="00F827D1" w:rsidRDefault="008B2BD6" w:rsidP="00A03D7D">
                  <w:pPr>
                    <w:framePr w:hSpace="180" w:wrap="around" w:vAnchor="text" w:hAnchor="margin" w:x="216" w:y="182"/>
                    <w:tabs>
                      <w:tab w:val="left" w:pos="2552"/>
                    </w:tabs>
                    <w:spacing w:after="0" w:line="240" w:lineRule="auto"/>
                    <w:ind w:left="176" w:hanging="176"/>
                    <w:jc w:val="both"/>
                    <w:rPr>
                      <w:rFonts w:ascii="Times New Roman" w:hAnsi="Times New Roman"/>
                      <w:sz w:val="20"/>
                      <w:szCs w:val="20"/>
                      <w:lang w:val="uk-UA"/>
                    </w:rPr>
                  </w:pPr>
                  <w:r w:rsidRPr="00F827D1">
                    <w:rPr>
                      <w:rFonts w:ascii="Times New Roman" w:hAnsi="Times New Roman"/>
                      <w:sz w:val="20"/>
                      <w:szCs w:val="20"/>
                      <w:lang w:val="uk-UA"/>
                    </w:rPr>
                    <w:lastRenderedPageBreak/>
                    <w:t>2.1.</w:t>
                  </w:r>
                </w:p>
              </w:tc>
              <w:tc>
                <w:tcPr>
                  <w:tcW w:w="7753" w:type="dxa"/>
                </w:tcPr>
                <w:p w:rsidR="008B2BD6" w:rsidRPr="008B2BD6" w:rsidRDefault="008B2BD6" w:rsidP="00A03D7D">
                  <w:pPr>
                    <w:pStyle w:val="Default"/>
                    <w:framePr w:hSpace="180" w:wrap="around" w:vAnchor="text" w:hAnchor="margin" w:x="216" w:y="182"/>
                    <w:jc w:val="both"/>
                    <w:rPr>
                      <w:rFonts w:ascii="Times New Roman" w:hAnsi="Times New Roman" w:cs="Times New Roman"/>
                      <w:color w:val="auto"/>
                      <w:sz w:val="22"/>
                      <w:szCs w:val="22"/>
                      <w:lang w:val="uk-UA"/>
                    </w:rPr>
                  </w:pPr>
                  <w:r w:rsidRPr="008B2BD6">
                    <w:rPr>
                      <w:rFonts w:ascii="Times New Roman" w:hAnsi="Times New Roman" w:cs="Times New Roman"/>
                      <w:b/>
                      <w:color w:val="auto"/>
                      <w:sz w:val="22"/>
                      <w:szCs w:val="22"/>
                      <w:lang w:val="uk-UA"/>
                    </w:rPr>
                    <w:t xml:space="preserve">Методи дослідження мови: </w:t>
                  </w:r>
                  <w:r w:rsidRPr="008B2BD6">
                    <w:rPr>
                      <w:rFonts w:ascii="Times New Roman" w:hAnsi="Times New Roman" w:cs="Times New Roman"/>
                      <w:color w:val="auto"/>
                      <w:sz w:val="22"/>
                      <w:szCs w:val="22"/>
                      <w:lang w:val="uk-UA"/>
                    </w:rPr>
                    <w:t>емпіричний/дедуктивний, пасивний/активний, аналітичний/експериментальний, статистичний, порівняльний. Проблема дискретного / недискретного в мові. Поняття прототипу. Загальна характеристика лінгвістичних знань: система лінгвістичних дисциплін.</w:t>
                  </w:r>
                </w:p>
                <w:p w:rsidR="008B2BD6" w:rsidRPr="008B2BD6" w:rsidRDefault="008B2BD6" w:rsidP="00A03D7D">
                  <w:pPr>
                    <w:pStyle w:val="Default"/>
                    <w:framePr w:hSpace="180" w:wrap="around" w:vAnchor="text" w:hAnchor="margin" w:x="216" w:y="182"/>
                    <w:jc w:val="both"/>
                    <w:rPr>
                      <w:rFonts w:ascii="Times New Roman" w:hAnsi="Times New Roman" w:cs="Times New Roman"/>
                      <w:color w:val="auto"/>
                      <w:sz w:val="22"/>
                      <w:szCs w:val="22"/>
                      <w:lang w:val="uk-UA"/>
                    </w:rPr>
                  </w:pPr>
                </w:p>
              </w:tc>
            </w:tr>
            <w:tr w:rsidR="008B2BD6" w:rsidRPr="00A03D7D" w:rsidTr="00B705C0">
              <w:tc>
                <w:tcPr>
                  <w:tcW w:w="599" w:type="dxa"/>
                </w:tcPr>
                <w:p w:rsidR="008B2BD6" w:rsidRPr="00F827D1" w:rsidRDefault="008B2BD6" w:rsidP="00A03D7D">
                  <w:pPr>
                    <w:framePr w:hSpace="180" w:wrap="around" w:vAnchor="text" w:hAnchor="margin" w:x="216" w:y="182"/>
                    <w:tabs>
                      <w:tab w:val="left" w:pos="2552"/>
                    </w:tabs>
                    <w:spacing w:after="0" w:line="240" w:lineRule="auto"/>
                    <w:ind w:left="176" w:hanging="176"/>
                    <w:jc w:val="both"/>
                    <w:rPr>
                      <w:rFonts w:ascii="Times New Roman" w:hAnsi="Times New Roman"/>
                      <w:sz w:val="20"/>
                      <w:szCs w:val="20"/>
                      <w:lang w:val="uk-UA"/>
                    </w:rPr>
                  </w:pPr>
                  <w:r w:rsidRPr="00F827D1">
                    <w:rPr>
                      <w:rFonts w:ascii="Times New Roman" w:hAnsi="Times New Roman"/>
                      <w:sz w:val="20"/>
                      <w:szCs w:val="20"/>
                      <w:lang w:val="uk-UA"/>
                    </w:rPr>
                    <w:t>2.2</w:t>
                  </w:r>
                </w:p>
              </w:tc>
              <w:tc>
                <w:tcPr>
                  <w:tcW w:w="7753" w:type="dxa"/>
                </w:tcPr>
                <w:p w:rsidR="008B2BD6" w:rsidRPr="008B2BD6" w:rsidRDefault="008B2BD6" w:rsidP="00A03D7D">
                  <w:pPr>
                    <w:framePr w:hSpace="180" w:wrap="around" w:vAnchor="text" w:hAnchor="margin" w:x="216" w:y="182"/>
                    <w:tabs>
                      <w:tab w:val="left" w:pos="2552"/>
                    </w:tabs>
                    <w:spacing w:after="0" w:line="240" w:lineRule="auto"/>
                    <w:jc w:val="both"/>
                    <w:rPr>
                      <w:rFonts w:ascii="Times New Roman" w:hAnsi="Times New Roman"/>
                      <w:lang w:val="uk-UA"/>
                    </w:rPr>
                  </w:pPr>
                  <w:proofErr w:type="spellStart"/>
                  <w:r w:rsidRPr="008B2BD6">
                    <w:rPr>
                      <w:rFonts w:ascii="Times New Roman" w:hAnsi="Times New Roman"/>
                      <w:b/>
                      <w:bCs/>
                      <w:lang w:val="uk-UA"/>
                    </w:rPr>
                    <w:t>Перекладознавство</w:t>
                  </w:r>
                  <w:proofErr w:type="spellEnd"/>
                  <w:r w:rsidRPr="008B2BD6">
                    <w:rPr>
                      <w:rFonts w:ascii="Times New Roman" w:hAnsi="Times New Roman"/>
                      <w:b/>
                      <w:bCs/>
                      <w:lang w:val="uk-UA"/>
                    </w:rPr>
                    <w:t xml:space="preserve"> як наука</w:t>
                  </w:r>
                  <w:r w:rsidRPr="008B2BD6">
                    <w:rPr>
                      <w:rFonts w:ascii="Times New Roman" w:hAnsi="Times New Roman"/>
                      <w:lang w:val="uk-UA"/>
                    </w:rPr>
                    <w:t>: предмет, завдання, методи, зв'язок з іншими науками. Роль перекладів у розвитку світової літератури, зміцненні міжнародних зв’язків. Особливості перекладацької діяльності. Роль перекладача як посередника в міжмовній комунікації. Вимоги до професійної поведінки перекладача.</w:t>
                  </w:r>
                </w:p>
                <w:p w:rsidR="008B2BD6" w:rsidRPr="008B2BD6" w:rsidRDefault="008B2BD6" w:rsidP="00A03D7D">
                  <w:pPr>
                    <w:framePr w:hSpace="180" w:wrap="around" w:vAnchor="text" w:hAnchor="margin" w:x="216" w:y="182"/>
                    <w:tabs>
                      <w:tab w:val="left" w:pos="2552"/>
                    </w:tabs>
                    <w:spacing w:after="0" w:line="240" w:lineRule="auto"/>
                    <w:jc w:val="both"/>
                    <w:rPr>
                      <w:rFonts w:ascii="Times New Roman" w:hAnsi="Times New Roman"/>
                      <w:lang w:val="uk-UA"/>
                    </w:rPr>
                  </w:pPr>
                  <w:r w:rsidRPr="008B2BD6">
                    <w:rPr>
                      <w:rFonts w:ascii="Times New Roman" w:hAnsi="Times New Roman"/>
                      <w:lang w:val="uk-UA"/>
                    </w:rPr>
                    <w:t xml:space="preserve">Історія </w:t>
                  </w:r>
                  <w:proofErr w:type="spellStart"/>
                  <w:r w:rsidRPr="008B2BD6">
                    <w:rPr>
                      <w:rFonts w:ascii="Times New Roman" w:hAnsi="Times New Roman"/>
                      <w:lang w:val="uk-UA"/>
                    </w:rPr>
                    <w:t>перекладознавства</w:t>
                  </w:r>
                  <w:proofErr w:type="spellEnd"/>
                  <w:r w:rsidRPr="008B2BD6">
                    <w:rPr>
                      <w:rFonts w:ascii="Times New Roman" w:hAnsi="Times New Roman"/>
                      <w:lang w:val="uk-UA"/>
                    </w:rPr>
                    <w:t>. Переклад в античному світі; епоха Середньовіччя. Роль мислителів-перекладачів у розвитку перекладацької думки. Сакральний та світський переклад. Особливості епохи Відродження та Нового часу. Становлення європейських літературних мов.</w:t>
                  </w:r>
                </w:p>
                <w:p w:rsidR="008B2BD6" w:rsidRPr="008B2BD6" w:rsidRDefault="008B2BD6" w:rsidP="00A03D7D">
                  <w:pPr>
                    <w:framePr w:hSpace="180" w:wrap="around" w:vAnchor="text" w:hAnchor="margin" w:x="216" w:y="182"/>
                    <w:tabs>
                      <w:tab w:val="left" w:pos="2552"/>
                    </w:tabs>
                    <w:spacing w:after="0" w:line="240" w:lineRule="auto"/>
                    <w:jc w:val="both"/>
                    <w:rPr>
                      <w:rFonts w:ascii="Times New Roman" w:hAnsi="Times New Roman"/>
                      <w:lang w:val="uk-UA"/>
                    </w:rPr>
                  </w:pPr>
                </w:p>
              </w:tc>
            </w:tr>
            <w:tr w:rsidR="008B2BD6" w:rsidRPr="00B11FCE" w:rsidTr="00B705C0">
              <w:tc>
                <w:tcPr>
                  <w:tcW w:w="599" w:type="dxa"/>
                </w:tcPr>
                <w:p w:rsidR="008B2BD6" w:rsidRPr="00F827D1" w:rsidRDefault="008B2BD6" w:rsidP="00A03D7D">
                  <w:pPr>
                    <w:framePr w:hSpace="180" w:wrap="around" w:vAnchor="text" w:hAnchor="margin" w:x="216" w:y="182"/>
                    <w:tabs>
                      <w:tab w:val="left" w:pos="2552"/>
                    </w:tabs>
                    <w:spacing w:after="0" w:line="240" w:lineRule="auto"/>
                    <w:ind w:left="176" w:hanging="176"/>
                    <w:jc w:val="both"/>
                    <w:rPr>
                      <w:rFonts w:ascii="Times New Roman" w:hAnsi="Times New Roman"/>
                      <w:sz w:val="20"/>
                      <w:szCs w:val="20"/>
                      <w:lang w:val="uk-UA"/>
                    </w:rPr>
                  </w:pPr>
                  <w:r>
                    <w:rPr>
                      <w:rFonts w:ascii="Times New Roman" w:hAnsi="Times New Roman"/>
                      <w:sz w:val="20"/>
                      <w:szCs w:val="20"/>
                      <w:lang w:val="uk-UA"/>
                    </w:rPr>
                    <w:t>2.3</w:t>
                  </w:r>
                </w:p>
              </w:tc>
              <w:tc>
                <w:tcPr>
                  <w:tcW w:w="7753" w:type="dxa"/>
                </w:tcPr>
                <w:p w:rsidR="008B2BD6" w:rsidRPr="008B2BD6" w:rsidRDefault="008B2BD6" w:rsidP="00A03D7D">
                  <w:pPr>
                    <w:framePr w:hSpace="180" w:wrap="around" w:vAnchor="text" w:hAnchor="margin" w:x="216" w:y="182"/>
                    <w:tabs>
                      <w:tab w:val="left" w:pos="2552"/>
                    </w:tabs>
                    <w:spacing w:after="0" w:line="240" w:lineRule="auto"/>
                    <w:jc w:val="both"/>
                    <w:rPr>
                      <w:rFonts w:ascii="Times New Roman" w:hAnsi="Times New Roman"/>
                      <w:b/>
                      <w:lang w:val="uk-UA"/>
                    </w:rPr>
                  </w:pPr>
                </w:p>
                <w:p w:rsidR="008B2BD6" w:rsidRPr="008B2BD6" w:rsidRDefault="008B2BD6" w:rsidP="00A03D7D">
                  <w:pPr>
                    <w:framePr w:hSpace="180" w:wrap="around" w:vAnchor="text" w:hAnchor="margin" w:x="216" w:y="182"/>
                    <w:tabs>
                      <w:tab w:val="left" w:pos="2552"/>
                    </w:tabs>
                    <w:spacing w:after="0" w:line="240" w:lineRule="auto"/>
                    <w:jc w:val="both"/>
                    <w:rPr>
                      <w:rFonts w:ascii="Times New Roman" w:hAnsi="Times New Roman"/>
                      <w:lang w:val="uk-UA"/>
                    </w:rPr>
                  </w:pPr>
                  <w:r w:rsidRPr="008B2BD6">
                    <w:rPr>
                      <w:rFonts w:ascii="Times New Roman" w:hAnsi="Times New Roman"/>
                      <w:b/>
                      <w:bCs/>
                      <w:lang w:val="uk-UA"/>
                    </w:rPr>
                    <w:t xml:space="preserve">Розвиток українського </w:t>
                  </w:r>
                  <w:proofErr w:type="spellStart"/>
                  <w:r w:rsidRPr="008B2BD6">
                    <w:rPr>
                      <w:rFonts w:ascii="Times New Roman" w:hAnsi="Times New Roman"/>
                      <w:b/>
                      <w:bCs/>
                      <w:lang w:val="uk-UA"/>
                    </w:rPr>
                    <w:t>перекладознавства</w:t>
                  </w:r>
                  <w:proofErr w:type="spellEnd"/>
                  <w:r w:rsidRPr="008B2BD6">
                    <w:rPr>
                      <w:rFonts w:ascii="Times New Roman" w:hAnsi="Times New Roman"/>
                      <w:b/>
                      <w:bCs/>
                      <w:lang w:val="uk-UA"/>
                    </w:rPr>
                    <w:t>.</w:t>
                  </w:r>
                  <w:r w:rsidRPr="008B2BD6">
                    <w:rPr>
                      <w:rFonts w:ascii="Times New Roman" w:hAnsi="Times New Roman"/>
                      <w:lang w:val="uk-UA"/>
                    </w:rPr>
                    <w:t xml:space="preserve"> Видатні українські радянські перекладачі. Проблеми і перспективи розвитку </w:t>
                  </w:r>
                  <w:proofErr w:type="spellStart"/>
                  <w:r w:rsidRPr="008B2BD6">
                    <w:rPr>
                      <w:rFonts w:ascii="Times New Roman" w:hAnsi="Times New Roman"/>
                      <w:lang w:val="uk-UA"/>
                    </w:rPr>
                    <w:t>перекладознавства</w:t>
                  </w:r>
                  <w:proofErr w:type="spellEnd"/>
                  <w:r w:rsidRPr="008B2BD6">
                    <w:rPr>
                      <w:rFonts w:ascii="Times New Roman" w:hAnsi="Times New Roman"/>
                      <w:lang w:val="uk-UA"/>
                    </w:rPr>
                    <w:t xml:space="preserve"> в Україні ХХІ століття.</w:t>
                  </w:r>
                </w:p>
              </w:tc>
            </w:tr>
            <w:tr w:rsidR="008B2BD6" w:rsidRPr="00B11FCE" w:rsidTr="00B705C0">
              <w:tc>
                <w:tcPr>
                  <w:tcW w:w="599" w:type="dxa"/>
                </w:tcPr>
                <w:p w:rsidR="008B2BD6" w:rsidRPr="00F827D1" w:rsidRDefault="008B2BD6" w:rsidP="00A03D7D">
                  <w:pPr>
                    <w:framePr w:hSpace="180" w:wrap="around" w:vAnchor="text" w:hAnchor="margin" w:x="216" w:y="182"/>
                    <w:tabs>
                      <w:tab w:val="left" w:pos="2552"/>
                    </w:tabs>
                    <w:spacing w:after="0" w:line="240" w:lineRule="auto"/>
                    <w:ind w:left="176" w:hanging="176"/>
                    <w:jc w:val="both"/>
                    <w:rPr>
                      <w:rFonts w:ascii="Times New Roman" w:hAnsi="Times New Roman"/>
                      <w:sz w:val="20"/>
                      <w:szCs w:val="20"/>
                      <w:lang w:val="uk-UA"/>
                    </w:rPr>
                  </w:pPr>
                  <w:r>
                    <w:rPr>
                      <w:rFonts w:ascii="Times New Roman" w:hAnsi="Times New Roman"/>
                      <w:sz w:val="20"/>
                      <w:szCs w:val="20"/>
                      <w:lang w:val="uk-UA"/>
                    </w:rPr>
                    <w:t>2.4</w:t>
                  </w:r>
                </w:p>
              </w:tc>
              <w:tc>
                <w:tcPr>
                  <w:tcW w:w="7753" w:type="dxa"/>
                </w:tcPr>
                <w:p w:rsidR="008B2BD6" w:rsidRPr="008B2BD6" w:rsidRDefault="008B2BD6" w:rsidP="00A03D7D">
                  <w:pPr>
                    <w:framePr w:hSpace="180" w:wrap="around" w:vAnchor="text" w:hAnchor="margin" w:x="216" w:y="182"/>
                    <w:rPr>
                      <w:rStyle w:val="a4"/>
                      <w:rFonts w:ascii="Times New Roman" w:hAnsi="Times New Roman"/>
                      <w:b w:val="0"/>
                      <w:bCs/>
                      <w:lang w:val="uk-UA"/>
                    </w:rPr>
                  </w:pPr>
                  <w:r w:rsidRPr="008B2BD6">
                    <w:rPr>
                      <w:rStyle w:val="a4"/>
                      <w:rFonts w:ascii="Times New Roman" w:hAnsi="Times New Roman"/>
                      <w:bCs/>
                      <w:lang w:val="uk-UA"/>
                    </w:rPr>
                    <w:t>Порівняльно-історичне мовознавство</w:t>
                  </w:r>
                  <w:r w:rsidRPr="008B2BD6">
                    <w:rPr>
                      <w:rStyle w:val="a4"/>
                      <w:rFonts w:ascii="Times New Roman" w:hAnsi="Times New Roman"/>
                      <w:b w:val="0"/>
                      <w:bCs/>
                      <w:lang w:val="uk-UA"/>
                    </w:rPr>
                    <w:t>. Мовні зміни як діахронічна трансформація інформаційного коду. Генетична спорідненість мов: теорія генеалогічного древа. Поняття “прамови”. Принципи і роль лінгвістичної реконструкції. Основні принципи етимології. Принципи і традиційні методи генетичної класифікації мов. Генетична класифікація мов світу. Проблема моногенезу та полігенезу.</w:t>
                  </w:r>
                </w:p>
              </w:tc>
            </w:tr>
          </w:tbl>
          <w:p w:rsidR="00271010" w:rsidRDefault="00271010" w:rsidP="00F827D1">
            <w:pPr>
              <w:tabs>
                <w:tab w:val="left" w:pos="2552"/>
              </w:tabs>
              <w:spacing w:after="0" w:line="240" w:lineRule="auto"/>
              <w:jc w:val="center"/>
              <w:rPr>
                <w:rFonts w:ascii="Times New Roman" w:hAnsi="Times New Roman"/>
                <w:b/>
                <w:lang w:val="uk-UA"/>
              </w:rPr>
            </w:pPr>
          </w:p>
          <w:p w:rsidR="00271010" w:rsidRDefault="00271010" w:rsidP="00F827D1">
            <w:pPr>
              <w:tabs>
                <w:tab w:val="left" w:pos="2552"/>
              </w:tabs>
              <w:spacing w:after="0" w:line="240" w:lineRule="auto"/>
              <w:jc w:val="center"/>
              <w:rPr>
                <w:rFonts w:ascii="Times New Roman" w:hAnsi="Times New Roman"/>
                <w:b/>
                <w:lang w:val="uk-UA"/>
              </w:rPr>
            </w:pPr>
          </w:p>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A03D7D" w:rsidTr="00F827D1">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271010" w:rsidRPr="00F827D1" w:rsidTr="00E507E0">
              <w:tc>
                <w:tcPr>
                  <w:tcW w:w="7375"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 xml:space="preserve">Форми </w:t>
                  </w:r>
                  <w:r w:rsidRPr="00E507E0">
                    <w:rPr>
                      <w:rFonts w:ascii="Times New Roman" w:hAnsi="Times New Roman"/>
                      <w:b/>
                      <w:lang w:val="uk-UA"/>
                    </w:rPr>
                    <w:t>оцінювання</w:t>
                  </w:r>
                </w:p>
              </w:tc>
            </w:tr>
            <w:tr w:rsidR="008B2BD6" w:rsidRPr="00F827D1" w:rsidTr="00E507E0">
              <w:tc>
                <w:tcPr>
                  <w:tcW w:w="7375" w:type="dxa"/>
                  <w:tcBorders>
                    <w:top w:val="single" w:sz="4" w:space="0" w:color="auto"/>
                    <w:left w:val="single" w:sz="4" w:space="0" w:color="auto"/>
                    <w:bottom w:val="single" w:sz="4" w:space="0" w:color="auto"/>
                    <w:right w:val="single" w:sz="4" w:space="0" w:color="auto"/>
                  </w:tcBorders>
                </w:tcPr>
                <w:p w:rsidR="008B2BD6" w:rsidRPr="008B2BD6" w:rsidRDefault="008B2BD6" w:rsidP="008B2BD6">
                  <w:pPr>
                    <w:pStyle w:val="Default"/>
                    <w:framePr w:hSpace="180" w:wrap="around" w:vAnchor="text" w:hAnchor="margin" w:x="216" w:y="182"/>
                    <w:jc w:val="both"/>
                    <w:rPr>
                      <w:rFonts w:ascii="Times New Roman" w:hAnsi="Times New Roman" w:cs="Times New Roman"/>
                      <w:lang w:val="uk-UA"/>
                    </w:rPr>
                  </w:pPr>
                  <w:r w:rsidRPr="008B2BD6">
                    <w:rPr>
                      <w:rFonts w:ascii="Times New Roman" w:hAnsi="Times New Roman" w:cs="Times New Roman"/>
                      <w:color w:val="auto"/>
                      <w:lang w:val="uk-UA"/>
                    </w:rPr>
                    <w:t xml:space="preserve">ПРН 1. На основі системного наукового світогляду аналізувати складні явища суспільного життя, пов’язувати </w:t>
                  </w:r>
                  <w:proofErr w:type="spellStart"/>
                  <w:r w:rsidRPr="008B2BD6">
                    <w:rPr>
                      <w:rFonts w:ascii="Times New Roman" w:hAnsi="Times New Roman" w:cs="Times New Roman"/>
                      <w:color w:val="auto"/>
                      <w:lang w:val="uk-UA"/>
                    </w:rPr>
                    <w:t>загальнофілософські</w:t>
                  </w:r>
                  <w:proofErr w:type="spellEnd"/>
                  <w:r w:rsidRPr="008B2BD6">
                    <w:rPr>
                      <w:rFonts w:ascii="Times New Roman" w:hAnsi="Times New Roman" w:cs="Times New Roman"/>
                      <w:color w:val="auto"/>
                      <w:lang w:val="uk-UA"/>
                    </w:rPr>
                    <w:t xml:space="preserve"> проблеми з вирішенням завдань, що виникають у професійній та науково-інноваційній діяльності, застосовувати емпіричні й теоретичні методи пізнання.</w:t>
                  </w:r>
                </w:p>
              </w:tc>
              <w:tc>
                <w:tcPr>
                  <w:tcW w:w="1800" w:type="dxa"/>
                  <w:vMerge w:val="restart"/>
                  <w:tcBorders>
                    <w:top w:val="single" w:sz="4" w:space="0" w:color="auto"/>
                    <w:left w:val="single" w:sz="4" w:space="0" w:color="auto"/>
                    <w:bottom w:val="single" w:sz="4" w:space="0" w:color="auto"/>
                    <w:right w:val="single" w:sz="4" w:space="0" w:color="auto"/>
                  </w:tcBorders>
                </w:tcPr>
                <w:p w:rsidR="008B2BD6" w:rsidRPr="00976785"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iCs/>
                      <w:sz w:val="24"/>
                      <w:szCs w:val="24"/>
                      <w:lang w:val="uk-UA"/>
                    </w:rPr>
                  </w:pPr>
                  <w:r w:rsidRPr="00976785">
                    <w:rPr>
                      <w:rFonts w:ascii="Times New Roman" w:hAnsi="Times New Roman"/>
                      <w:i/>
                      <w:iCs/>
                      <w:sz w:val="24"/>
                      <w:szCs w:val="24"/>
                      <w:lang w:val="uk-UA"/>
                    </w:rPr>
                    <w:t>Загальнонаукові методи теоретичного пізнання</w:t>
                  </w:r>
                  <w:r w:rsidRPr="00976785">
                    <w:rPr>
                      <w:rFonts w:ascii="Times New Roman" w:hAnsi="Times New Roman"/>
                      <w:iCs/>
                      <w:sz w:val="24"/>
                      <w:szCs w:val="24"/>
                      <w:lang w:val="uk-UA"/>
                    </w:rPr>
                    <w:t>: аналіз, синтез, абстрагування, узагальнення.</w:t>
                  </w:r>
                </w:p>
                <w:p w:rsidR="008B2BD6" w:rsidRDefault="008B2BD6" w:rsidP="008B2BD6">
                  <w:pPr>
                    <w:framePr w:hSpace="180" w:wrap="around" w:vAnchor="text" w:hAnchor="margin" w:x="216" w:y="182"/>
                    <w:tabs>
                      <w:tab w:val="left" w:pos="223"/>
                      <w:tab w:val="left" w:pos="463"/>
                      <w:tab w:val="left" w:pos="2552"/>
                    </w:tabs>
                    <w:spacing w:after="0" w:line="240" w:lineRule="auto"/>
                    <w:jc w:val="both"/>
                    <w:rPr>
                      <w:rStyle w:val="a4"/>
                      <w:rFonts w:ascii="Times New Roman" w:hAnsi="Times New Roman"/>
                      <w:b w:val="0"/>
                      <w:bCs/>
                      <w:sz w:val="24"/>
                      <w:szCs w:val="24"/>
                      <w:shd w:val="clear" w:color="auto" w:fill="FFFFFF"/>
                      <w:lang w:val="uk-UA"/>
                    </w:rPr>
                  </w:pPr>
                </w:p>
                <w:p w:rsidR="008B2BD6" w:rsidRPr="00DF40A8"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bCs/>
                      <w:i/>
                      <w:sz w:val="24"/>
                      <w:szCs w:val="24"/>
                      <w:shd w:val="clear" w:color="auto" w:fill="FFFFFF"/>
                      <w:lang w:val="uk-UA"/>
                    </w:rPr>
                  </w:pPr>
                  <w:r w:rsidRPr="00976785">
                    <w:rPr>
                      <w:rStyle w:val="a4"/>
                      <w:rFonts w:ascii="Times New Roman" w:hAnsi="Times New Roman"/>
                      <w:b w:val="0"/>
                      <w:bCs/>
                      <w:i/>
                      <w:sz w:val="24"/>
                      <w:szCs w:val="24"/>
                      <w:shd w:val="clear" w:color="auto" w:fill="FFFFFF"/>
                      <w:lang w:val="uk-UA"/>
                    </w:rPr>
                    <w:t>Технологія</w:t>
                  </w:r>
                  <w:r w:rsidRPr="00976785">
                    <w:rPr>
                      <w:rStyle w:val="a4"/>
                      <w:rFonts w:ascii="Times New Roman" w:hAnsi="Times New Roman"/>
                      <w:b w:val="0"/>
                      <w:bCs/>
                      <w:sz w:val="24"/>
                      <w:szCs w:val="24"/>
                      <w:shd w:val="clear" w:color="auto" w:fill="FFFFFF"/>
                      <w:lang w:val="uk-UA"/>
                    </w:rPr>
                    <w:t xml:space="preserve"> </w:t>
                  </w:r>
                  <w:proofErr w:type="spellStart"/>
                  <w:r w:rsidRPr="00976785">
                    <w:rPr>
                      <w:rStyle w:val="a4"/>
                      <w:rFonts w:ascii="Times New Roman" w:hAnsi="Times New Roman"/>
                      <w:b w:val="0"/>
                      <w:bCs/>
                      <w:sz w:val="24"/>
                      <w:szCs w:val="24"/>
                      <w:shd w:val="clear" w:color="auto" w:fill="FFFFFF"/>
                      <w:lang w:val="uk-UA"/>
                    </w:rPr>
                    <w:t>особистісно</w:t>
                  </w:r>
                  <w:proofErr w:type="spellEnd"/>
                  <w:r w:rsidRPr="00976785">
                    <w:rPr>
                      <w:rStyle w:val="a4"/>
                      <w:rFonts w:ascii="Times New Roman" w:hAnsi="Times New Roman"/>
                      <w:b w:val="0"/>
                      <w:bCs/>
                      <w:sz w:val="24"/>
                      <w:szCs w:val="24"/>
                      <w:shd w:val="clear" w:color="auto" w:fill="FFFFFF"/>
                      <w:lang w:val="uk-UA"/>
                    </w:rPr>
                    <w:t xml:space="preserve"> орієнтованого навчання</w:t>
                  </w:r>
                </w:p>
                <w:p w:rsidR="008B2BD6"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8B2BD6" w:rsidRPr="00976785"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sidRPr="00976785">
                    <w:rPr>
                      <w:rFonts w:ascii="Times New Roman" w:hAnsi="Times New Roman"/>
                      <w:i/>
                      <w:sz w:val="24"/>
                      <w:szCs w:val="24"/>
                      <w:lang w:val="uk-UA"/>
                    </w:rPr>
                    <w:t>Методи</w:t>
                  </w:r>
                  <w:r w:rsidRPr="00976785">
                    <w:rPr>
                      <w:rFonts w:ascii="Times New Roman" w:hAnsi="Times New Roman"/>
                      <w:sz w:val="24"/>
                      <w:szCs w:val="24"/>
                      <w:lang w:val="uk-UA"/>
                    </w:rPr>
                    <w:t xml:space="preserve"> інтерактивного (комунікативного) і проблемного навчання</w:t>
                  </w:r>
                </w:p>
                <w:p w:rsidR="008B2BD6" w:rsidRDefault="008B2BD6" w:rsidP="008B2BD6">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p>
                <w:p w:rsidR="008B2BD6" w:rsidRPr="00976785" w:rsidRDefault="008B2BD6" w:rsidP="008B2BD6">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Pr>
                      <w:rFonts w:ascii="Times New Roman" w:hAnsi="Times New Roman"/>
                      <w:i/>
                      <w:sz w:val="24"/>
                      <w:szCs w:val="24"/>
                      <w:lang w:val="uk-UA"/>
                    </w:rPr>
                    <w:t>М</w:t>
                  </w:r>
                  <w:r w:rsidRPr="00976785">
                    <w:rPr>
                      <w:rFonts w:ascii="Times New Roman" w:hAnsi="Times New Roman"/>
                      <w:i/>
                      <w:sz w:val="24"/>
                      <w:szCs w:val="24"/>
                      <w:lang w:val="uk-UA"/>
                    </w:rPr>
                    <w:t>етоди навчання</w:t>
                  </w:r>
                  <w:r w:rsidRPr="00976785">
                    <w:rPr>
                      <w:rFonts w:ascii="Times New Roman" w:hAnsi="Times New Roman"/>
                      <w:sz w:val="24"/>
                      <w:szCs w:val="24"/>
                      <w:lang w:val="uk-UA"/>
                    </w:rPr>
                    <w:t>:</w:t>
                  </w:r>
                </w:p>
                <w:p w:rsidR="008B2BD6" w:rsidRDefault="008B2BD6" w:rsidP="008B2BD6">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Pr>
                      <w:rFonts w:ascii="Times New Roman" w:hAnsi="Times New Roman"/>
                      <w:sz w:val="24"/>
                      <w:szCs w:val="24"/>
                      <w:lang w:val="uk-UA"/>
                    </w:rPr>
                    <w:t>– групова дискусія,</w:t>
                  </w:r>
                </w:p>
                <w:p w:rsidR="008B2BD6" w:rsidRDefault="008B2BD6" w:rsidP="008B2BD6">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976785">
                    <w:rPr>
                      <w:rFonts w:ascii="Times New Roman" w:hAnsi="Times New Roman"/>
                      <w:sz w:val="24"/>
                      <w:szCs w:val="24"/>
                      <w:lang w:val="uk-UA"/>
                    </w:rPr>
                    <w:t xml:space="preserve">дидактичні </w:t>
                  </w:r>
                  <w:r w:rsidRPr="00976785">
                    <w:rPr>
                      <w:rFonts w:ascii="Times New Roman" w:hAnsi="Times New Roman"/>
                      <w:sz w:val="24"/>
                      <w:szCs w:val="24"/>
                      <w:lang w:val="uk-UA"/>
                    </w:rPr>
                    <w:lastRenderedPageBreak/>
                    <w:t>та ділові ігри, що</w:t>
                  </w:r>
                  <w:r>
                    <w:rPr>
                      <w:rFonts w:ascii="Times New Roman" w:hAnsi="Times New Roman"/>
                      <w:sz w:val="24"/>
                      <w:szCs w:val="24"/>
                      <w:lang w:val="uk-UA"/>
                    </w:rPr>
                    <w:t xml:space="preserve"> імітують досліджувані процеси,</w:t>
                  </w:r>
                </w:p>
                <w:p w:rsidR="008B2BD6" w:rsidRPr="00DF40A8" w:rsidRDefault="008B2BD6" w:rsidP="008B2BD6">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DF40A8">
                    <w:rPr>
                      <w:rFonts w:ascii="Times New Roman" w:hAnsi="Times New Roman"/>
                      <w:sz w:val="24"/>
                      <w:szCs w:val="24"/>
                      <w:lang w:val="uk-UA"/>
                    </w:rPr>
                    <w:t>ситуаційний аналіз (кейс-метод),</w:t>
                  </w:r>
                  <w:r>
                    <w:rPr>
                      <w:rFonts w:ascii="Times New Roman" w:hAnsi="Times New Roman"/>
                      <w:sz w:val="24"/>
                      <w:lang w:val="uk-UA"/>
                    </w:rPr>
                    <w:t xml:space="preserve"> </w:t>
                  </w:r>
                  <w:r w:rsidRPr="00DF40A8">
                    <w:rPr>
                      <w:rFonts w:ascii="Times New Roman" w:hAnsi="Times New Roman"/>
                      <w:sz w:val="24"/>
                      <w:lang w:val="uk-UA"/>
                    </w:rPr>
                    <w:t>дослідження ситуації професійної взаємодії з використанням різних методів (аналіз літ</w:t>
                  </w:r>
                  <w:r>
                    <w:rPr>
                      <w:rFonts w:ascii="Times New Roman" w:hAnsi="Times New Roman"/>
                      <w:sz w:val="24"/>
                      <w:lang w:val="uk-UA"/>
                    </w:rPr>
                    <w:t xml:space="preserve">ературних джерел, спостережень, </w:t>
                  </w:r>
                  <w:r w:rsidRPr="00DF40A8">
                    <w:rPr>
                      <w:rFonts w:ascii="Times New Roman" w:hAnsi="Times New Roman"/>
                      <w:sz w:val="24"/>
                      <w:lang w:val="uk-UA"/>
                    </w:rPr>
                    <w:t>інтерв’ю), презентація результатів виконаних досліджень.</w:t>
                  </w:r>
                </w:p>
                <w:p w:rsidR="008B2BD6"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8B2BD6" w:rsidRPr="00976785"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sidRPr="00976785">
                    <w:rPr>
                      <w:rFonts w:ascii="Times New Roman" w:hAnsi="Times New Roman"/>
                      <w:i/>
                      <w:sz w:val="24"/>
                      <w:szCs w:val="24"/>
                      <w:lang w:val="uk-UA"/>
                    </w:rPr>
                    <w:t>Індивідуальні  завдання</w:t>
                  </w:r>
                  <w:r w:rsidRPr="00976785">
                    <w:rPr>
                      <w:rFonts w:ascii="Times New Roman" w:hAnsi="Times New Roman"/>
                      <w:sz w:val="24"/>
                      <w:szCs w:val="24"/>
                      <w:lang w:val="uk-UA"/>
                    </w:rPr>
                    <w:t xml:space="preserve">: </w:t>
                  </w:r>
                </w:p>
                <w:p w:rsidR="008B2BD6"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976785">
                    <w:rPr>
                      <w:rFonts w:ascii="Times New Roman" w:hAnsi="Times New Roman"/>
                      <w:sz w:val="24"/>
                      <w:szCs w:val="24"/>
                      <w:lang w:val="uk-UA"/>
                    </w:rPr>
                    <w:t>творчі есе з пр</w:t>
                  </w:r>
                  <w:r>
                    <w:rPr>
                      <w:rFonts w:ascii="Times New Roman" w:hAnsi="Times New Roman"/>
                      <w:sz w:val="24"/>
                      <w:szCs w:val="24"/>
                      <w:lang w:val="uk-UA"/>
                    </w:rPr>
                    <w:t>облем професійних комунікацій,</w:t>
                  </w:r>
                </w:p>
                <w:p w:rsidR="008B2BD6"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Pr="00976785">
                    <w:rPr>
                      <w:rFonts w:ascii="Times New Roman" w:hAnsi="Times New Roman"/>
                      <w:sz w:val="24"/>
                      <w:szCs w:val="24"/>
                      <w:lang w:val="uk-UA"/>
                    </w:rPr>
                    <w:t>психодіагно</w:t>
                  </w:r>
                  <w:r>
                    <w:rPr>
                      <w:rFonts w:ascii="Times New Roman" w:hAnsi="Times New Roman"/>
                      <w:sz w:val="24"/>
                      <w:szCs w:val="24"/>
                      <w:lang w:val="uk-UA"/>
                    </w:rPr>
                    <w:t>-</w:t>
                  </w:r>
                  <w:r w:rsidRPr="00976785">
                    <w:rPr>
                      <w:rFonts w:ascii="Times New Roman" w:hAnsi="Times New Roman"/>
                      <w:sz w:val="24"/>
                      <w:szCs w:val="24"/>
                      <w:lang w:val="uk-UA"/>
                    </w:rPr>
                    <w:t>стичні</w:t>
                  </w:r>
                  <w:proofErr w:type="spellEnd"/>
                  <w:r w:rsidRPr="00976785">
                    <w:rPr>
                      <w:rFonts w:ascii="Times New Roman" w:hAnsi="Times New Roman"/>
                      <w:sz w:val="24"/>
                      <w:szCs w:val="24"/>
                      <w:lang w:val="uk-UA"/>
                    </w:rPr>
                    <w:t xml:space="preserve"> </w:t>
                  </w:r>
                  <w:r>
                    <w:rPr>
                      <w:rFonts w:ascii="Times New Roman" w:hAnsi="Times New Roman"/>
                      <w:sz w:val="24"/>
                      <w:szCs w:val="24"/>
                      <w:lang w:val="uk-UA"/>
                    </w:rPr>
                    <w:t>завдання (психологічні тести),</w:t>
                  </w:r>
                </w:p>
                <w:p w:rsidR="008B2BD6" w:rsidRPr="00495AB3" w:rsidRDefault="008B2BD6" w:rsidP="008B2BD6">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976785">
                    <w:rPr>
                      <w:rFonts w:ascii="Times New Roman" w:hAnsi="Times New Roman"/>
                      <w:sz w:val="24"/>
                      <w:szCs w:val="24"/>
                      <w:lang w:val="uk-UA"/>
                    </w:rPr>
                    <w:t>психологічні задачі</w:t>
                  </w:r>
                  <w:r>
                    <w:rPr>
                      <w:rFonts w:ascii="Times New Roman" w:hAnsi="Times New Roman"/>
                      <w:sz w:val="24"/>
                      <w:szCs w:val="24"/>
                      <w:lang w:val="uk-UA"/>
                    </w:rPr>
                    <w:t xml:space="preserve"> та</w:t>
                  </w:r>
                  <w:r w:rsidRPr="00976785">
                    <w:rPr>
                      <w:rFonts w:ascii="Times New Roman" w:hAnsi="Times New Roman"/>
                      <w:sz w:val="24"/>
                      <w:szCs w:val="24"/>
                      <w:lang w:val="uk-UA"/>
                    </w:rPr>
                    <w:t xml:space="preserve"> вправи.</w:t>
                  </w:r>
                </w:p>
              </w:tc>
              <w:tc>
                <w:tcPr>
                  <w:tcW w:w="1440" w:type="dxa"/>
                  <w:vMerge w:val="restart"/>
                  <w:tcBorders>
                    <w:top w:val="single" w:sz="4" w:space="0" w:color="auto"/>
                    <w:left w:val="single" w:sz="4" w:space="0" w:color="auto"/>
                    <w:bottom w:val="single" w:sz="4" w:space="0" w:color="auto"/>
                    <w:right w:val="single" w:sz="4" w:space="0" w:color="auto"/>
                  </w:tcBorders>
                </w:tcPr>
                <w:p w:rsidR="008B2BD6" w:rsidRPr="00106229" w:rsidRDefault="008B2BD6" w:rsidP="008B2BD6">
                  <w:pPr>
                    <w:framePr w:hSpace="180" w:wrap="around" w:vAnchor="text" w:hAnchor="margin" w:x="216" w:y="182"/>
                    <w:spacing w:after="0" w:line="240" w:lineRule="auto"/>
                    <w:jc w:val="both"/>
                    <w:rPr>
                      <w:rFonts w:ascii="Times New Roman" w:hAnsi="Times New Roman"/>
                      <w:sz w:val="24"/>
                      <w:szCs w:val="24"/>
                      <w:lang w:val="uk-UA"/>
                    </w:rPr>
                  </w:pPr>
                  <w:r w:rsidRPr="00106229">
                    <w:rPr>
                      <w:rFonts w:ascii="Times New Roman" w:hAnsi="Times New Roman"/>
                      <w:sz w:val="24"/>
                      <w:szCs w:val="24"/>
                      <w:lang w:val="uk-UA"/>
                    </w:rPr>
                    <w:lastRenderedPageBreak/>
                    <w:t>Індивідуальне і групове опитування.</w:t>
                  </w:r>
                </w:p>
                <w:p w:rsidR="008B2BD6" w:rsidRDefault="008B2BD6" w:rsidP="008B2BD6">
                  <w:pPr>
                    <w:framePr w:hSpace="180" w:wrap="around" w:vAnchor="text" w:hAnchor="margin" w:x="216" w:y="182"/>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spacing w:after="0" w:line="240" w:lineRule="auto"/>
                    <w:jc w:val="both"/>
                    <w:rPr>
                      <w:rFonts w:ascii="Times New Roman" w:hAnsi="Times New Roman"/>
                      <w:sz w:val="24"/>
                      <w:szCs w:val="24"/>
                      <w:lang w:val="uk-UA"/>
                    </w:rPr>
                  </w:pPr>
                </w:p>
                <w:p w:rsidR="008B2BD6" w:rsidRPr="00106229" w:rsidRDefault="008B2BD6" w:rsidP="008B2BD6">
                  <w:pPr>
                    <w:framePr w:hSpace="180" w:wrap="around" w:vAnchor="text" w:hAnchor="margin" w:x="216" w:y="182"/>
                    <w:spacing w:after="0" w:line="240" w:lineRule="auto"/>
                    <w:jc w:val="both"/>
                    <w:rPr>
                      <w:rFonts w:ascii="Times New Roman" w:hAnsi="Times New Roman"/>
                      <w:sz w:val="24"/>
                      <w:szCs w:val="24"/>
                      <w:lang w:val="uk-UA"/>
                    </w:rPr>
                  </w:pPr>
                  <w:r w:rsidRPr="00106229">
                    <w:rPr>
                      <w:rFonts w:ascii="Times New Roman" w:hAnsi="Times New Roman"/>
                      <w:sz w:val="24"/>
                      <w:szCs w:val="24"/>
                      <w:lang w:val="uk-UA"/>
                    </w:rPr>
                    <w:t>Експрес-контроль.</w:t>
                  </w:r>
                </w:p>
                <w:p w:rsidR="008B2BD6" w:rsidRPr="00106229"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Pr="00106229"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r w:rsidRPr="00106229">
                    <w:rPr>
                      <w:rFonts w:ascii="Times New Roman" w:hAnsi="Times New Roman"/>
                      <w:sz w:val="24"/>
                      <w:szCs w:val="24"/>
                      <w:lang w:val="uk-UA"/>
                    </w:rPr>
                    <w:t xml:space="preserve">Оцінювання роботи аспірантів в групах. </w:t>
                  </w: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Pr="00106229"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r w:rsidRPr="00106229">
                    <w:rPr>
                      <w:rFonts w:ascii="Times New Roman" w:hAnsi="Times New Roman"/>
                      <w:sz w:val="24"/>
                      <w:szCs w:val="24"/>
                      <w:lang w:val="uk-UA"/>
                    </w:rPr>
                    <w:t>Оцінювання індивідуальних завдань аспірантів.</w:t>
                  </w: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8B2BD6" w:rsidRPr="00106229"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r w:rsidRPr="00106229">
                    <w:rPr>
                      <w:rFonts w:ascii="Times New Roman" w:hAnsi="Times New Roman"/>
                      <w:sz w:val="24"/>
                      <w:szCs w:val="24"/>
                      <w:lang w:val="uk-UA" w:eastAsia="ru-RU"/>
                    </w:rPr>
                    <w:t>Тематичне тестування.</w:t>
                  </w: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Pr="00106229"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r w:rsidRPr="00106229">
                    <w:rPr>
                      <w:rFonts w:ascii="Times New Roman" w:hAnsi="Times New Roman"/>
                      <w:sz w:val="24"/>
                      <w:szCs w:val="24"/>
                      <w:lang w:val="uk-UA"/>
                    </w:rPr>
                    <w:t>Модульна контрольна робота.</w:t>
                  </w: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Default="008B2BD6"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8B2BD6" w:rsidRPr="00495AB3" w:rsidRDefault="00640BA0" w:rsidP="008B2BD6">
                  <w:pPr>
                    <w:framePr w:hSpace="180" w:wrap="around" w:vAnchor="text" w:hAnchor="margin" w:x="216" w:y="182"/>
                    <w:tabs>
                      <w:tab w:val="left" w:pos="2552"/>
                    </w:tabs>
                    <w:spacing w:after="0" w:line="240" w:lineRule="auto"/>
                    <w:jc w:val="both"/>
                    <w:rPr>
                      <w:rFonts w:ascii="Times New Roman" w:hAnsi="Times New Roman"/>
                      <w:sz w:val="24"/>
                      <w:szCs w:val="24"/>
                      <w:lang w:val="uk-UA"/>
                    </w:rPr>
                  </w:pPr>
                  <w:r>
                    <w:rPr>
                      <w:rFonts w:ascii="Times New Roman" w:hAnsi="Times New Roman"/>
                      <w:sz w:val="24"/>
                      <w:szCs w:val="24"/>
                      <w:lang w:val="uk-UA"/>
                    </w:rPr>
                    <w:t>Іспит</w:t>
                  </w:r>
                  <w:r w:rsidR="008B2BD6">
                    <w:rPr>
                      <w:rFonts w:ascii="Times New Roman" w:hAnsi="Times New Roman"/>
                      <w:sz w:val="24"/>
                      <w:szCs w:val="24"/>
                      <w:lang w:val="uk-UA"/>
                    </w:rPr>
                    <w:t>.</w:t>
                  </w:r>
                </w:p>
              </w:tc>
            </w:tr>
            <w:tr w:rsidR="00271010" w:rsidRPr="00B705C0" w:rsidTr="00E507E0">
              <w:tc>
                <w:tcPr>
                  <w:tcW w:w="7375" w:type="dxa"/>
                  <w:tcBorders>
                    <w:top w:val="single" w:sz="4" w:space="0" w:color="auto"/>
                    <w:left w:val="single" w:sz="4" w:space="0" w:color="auto"/>
                    <w:bottom w:val="single" w:sz="4" w:space="0" w:color="auto"/>
                    <w:right w:val="single" w:sz="4" w:space="0" w:color="auto"/>
                  </w:tcBorders>
                </w:tcPr>
                <w:p w:rsidR="00271010" w:rsidRPr="00B705C0" w:rsidRDefault="00271010" w:rsidP="00B705C0">
                  <w:pPr>
                    <w:pStyle w:val="Default"/>
                    <w:framePr w:hSpace="180" w:wrap="around" w:vAnchor="text" w:hAnchor="margin" w:x="216" w:y="182"/>
                    <w:jc w:val="both"/>
                    <w:rPr>
                      <w:rFonts w:ascii="Times New Roman" w:hAnsi="Times New Roman" w:cs="Times New Roman"/>
                      <w:lang w:val="uk-UA"/>
                    </w:rPr>
                  </w:pPr>
                  <w:r w:rsidRPr="00B705C0">
                    <w:rPr>
                      <w:rFonts w:ascii="Times New Roman" w:hAnsi="Times New Roman" w:cs="Times New Roman"/>
                      <w:color w:val="auto"/>
                      <w:lang w:val="uk-UA"/>
                    </w:rPr>
                    <w:t xml:space="preserve">ПРН 2. Критично аналізувати та оцінювати основні класичні та новітні філологічні концепції, фундаментальні праці конкретної філологічної спеціалізації, глибоко розуміти теоретичні й практичні проблеми в галузі дослідження і пропонувати шляхи їх вирішення. </w:t>
                  </w:r>
                </w:p>
              </w:tc>
              <w:tc>
                <w:tcPr>
                  <w:tcW w:w="180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271010" w:rsidRPr="00B705C0" w:rsidTr="00E507E0">
              <w:tc>
                <w:tcPr>
                  <w:tcW w:w="7375" w:type="dxa"/>
                  <w:tcBorders>
                    <w:top w:val="single" w:sz="4" w:space="0" w:color="auto"/>
                    <w:left w:val="single" w:sz="4" w:space="0" w:color="auto"/>
                    <w:bottom w:val="single" w:sz="4" w:space="0" w:color="auto"/>
                    <w:right w:val="single" w:sz="4" w:space="0" w:color="auto"/>
                  </w:tcBorders>
                </w:tcPr>
                <w:p w:rsidR="00271010" w:rsidRPr="00B705C0" w:rsidRDefault="00271010" w:rsidP="00B705C0">
                  <w:pPr>
                    <w:pStyle w:val="Default"/>
                    <w:framePr w:hSpace="180" w:wrap="around" w:vAnchor="text" w:hAnchor="margin" w:x="216" w:y="182"/>
                    <w:jc w:val="both"/>
                    <w:rPr>
                      <w:rFonts w:ascii="Times New Roman" w:hAnsi="Times New Roman" w:cs="Times New Roman"/>
                      <w:lang w:val="uk-UA"/>
                    </w:rPr>
                  </w:pPr>
                  <w:r w:rsidRPr="00B705C0">
                    <w:rPr>
                      <w:rFonts w:ascii="Times New Roman" w:hAnsi="Times New Roman" w:cs="Times New Roman"/>
                      <w:color w:val="auto"/>
                      <w:lang w:val="uk-UA"/>
                    </w:rPr>
                    <w:t>ПРН 3. Порівнювати і класифікувати різні наукові погляди у галузі дослідження, формулювати й обґрунтовувати власну наукову концепцію; критично аналізувати власні наукові досягнення і здобутки інших дослідників.</w:t>
                  </w:r>
                </w:p>
              </w:tc>
              <w:tc>
                <w:tcPr>
                  <w:tcW w:w="180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271010" w:rsidRPr="00B705C0" w:rsidTr="00E507E0">
              <w:tc>
                <w:tcPr>
                  <w:tcW w:w="7375" w:type="dxa"/>
                  <w:tcBorders>
                    <w:top w:val="single" w:sz="4" w:space="0" w:color="auto"/>
                    <w:left w:val="single" w:sz="4" w:space="0" w:color="auto"/>
                    <w:bottom w:val="single" w:sz="4" w:space="0" w:color="auto"/>
                    <w:right w:val="single" w:sz="4" w:space="0" w:color="auto"/>
                  </w:tcBorders>
                </w:tcPr>
                <w:p w:rsidR="00271010" w:rsidRPr="00B705C0" w:rsidRDefault="00271010" w:rsidP="00B705C0">
                  <w:pPr>
                    <w:pStyle w:val="Default"/>
                    <w:framePr w:hSpace="180" w:wrap="around" w:vAnchor="text" w:hAnchor="margin" w:x="216" w:y="182"/>
                    <w:jc w:val="both"/>
                    <w:rPr>
                      <w:rFonts w:ascii="Times New Roman" w:hAnsi="Times New Roman" w:cs="Times New Roman"/>
                      <w:lang w:val="uk-UA"/>
                    </w:rPr>
                  </w:pPr>
                  <w:r w:rsidRPr="00B705C0">
                    <w:rPr>
                      <w:rFonts w:ascii="Times New Roman" w:hAnsi="Times New Roman" w:cs="Times New Roman"/>
                      <w:color w:val="auto"/>
                      <w:lang w:val="uk-UA"/>
                    </w:rPr>
                    <w:t xml:space="preserve">ПРН 4. Обирати адекватну предмету філологічного дослідження методологію, запроваджувати сучасні методи наукових досліджень для розв’язання широкого кола проблем і завдань у галузі когнітивної компаративістики і </w:t>
                  </w:r>
                  <w:proofErr w:type="spellStart"/>
                  <w:r w:rsidRPr="00B705C0">
                    <w:rPr>
                      <w:rFonts w:ascii="Times New Roman" w:hAnsi="Times New Roman" w:cs="Times New Roman"/>
                      <w:color w:val="auto"/>
                      <w:lang w:val="uk-UA"/>
                    </w:rPr>
                    <w:t>макрокомпаративістики</w:t>
                  </w:r>
                  <w:proofErr w:type="spellEnd"/>
                  <w:r w:rsidRPr="00B705C0">
                    <w:rPr>
                      <w:rFonts w:ascii="Times New Roman" w:hAnsi="Times New Roman" w:cs="Times New Roman"/>
                      <w:color w:val="auto"/>
                      <w:lang w:val="uk-UA"/>
                    </w:rPr>
                    <w:t>.</w:t>
                  </w:r>
                </w:p>
              </w:tc>
              <w:tc>
                <w:tcPr>
                  <w:tcW w:w="180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271010" w:rsidRPr="00B705C0" w:rsidTr="00E507E0">
              <w:tc>
                <w:tcPr>
                  <w:tcW w:w="7375" w:type="dxa"/>
                  <w:tcBorders>
                    <w:top w:val="single" w:sz="4" w:space="0" w:color="auto"/>
                    <w:left w:val="single" w:sz="4" w:space="0" w:color="auto"/>
                    <w:bottom w:val="single" w:sz="4" w:space="0" w:color="auto"/>
                    <w:right w:val="single" w:sz="4" w:space="0" w:color="auto"/>
                  </w:tcBorders>
                </w:tcPr>
                <w:p w:rsidR="00271010" w:rsidRPr="00B705C0" w:rsidRDefault="00271010" w:rsidP="00B705C0">
                  <w:pPr>
                    <w:pStyle w:val="Default"/>
                    <w:framePr w:hSpace="180" w:wrap="around" w:vAnchor="text" w:hAnchor="margin" w:x="216" w:y="182"/>
                    <w:jc w:val="both"/>
                    <w:rPr>
                      <w:rFonts w:ascii="Times New Roman" w:hAnsi="Times New Roman" w:cs="Times New Roman"/>
                      <w:lang w:val="uk-UA"/>
                    </w:rPr>
                  </w:pPr>
                  <w:r w:rsidRPr="00B705C0">
                    <w:rPr>
                      <w:rFonts w:ascii="Times New Roman" w:hAnsi="Times New Roman" w:cs="Times New Roman"/>
                      <w:color w:val="auto"/>
                      <w:lang w:val="uk-UA"/>
                    </w:rPr>
                    <w:t>ПРН 5. Застосовувати інформаційно-комунікаційні технології у професійній науково-інноваційній діяльності, зокрема при аналізі етимологічних версій.</w:t>
                  </w:r>
                </w:p>
              </w:tc>
              <w:tc>
                <w:tcPr>
                  <w:tcW w:w="180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271010" w:rsidRPr="00A03D7D" w:rsidTr="00E507E0">
              <w:tc>
                <w:tcPr>
                  <w:tcW w:w="7375" w:type="dxa"/>
                  <w:tcBorders>
                    <w:top w:val="single" w:sz="4" w:space="0" w:color="auto"/>
                    <w:left w:val="single" w:sz="4" w:space="0" w:color="auto"/>
                    <w:bottom w:val="single" w:sz="4" w:space="0" w:color="auto"/>
                    <w:right w:val="single" w:sz="4" w:space="0" w:color="auto"/>
                  </w:tcBorders>
                </w:tcPr>
                <w:p w:rsidR="00271010" w:rsidRPr="00B705C0" w:rsidRDefault="00271010" w:rsidP="00B705C0">
                  <w:pPr>
                    <w:pStyle w:val="Default"/>
                    <w:framePr w:hSpace="180" w:wrap="around" w:vAnchor="text" w:hAnchor="margin" w:x="216" w:y="182"/>
                    <w:jc w:val="both"/>
                    <w:rPr>
                      <w:rFonts w:ascii="Times New Roman" w:hAnsi="Times New Roman" w:cs="Times New Roman"/>
                      <w:i/>
                      <w:lang w:val="uk-UA"/>
                    </w:rPr>
                  </w:pPr>
                  <w:r w:rsidRPr="00B705C0">
                    <w:rPr>
                      <w:rFonts w:ascii="Times New Roman" w:hAnsi="Times New Roman" w:cs="Times New Roman"/>
                      <w:i/>
                      <w:color w:val="auto"/>
                      <w:lang w:val="uk-UA"/>
                    </w:rPr>
                    <w:t>ПРН 6. Визначати мету власного наукового дослідження, генерувати нові ідеї, мислити абстрактно, адаптуватися до нових умов і ситуацій.</w:t>
                  </w:r>
                </w:p>
              </w:tc>
              <w:tc>
                <w:tcPr>
                  <w:tcW w:w="180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271010" w:rsidRPr="00A03D7D" w:rsidTr="00E507E0">
              <w:tc>
                <w:tcPr>
                  <w:tcW w:w="7375" w:type="dxa"/>
                  <w:tcBorders>
                    <w:top w:val="single" w:sz="4" w:space="0" w:color="auto"/>
                    <w:left w:val="single" w:sz="4" w:space="0" w:color="auto"/>
                    <w:bottom w:val="single" w:sz="4" w:space="0" w:color="auto"/>
                    <w:right w:val="single" w:sz="4" w:space="0" w:color="auto"/>
                  </w:tcBorders>
                </w:tcPr>
                <w:p w:rsidR="00271010" w:rsidRPr="00B705C0" w:rsidRDefault="00271010" w:rsidP="00B705C0">
                  <w:pPr>
                    <w:pStyle w:val="Default"/>
                    <w:framePr w:hSpace="180" w:wrap="around" w:vAnchor="text" w:hAnchor="margin" w:x="216" w:y="182"/>
                    <w:jc w:val="both"/>
                    <w:rPr>
                      <w:rFonts w:ascii="Times New Roman" w:hAnsi="Times New Roman" w:cs="Times New Roman"/>
                      <w:i/>
                      <w:lang w:val="uk-UA"/>
                    </w:rPr>
                  </w:pPr>
                  <w:r w:rsidRPr="00B705C0">
                    <w:rPr>
                      <w:rFonts w:ascii="Times New Roman" w:hAnsi="Times New Roman" w:cs="Times New Roman"/>
                      <w:i/>
                      <w:color w:val="auto"/>
                      <w:lang w:val="uk-UA"/>
                    </w:rPr>
                    <w:t xml:space="preserve">ПРН 7. Формулювати фундаментальну наукову проблему в галузі філології (мовознавство, літературознавство, </w:t>
                  </w:r>
                  <w:proofErr w:type="spellStart"/>
                  <w:r w:rsidRPr="00B705C0">
                    <w:rPr>
                      <w:rFonts w:ascii="Times New Roman" w:hAnsi="Times New Roman" w:cs="Times New Roman"/>
                      <w:i/>
                      <w:color w:val="auto"/>
                      <w:lang w:val="uk-UA"/>
                    </w:rPr>
                    <w:t>перекладознавство</w:t>
                  </w:r>
                  <w:proofErr w:type="spellEnd"/>
                  <w:r w:rsidRPr="00B705C0">
                    <w:rPr>
                      <w:rFonts w:ascii="Times New Roman" w:hAnsi="Times New Roman" w:cs="Times New Roman"/>
                      <w:i/>
                      <w:color w:val="auto"/>
                      <w:lang w:val="uk-UA"/>
                    </w:rPr>
                    <w:t>) та робочу гіпотезу з досліджуваної проблеми.</w:t>
                  </w:r>
                </w:p>
              </w:tc>
              <w:tc>
                <w:tcPr>
                  <w:tcW w:w="180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271010" w:rsidRPr="00A03D7D" w:rsidTr="001A1611">
              <w:trPr>
                <w:trHeight w:val="1696"/>
              </w:trPr>
              <w:tc>
                <w:tcPr>
                  <w:tcW w:w="7375" w:type="dxa"/>
                  <w:tcBorders>
                    <w:top w:val="single" w:sz="4" w:space="0" w:color="auto"/>
                    <w:left w:val="single" w:sz="4" w:space="0" w:color="auto"/>
                    <w:bottom w:val="single" w:sz="4" w:space="0" w:color="auto"/>
                    <w:right w:val="single" w:sz="4" w:space="0" w:color="auto"/>
                  </w:tcBorders>
                </w:tcPr>
                <w:p w:rsidR="00271010" w:rsidRPr="00B705C0" w:rsidRDefault="00271010" w:rsidP="00B705C0">
                  <w:pPr>
                    <w:pStyle w:val="Default"/>
                    <w:framePr w:hSpace="180" w:wrap="around" w:vAnchor="text" w:hAnchor="margin" w:x="216" w:y="182"/>
                    <w:jc w:val="both"/>
                    <w:rPr>
                      <w:rFonts w:ascii="Times New Roman" w:hAnsi="Times New Roman" w:cs="Times New Roman"/>
                      <w:i/>
                      <w:lang w:val="uk-UA"/>
                    </w:rPr>
                  </w:pPr>
                  <w:r w:rsidRPr="00B705C0">
                    <w:rPr>
                      <w:rFonts w:ascii="Times New Roman" w:hAnsi="Times New Roman" w:cs="Times New Roman"/>
                      <w:i/>
                      <w:color w:val="auto"/>
                      <w:lang w:val="uk-UA"/>
                    </w:rPr>
                    <w:lastRenderedPageBreak/>
                    <w:t xml:space="preserve">ПРН 8. Виявляти спільні та відмінні тенденції розвитку лінгвістики, літературознавства й </w:t>
                  </w:r>
                  <w:proofErr w:type="spellStart"/>
                  <w:r w:rsidRPr="00B705C0">
                    <w:rPr>
                      <w:rFonts w:ascii="Times New Roman" w:hAnsi="Times New Roman" w:cs="Times New Roman"/>
                      <w:i/>
                      <w:color w:val="auto"/>
                      <w:lang w:val="uk-UA"/>
                    </w:rPr>
                    <w:t>перекладознавства</w:t>
                  </w:r>
                  <w:proofErr w:type="spellEnd"/>
                  <w:r w:rsidRPr="00B705C0">
                    <w:rPr>
                      <w:rFonts w:ascii="Times New Roman" w:hAnsi="Times New Roman" w:cs="Times New Roman"/>
                      <w:i/>
                      <w:color w:val="auto"/>
                      <w:lang w:val="uk-UA"/>
                    </w:rPr>
                    <w:t>.</w:t>
                  </w:r>
                </w:p>
              </w:tc>
              <w:tc>
                <w:tcPr>
                  <w:tcW w:w="180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271010" w:rsidRPr="00F827D1" w:rsidRDefault="00271010" w:rsidP="00B705C0">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bl>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F827D1" w:rsidTr="00F827D1">
        <w:tc>
          <w:tcPr>
            <w:tcW w:w="10768" w:type="dxa"/>
            <w:gridSpan w:val="3"/>
          </w:tcPr>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аспірантів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аспіранта. </w:t>
            </w:r>
            <w:r w:rsidRPr="00F827D1">
              <w:rPr>
                <w:rStyle w:val="a9"/>
                <w:bCs/>
                <w:sz w:val="24"/>
                <w:szCs w:val="28"/>
              </w:rPr>
              <w:t xml:space="preserve">Поточний контроль </w:t>
            </w:r>
            <w:r w:rsidRPr="00F827D1">
              <w:rPr>
                <w:rStyle w:val="a8"/>
                <w:rFonts w:ascii="Times New Roman" w:hAnsi="Times New Roman"/>
                <w:sz w:val="24"/>
                <w:szCs w:val="28"/>
              </w:rPr>
              <w:t>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аспірантів із зазначеної теми (у тому числі самостійно опрацьованого матеріалу) під час роботи на семінарських заняттях.</w:t>
            </w:r>
          </w:p>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sidRPr="00F827D1">
              <w:rPr>
                <w:rFonts w:ascii="Times New Roman" w:hAnsi="Times New Roman"/>
                <w:sz w:val="24"/>
                <w:lang w:val="uk-UA"/>
              </w:rPr>
              <w:t>аспірантів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Система оцінювання результатів навчання аспірантів</w:t>
            </w: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з дисципліни «</w:t>
            </w:r>
            <w:r w:rsidR="00640BA0">
              <w:rPr>
                <w:rFonts w:ascii="Times New Roman" w:hAnsi="Times New Roman"/>
                <w:sz w:val="24"/>
                <w:szCs w:val="24"/>
                <w:lang w:val="uk-UA"/>
              </w:rPr>
              <w:t>Сучасні теорії і практики філологічної науки</w:t>
            </w:r>
            <w:r w:rsidRPr="00F827D1">
              <w:rPr>
                <w:rFonts w:ascii="Times New Roman" w:hAnsi="Times New Roman"/>
                <w:sz w:val="24"/>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729"/>
              <w:gridCol w:w="932"/>
              <w:gridCol w:w="932"/>
              <w:gridCol w:w="932"/>
              <w:gridCol w:w="932"/>
              <w:gridCol w:w="1010"/>
              <w:gridCol w:w="1418"/>
              <w:gridCol w:w="1487"/>
            </w:tblGrid>
            <w:tr w:rsidR="00271010" w:rsidRPr="00A03D7D"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Види навчальної діяльності аспіранта</w:t>
                  </w:r>
                </w:p>
              </w:tc>
              <w:tc>
                <w:tcPr>
                  <w:tcW w:w="4457" w:type="dxa"/>
                  <w:gridSpan w:val="5"/>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Аудиторна навчальна робота аспіранта</w:t>
                  </w:r>
                </w:p>
              </w:tc>
              <w:tc>
                <w:tcPr>
                  <w:tcW w:w="2428" w:type="dxa"/>
                  <w:gridSpan w:val="2"/>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Самостійна навчальна робота аспіранта</w:t>
                  </w:r>
                </w:p>
              </w:tc>
              <w:tc>
                <w:tcPr>
                  <w:tcW w:w="1487" w:type="dxa"/>
                  <w:vMerge w:val="restart"/>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Модульна контрольна робота</w:t>
                  </w:r>
                </w:p>
              </w:tc>
            </w:tr>
            <w:tr w:rsidR="00271010" w:rsidRPr="00A03D7D"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p>
              </w:tc>
              <w:tc>
                <w:tcPr>
                  <w:tcW w:w="729"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1</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2</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3</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4</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5</w:t>
                  </w:r>
                </w:p>
              </w:tc>
              <w:tc>
                <w:tcPr>
                  <w:tcW w:w="1010"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Творче  есе</w:t>
                  </w:r>
                </w:p>
              </w:tc>
              <w:tc>
                <w:tcPr>
                  <w:tcW w:w="1418"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Ситуаційний аналіз </w:t>
                  </w:r>
                </w:p>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(кейс-метод)</w:t>
                  </w:r>
                </w:p>
              </w:tc>
              <w:tc>
                <w:tcPr>
                  <w:tcW w:w="1487" w:type="dxa"/>
                  <w:vMerge/>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p>
              </w:tc>
            </w:tr>
            <w:tr w:rsidR="00271010" w:rsidRPr="00A03D7D"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lastRenderedPageBreak/>
                    <w:t>Максимальна кількість балів</w:t>
                  </w:r>
                </w:p>
              </w:tc>
              <w:tc>
                <w:tcPr>
                  <w:tcW w:w="729"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1010"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15</w:t>
                  </w:r>
                </w:p>
              </w:tc>
              <w:tc>
                <w:tcPr>
                  <w:tcW w:w="1418" w:type="dxa"/>
                  <w:tcBorders>
                    <w:top w:val="single" w:sz="4" w:space="0" w:color="auto"/>
                    <w:left w:val="single" w:sz="4" w:space="0" w:color="auto"/>
                    <w:bottom w:val="single" w:sz="4" w:space="0" w:color="auto"/>
                    <w:right w:val="single" w:sz="4" w:space="0" w:color="auto"/>
                  </w:tcBorders>
                </w:tcPr>
                <w:p w:rsidR="00271010" w:rsidRPr="00E507E0" w:rsidRDefault="00271010" w:rsidP="00A03D7D">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10</w:t>
                  </w:r>
                </w:p>
              </w:tc>
              <w:tc>
                <w:tcPr>
                  <w:tcW w:w="1487" w:type="dxa"/>
                  <w:tcBorders>
                    <w:top w:val="single" w:sz="4" w:space="0" w:color="auto"/>
                    <w:left w:val="single" w:sz="4" w:space="0" w:color="auto"/>
                    <w:bottom w:val="single" w:sz="4" w:space="0" w:color="auto"/>
                    <w:right w:val="single" w:sz="4" w:space="0" w:color="auto"/>
                  </w:tcBorders>
                </w:tcPr>
                <w:p w:rsidR="00271010" w:rsidRPr="00E507E0" w:rsidRDefault="00CD467E" w:rsidP="00A03D7D">
                  <w:pPr>
                    <w:framePr w:hSpace="180" w:wrap="around" w:vAnchor="text" w:hAnchor="margin" w:x="216" w:y="182"/>
                    <w:spacing w:after="0" w:line="240" w:lineRule="auto"/>
                    <w:jc w:val="center"/>
                    <w:rPr>
                      <w:rFonts w:ascii="Times New Roman" w:hAnsi="Times New Roman"/>
                      <w:lang w:val="uk-UA"/>
                    </w:rPr>
                  </w:pPr>
                  <w:r>
                    <w:rPr>
                      <w:rFonts w:ascii="Times New Roman" w:hAnsi="Times New Roman"/>
                      <w:lang w:val="uk-UA"/>
                    </w:rPr>
                    <w:t>20</w:t>
                  </w:r>
                </w:p>
              </w:tc>
            </w:tr>
          </w:tbl>
          <w:p w:rsidR="00271010" w:rsidRPr="00F827D1" w:rsidRDefault="00271010" w:rsidP="00F827D1">
            <w:pPr>
              <w:spacing w:after="0" w:line="240" w:lineRule="auto"/>
              <w:jc w:val="center"/>
              <w:rPr>
                <w:rFonts w:ascii="Times New Roman" w:hAnsi="Times New Roman"/>
                <w:sz w:val="24"/>
                <w:szCs w:val="28"/>
                <w:lang w:val="uk-UA"/>
              </w:rPr>
            </w:pPr>
          </w:p>
          <w:p w:rsidR="00271010" w:rsidRPr="00E507E0" w:rsidRDefault="00271010" w:rsidP="00E507E0">
            <w:pPr>
              <w:shd w:val="clear" w:color="auto" w:fill="FFFFFF"/>
              <w:spacing w:after="0" w:line="240" w:lineRule="auto"/>
              <w:ind w:firstLine="567"/>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Семестровому контролю з навчальної дисципліни «</w:t>
            </w:r>
            <w:r w:rsidR="00640BA0">
              <w:rPr>
                <w:rFonts w:ascii="Times New Roman" w:hAnsi="Times New Roman"/>
                <w:sz w:val="24"/>
                <w:szCs w:val="24"/>
                <w:lang w:val="uk-UA"/>
              </w:rPr>
              <w:t>Сучасні теорії і практики філологічної науки</w:t>
            </w:r>
            <w:r w:rsidRPr="00E507E0">
              <w:rPr>
                <w:rFonts w:ascii="Times New Roman" w:hAnsi="Times New Roman"/>
                <w:sz w:val="24"/>
                <w:szCs w:val="24"/>
                <w:lang w:val="uk-UA"/>
              </w:rPr>
              <w:t>» передує написання аспірантами модульної контрольної роботи.</w:t>
            </w:r>
          </w:p>
          <w:p w:rsidR="00271010" w:rsidRPr="00E507E0" w:rsidRDefault="00271010" w:rsidP="00E507E0">
            <w:pPr>
              <w:spacing w:after="0" w:line="240" w:lineRule="auto"/>
              <w:ind w:firstLine="567"/>
              <w:jc w:val="both"/>
              <w:rPr>
                <w:rFonts w:ascii="Times New Roman" w:hAnsi="Times New Roman"/>
                <w:sz w:val="24"/>
                <w:szCs w:val="24"/>
                <w:lang w:val="uk-UA"/>
              </w:rPr>
            </w:pP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t>Критерії оцінювання модульної контрольної роботи з дисципліни</w:t>
            </w: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t>«</w:t>
            </w:r>
            <w:r w:rsidR="00640BA0">
              <w:rPr>
                <w:rFonts w:ascii="Times New Roman" w:hAnsi="Times New Roman"/>
                <w:sz w:val="24"/>
                <w:szCs w:val="24"/>
                <w:lang w:val="uk-UA"/>
              </w:rPr>
              <w:t>Сучасні теорії і практики філологічної науки</w:t>
            </w:r>
            <w:r w:rsidRPr="00E507E0">
              <w:rPr>
                <w:rFonts w:ascii="Times New Roman" w:hAnsi="Times New Roman"/>
                <w:sz w:val="24"/>
                <w:szCs w:val="24"/>
                <w:lang w:val="uk-UA"/>
              </w:rPr>
              <w:t>»</w:t>
            </w:r>
          </w:p>
          <w:p w:rsidR="00271010" w:rsidRPr="00E507E0" w:rsidRDefault="00271010" w:rsidP="00E507E0">
            <w:pPr>
              <w:tabs>
                <w:tab w:val="left" w:pos="720"/>
              </w:tabs>
              <w:spacing w:after="0" w:line="240" w:lineRule="auto"/>
              <w:ind w:firstLine="567"/>
              <w:jc w:val="both"/>
              <w:rPr>
                <w:rFonts w:ascii="Times New Roman" w:hAnsi="Times New Roman"/>
                <w:sz w:val="24"/>
                <w:szCs w:val="24"/>
                <w:lang w:val="uk-UA"/>
              </w:rPr>
            </w:pPr>
            <w:r w:rsidRPr="00E507E0">
              <w:rPr>
                <w:rFonts w:ascii="Times New Roman" w:hAnsi="Times New Roman"/>
                <w:sz w:val="24"/>
                <w:szCs w:val="24"/>
                <w:lang w:val="uk-UA"/>
              </w:rPr>
              <w:t xml:space="preserve">Модульна контрольна робота включає 2 завдання, з яких кожне оцінюється за наступними </w:t>
            </w:r>
            <w:r w:rsidRPr="00E507E0">
              <w:rPr>
                <w:rFonts w:ascii="Times New Roman" w:hAnsi="Times New Roman"/>
                <w:i/>
                <w:sz w:val="24"/>
                <w:szCs w:val="24"/>
                <w:lang w:val="uk-UA"/>
              </w:rPr>
              <w:t>критеріями</w:t>
            </w:r>
            <w:r w:rsidRPr="00E507E0">
              <w:rPr>
                <w:rFonts w:ascii="Times New Roman" w:hAnsi="Times New Roman"/>
                <w:sz w:val="24"/>
                <w:szCs w:val="24"/>
                <w:lang w:val="uk-UA"/>
              </w:rPr>
              <w:t>. Відповідь на кожне завдання модульної контрольної роботи оцінюється за 2</w:t>
            </w:r>
            <w:r w:rsidR="00CD467E">
              <w:rPr>
                <w:rFonts w:ascii="Times New Roman" w:hAnsi="Times New Roman"/>
                <w:sz w:val="24"/>
                <w:szCs w:val="24"/>
                <w:lang w:val="uk-UA"/>
              </w:rPr>
              <w:t>0</w:t>
            </w:r>
            <w:r w:rsidRPr="00E507E0">
              <w:rPr>
                <w:rFonts w:ascii="Times New Roman" w:hAnsi="Times New Roman"/>
                <w:sz w:val="24"/>
                <w:szCs w:val="24"/>
                <w:lang w:val="uk-UA"/>
              </w:rPr>
              <w:t xml:space="preserve">-бальною шкалою. </w:t>
            </w:r>
          </w:p>
          <w:p w:rsidR="00CD467E" w:rsidRPr="00CD467E" w:rsidRDefault="00CD467E" w:rsidP="00CD467E">
            <w:pPr>
              <w:spacing w:after="0" w:line="240" w:lineRule="auto"/>
              <w:ind w:firstLine="567"/>
              <w:jc w:val="both"/>
              <w:rPr>
                <w:rFonts w:ascii="Times New Roman" w:hAnsi="Times New Roman"/>
                <w:sz w:val="24"/>
                <w:szCs w:val="24"/>
                <w:lang w:val="uk-UA"/>
              </w:rPr>
            </w:pPr>
            <w:r w:rsidRPr="00CD467E">
              <w:rPr>
                <w:rFonts w:ascii="Times New Roman" w:hAnsi="Times New Roman"/>
                <w:sz w:val="24"/>
                <w:szCs w:val="24"/>
                <w:lang w:val="uk-UA"/>
              </w:rPr>
              <w:t>20–17 балів виставляються за вичерпну, змістовну, логічну та послідовну за викладом відповідь, що містить самостійні судження та демонструє здатність творчого розв’язання завдання.</w:t>
            </w:r>
          </w:p>
          <w:p w:rsidR="00CD467E" w:rsidRPr="00CD467E" w:rsidRDefault="00CD467E" w:rsidP="00CD467E">
            <w:pPr>
              <w:spacing w:after="0" w:line="240" w:lineRule="auto"/>
              <w:ind w:firstLine="567"/>
              <w:jc w:val="both"/>
              <w:rPr>
                <w:rFonts w:ascii="Times New Roman" w:hAnsi="Times New Roman"/>
                <w:sz w:val="24"/>
                <w:szCs w:val="24"/>
                <w:lang w:val="uk-UA"/>
              </w:rPr>
            </w:pPr>
            <w:r w:rsidRPr="00CD467E">
              <w:rPr>
                <w:rFonts w:ascii="Times New Roman" w:hAnsi="Times New Roman"/>
                <w:sz w:val="24"/>
                <w:szCs w:val="24"/>
                <w:lang w:val="uk-UA"/>
              </w:rPr>
              <w:t>16–13 бали виставляються за умови, що відповідь правильна, повна, змістовна, послідовна, але містить незначні помилки у викладі теоретичного матеріалу і практичного розв’язання проблеми, рівень самостійності суджень недостатній.</w:t>
            </w:r>
          </w:p>
          <w:p w:rsidR="00CD467E" w:rsidRPr="00CD467E" w:rsidRDefault="00CD467E" w:rsidP="00CD467E">
            <w:pPr>
              <w:spacing w:after="0" w:line="240" w:lineRule="auto"/>
              <w:ind w:firstLine="567"/>
              <w:jc w:val="both"/>
              <w:rPr>
                <w:rFonts w:ascii="Times New Roman" w:hAnsi="Times New Roman"/>
                <w:sz w:val="24"/>
                <w:szCs w:val="24"/>
                <w:lang w:val="uk-UA"/>
              </w:rPr>
            </w:pPr>
            <w:r w:rsidRPr="00CD467E">
              <w:rPr>
                <w:rFonts w:ascii="Times New Roman" w:hAnsi="Times New Roman"/>
                <w:sz w:val="24"/>
                <w:szCs w:val="24"/>
                <w:lang w:val="uk-UA"/>
              </w:rPr>
              <w:t>12–09 балів виставляються за умови, що відповідь неповна, схематична, є неточності і помилки в розкритті проблеми, рівень самостійності суджень недостатній.</w:t>
            </w:r>
          </w:p>
          <w:p w:rsidR="00CD467E" w:rsidRPr="00CD467E" w:rsidRDefault="00CD467E" w:rsidP="00CD467E">
            <w:pPr>
              <w:spacing w:after="0" w:line="240" w:lineRule="auto"/>
              <w:ind w:firstLine="567"/>
              <w:jc w:val="both"/>
              <w:rPr>
                <w:rFonts w:ascii="Times New Roman" w:hAnsi="Times New Roman"/>
                <w:sz w:val="24"/>
                <w:szCs w:val="24"/>
                <w:lang w:val="uk-UA"/>
              </w:rPr>
            </w:pPr>
            <w:r w:rsidRPr="00CD467E">
              <w:rPr>
                <w:rFonts w:ascii="Times New Roman" w:hAnsi="Times New Roman"/>
                <w:sz w:val="24"/>
                <w:szCs w:val="24"/>
                <w:lang w:val="uk-UA"/>
              </w:rPr>
              <w:t>08 балів і менше виставляється за умови відсутності вичерпаної відповіді на питання, наявності значної кількості неточностей і фактологічних помилок, що свідчить про поверховість знань аспіранта.</w:t>
            </w:r>
          </w:p>
          <w:p w:rsidR="00CD467E" w:rsidRPr="00CD467E" w:rsidRDefault="00CD467E" w:rsidP="00CD467E">
            <w:pPr>
              <w:spacing w:after="0" w:line="240" w:lineRule="auto"/>
              <w:ind w:firstLine="567"/>
              <w:jc w:val="both"/>
              <w:rPr>
                <w:rFonts w:ascii="Times New Roman" w:hAnsi="Times New Roman"/>
                <w:sz w:val="24"/>
                <w:szCs w:val="24"/>
                <w:lang w:val="uk-UA"/>
              </w:rPr>
            </w:pPr>
            <w:r w:rsidRPr="00CD467E">
              <w:rPr>
                <w:rFonts w:ascii="Times New Roman" w:hAnsi="Times New Roman"/>
                <w:sz w:val="24"/>
                <w:szCs w:val="24"/>
                <w:lang w:val="uk-UA"/>
              </w:rPr>
              <w:t>Виконане завдання має включати такі складники: обґрунтування актуальності, викладення змісту, висновки.</w:t>
            </w:r>
          </w:p>
          <w:p w:rsidR="00CD467E" w:rsidRDefault="00CD467E" w:rsidP="00CD467E">
            <w:pPr>
              <w:pStyle w:val="p24"/>
              <w:spacing w:before="0" w:beforeAutospacing="0" w:after="0" w:afterAutospacing="0"/>
              <w:ind w:firstLine="567"/>
              <w:jc w:val="both"/>
              <w:rPr>
                <w:lang w:val="uk-UA"/>
              </w:rPr>
            </w:pPr>
            <w:r w:rsidRPr="00CD467E">
              <w:rPr>
                <w:lang w:val="uk-UA"/>
              </w:rPr>
              <w:t>Максимальна кількість балів за виконану МКР становить 20.</w:t>
            </w:r>
          </w:p>
          <w:p w:rsidR="00271010" w:rsidRPr="00E507E0" w:rsidRDefault="00271010" w:rsidP="00CD467E">
            <w:pPr>
              <w:pStyle w:val="p24"/>
              <w:spacing w:before="0" w:beforeAutospacing="0" w:after="0" w:afterAutospacing="0"/>
              <w:ind w:firstLine="567"/>
              <w:jc w:val="both"/>
              <w:rPr>
                <w:lang w:val="uk-UA"/>
              </w:rPr>
            </w:pPr>
            <w:r w:rsidRPr="00AC46DC">
              <w:rPr>
                <w:rStyle w:val="a9"/>
                <w:b w:val="0"/>
                <w:bCs/>
                <w:i/>
                <w:sz w:val="24"/>
              </w:rPr>
              <w:t>Підсумковий (семестровий) контроль</w:t>
            </w:r>
            <w:r w:rsidRPr="00E507E0">
              <w:rPr>
                <w:rStyle w:val="a9"/>
                <w:bCs/>
                <w:i/>
                <w:sz w:val="24"/>
              </w:rPr>
              <w:t xml:space="preserve"> </w:t>
            </w:r>
            <w:r w:rsidRPr="00E507E0">
              <w:rPr>
                <w:rStyle w:val="a8"/>
                <w:sz w:val="24"/>
              </w:rPr>
              <w:t>проводиться з метою оцінювання результатів навчання аспірантів на завершальному етапі вивчення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2968"/>
              <w:gridCol w:w="3501"/>
              <w:gridCol w:w="2439"/>
            </w:tblGrid>
            <w:tr w:rsidR="00271010" w:rsidRPr="00F827D1" w:rsidTr="00F827D1">
              <w:trPr>
                <w:trHeight w:val="739"/>
              </w:trPr>
              <w:tc>
                <w:tcPr>
                  <w:tcW w:w="812"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A03D7D">
                  <w:pPr>
                    <w:framePr w:hSpace="180" w:wrap="around" w:vAnchor="text" w:hAnchor="margin" w:x="216" w:y="182"/>
                    <w:spacing w:after="0" w:line="240" w:lineRule="auto"/>
                    <w:jc w:val="center"/>
                    <w:rPr>
                      <w:rFonts w:ascii="Times New Roman" w:hAnsi="Times New Roman"/>
                      <w:spacing w:val="-6"/>
                      <w:sz w:val="24"/>
                      <w:lang w:val="uk-UA"/>
                    </w:rPr>
                  </w:pPr>
                  <w:r w:rsidRPr="00F827D1">
                    <w:rPr>
                      <w:rFonts w:ascii="Times New Roman" w:hAnsi="Times New Roman"/>
                      <w:spacing w:val="-6"/>
                      <w:sz w:val="24"/>
                      <w:lang w:val="uk-UA"/>
                    </w:rPr>
                    <w:t>№ з/п</w:t>
                  </w:r>
                </w:p>
              </w:tc>
              <w:tc>
                <w:tcPr>
                  <w:tcW w:w="2968"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A03D7D">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Форма підсумкового контролю</w:t>
                  </w:r>
                </w:p>
              </w:tc>
              <w:tc>
                <w:tcPr>
                  <w:tcW w:w="3501"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A03D7D">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Види навчальної діяльності аспіранта</w:t>
                  </w:r>
                </w:p>
              </w:tc>
              <w:tc>
                <w:tcPr>
                  <w:tcW w:w="2439"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A03D7D">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Максимальна кількість балів</w:t>
                  </w:r>
                </w:p>
              </w:tc>
            </w:tr>
            <w:tr w:rsidR="00271010" w:rsidRPr="00A03D7D" w:rsidTr="00F827D1">
              <w:trPr>
                <w:trHeight w:val="739"/>
              </w:trPr>
              <w:tc>
                <w:tcPr>
                  <w:tcW w:w="812"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1.</w:t>
                  </w:r>
                </w:p>
              </w:tc>
              <w:tc>
                <w:tcPr>
                  <w:tcW w:w="2968"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 xml:space="preserve">Передбачений підсумковий контроль </w:t>
                  </w:r>
                  <w:proofErr w:type="spellStart"/>
                  <w:r w:rsidRPr="00F827D1">
                    <w:rPr>
                      <w:rFonts w:ascii="Times New Roman" w:hAnsi="Times New Roman"/>
                      <w:sz w:val="24"/>
                      <w:lang w:val="uk-UA"/>
                    </w:rPr>
                    <w:t>–</w:t>
                  </w:r>
                  <w:r w:rsidRPr="00F827D1">
                    <w:rPr>
                      <w:rFonts w:ascii="Times New Roman" w:hAnsi="Times New Roman"/>
                      <w:i/>
                      <w:sz w:val="24"/>
                      <w:lang w:val="uk-UA"/>
                    </w:rPr>
                    <w:t>залік</w:t>
                  </w:r>
                  <w:proofErr w:type="spellEnd"/>
                </w:p>
              </w:tc>
              <w:tc>
                <w:tcPr>
                  <w:tcW w:w="3501"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1. Аудиторна та самостійна навчальна робота аспіранта</w:t>
                  </w:r>
                </w:p>
                <w:p w:rsidR="00271010" w:rsidRPr="00F827D1" w:rsidRDefault="00271010" w:rsidP="00A03D7D">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2. Модульна контрольна робота (МКР)</w:t>
                  </w:r>
                </w:p>
                <w:p w:rsidR="00271010" w:rsidRPr="00F827D1" w:rsidRDefault="00271010" w:rsidP="00A03D7D">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 xml:space="preserve">3. </w:t>
                  </w:r>
                  <w:r w:rsidR="00CD467E">
                    <w:rPr>
                      <w:rFonts w:ascii="Times New Roman" w:hAnsi="Times New Roman"/>
                      <w:sz w:val="24"/>
                      <w:lang w:val="uk-UA"/>
                    </w:rPr>
                    <w:t>Іспит</w:t>
                  </w:r>
                </w:p>
              </w:tc>
              <w:tc>
                <w:tcPr>
                  <w:tcW w:w="2439" w:type="dxa"/>
                  <w:tcBorders>
                    <w:top w:val="single" w:sz="4" w:space="0" w:color="auto"/>
                    <w:left w:val="single" w:sz="4" w:space="0" w:color="auto"/>
                    <w:bottom w:val="single" w:sz="4" w:space="0" w:color="auto"/>
                    <w:right w:val="single" w:sz="4" w:space="0" w:color="auto"/>
                  </w:tcBorders>
                </w:tcPr>
                <w:p w:rsidR="00271010" w:rsidRPr="00F827D1" w:rsidRDefault="00271010" w:rsidP="00A03D7D">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50</w:t>
                  </w:r>
                </w:p>
                <w:p w:rsidR="00271010" w:rsidRPr="00F827D1" w:rsidRDefault="00271010" w:rsidP="00A03D7D">
                  <w:pPr>
                    <w:framePr w:hSpace="180" w:wrap="around" w:vAnchor="text" w:hAnchor="margin" w:x="216" w:y="182"/>
                    <w:spacing w:after="0" w:line="240" w:lineRule="auto"/>
                    <w:jc w:val="center"/>
                    <w:rPr>
                      <w:rFonts w:ascii="Times New Roman" w:hAnsi="Times New Roman"/>
                      <w:sz w:val="24"/>
                      <w:lang w:val="uk-UA"/>
                    </w:rPr>
                  </w:pPr>
                </w:p>
                <w:p w:rsidR="00271010" w:rsidRDefault="00CD467E" w:rsidP="00A03D7D">
                  <w:pPr>
                    <w:framePr w:hSpace="180" w:wrap="around" w:vAnchor="text" w:hAnchor="margin" w:x="216" w:y="182"/>
                    <w:spacing w:after="0" w:line="240" w:lineRule="auto"/>
                    <w:jc w:val="center"/>
                    <w:rPr>
                      <w:rFonts w:ascii="Times New Roman" w:hAnsi="Times New Roman"/>
                      <w:sz w:val="24"/>
                      <w:lang w:val="uk-UA"/>
                    </w:rPr>
                  </w:pPr>
                  <w:r>
                    <w:rPr>
                      <w:rFonts w:ascii="Times New Roman" w:hAnsi="Times New Roman"/>
                      <w:sz w:val="24"/>
                      <w:lang w:val="uk-UA"/>
                    </w:rPr>
                    <w:t>20</w:t>
                  </w:r>
                </w:p>
                <w:p w:rsidR="00CD467E" w:rsidRPr="00F827D1" w:rsidRDefault="00CD467E" w:rsidP="00A03D7D">
                  <w:pPr>
                    <w:framePr w:hSpace="180" w:wrap="around" w:vAnchor="text" w:hAnchor="margin" w:x="216" w:y="182"/>
                    <w:spacing w:after="0" w:line="240" w:lineRule="auto"/>
                    <w:jc w:val="center"/>
                    <w:rPr>
                      <w:rFonts w:ascii="Times New Roman" w:hAnsi="Times New Roman"/>
                      <w:sz w:val="24"/>
                      <w:lang w:val="uk-UA"/>
                    </w:rPr>
                  </w:pPr>
                </w:p>
                <w:p w:rsidR="00271010" w:rsidRPr="00F827D1" w:rsidRDefault="00CD467E" w:rsidP="00A03D7D">
                  <w:pPr>
                    <w:framePr w:hSpace="180" w:wrap="around" w:vAnchor="text" w:hAnchor="margin" w:x="216" w:y="182"/>
                    <w:spacing w:after="0" w:line="240" w:lineRule="auto"/>
                    <w:jc w:val="center"/>
                    <w:rPr>
                      <w:rFonts w:ascii="Times New Roman" w:hAnsi="Times New Roman"/>
                      <w:sz w:val="24"/>
                      <w:lang w:val="uk-UA"/>
                    </w:rPr>
                  </w:pPr>
                  <w:r>
                    <w:rPr>
                      <w:rFonts w:ascii="Times New Roman" w:hAnsi="Times New Roman"/>
                      <w:sz w:val="24"/>
                      <w:lang w:val="uk-UA"/>
                    </w:rPr>
                    <w:t>30</w:t>
                  </w:r>
                </w:p>
                <w:p w:rsidR="00271010" w:rsidRPr="00F827D1" w:rsidRDefault="00271010" w:rsidP="00A03D7D">
                  <w:pPr>
                    <w:framePr w:hSpace="180" w:wrap="around" w:vAnchor="text" w:hAnchor="margin" w:x="216" w:y="182"/>
                    <w:spacing w:after="0" w:line="240" w:lineRule="auto"/>
                    <w:jc w:val="both"/>
                    <w:rPr>
                      <w:rFonts w:ascii="Times New Roman" w:hAnsi="Times New Roman"/>
                      <w:sz w:val="24"/>
                      <w:lang w:val="uk-UA"/>
                    </w:rPr>
                  </w:pPr>
                </w:p>
              </w:tc>
            </w:tr>
          </w:tbl>
          <w:p w:rsidR="00271010" w:rsidRPr="00F827D1" w:rsidRDefault="00271010" w:rsidP="00AC46DC">
            <w:pPr>
              <w:pStyle w:val="p24"/>
              <w:spacing w:before="0" w:beforeAutospacing="0" w:after="0" w:afterAutospacing="0"/>
              <w:ind w:firstLine="567"/>
              <w:jc w:val="both"/>
              <w:rPr>
                <w:lang w:val="uk-UA"/>
              </w:rPr>
            </w:pPr>
            <w:r w:rsidRPr="00F827D1">
              <w:rPr>
                <w:lang w:val="uk-UA"/>
              </w:rPr>
              <w:t>Семестровий контроль з навчальної дисципліни «</w:t>
            </w:r>
            <w:r w:rsidR="00640BA0">
              <w:rPr>
                <w:lang w:val="uk-UA"/>
              </w:rPr>
              <w:t>Сучасні теорії і практики філологічної науки</w:t>
            </w:r>
            <w:r w:rsidRPr="00F827D1">
              <w:rPr>
                <w:lang w:val="uk-UA"/>
              </w:rPr>
              <w:t xml:space="preserve">» проводиться у формі </w:t>
            </w:r>
            <w:r w:rsidR="00640BA0">
              <w:rPr>
                <w:i/>
                <w:lang w:val="uk-UA"/>
              </w:rPr>
              <w:t>іспиту</w:t>
            </w:r>
            <w:r w:rsidRPr="00F827D1">
              <w:rPr>
                <w:lang w:val="uk-UA"/>
              </w:rPr>
              <w:t xml:space="preserve"> за обсягом усього навчального матеріалу, визначеного робочою програмою навчальної дисципліни, і в терміни, встановлені навчальним планом і графіком навчального процесу.</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w:t>
            </w:r>
            <w:r w:rsidR="00640BA0">
              <w:rPr>
                <w:rFonts w:ascii="Times New Roman" w:hAnsi="Times New Roman"/>
                <w:sz w:val="24"/>
                <w:szCs w:val="28"/>
                <w:lang w:val="uk-UA"/>
              </w:rPr>
              <w:t>іспиті</w:t>
            </w:r>
            <w:r w:rsidRPr="00F827D1">
              <w:rPr>
                <w:rFonts w:ascii="Times New Roman" w:hAnsi="Times New Roman"/>
                <w:sz w:val="24"/>
                <w:szCs w:val="28"/>
                <w:lang w:val="uk-UA"/>
              </w:rPr>
              <w:t xml:space="preserve">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Аспіранти,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w:t>
            </w:r>
            <w:r w:rsidR="00640BA0">
              <w:rPr>
                <w:rFonts w:ascii="Times New Roman" w:hAnsi="Times New Roman"/>
                <w:bCs/>
                <w:iCs/>
                <w:sz w:val="24"/>
                <w:szCs w:val="28"/>
                <w:lang w:val="uk-UA"/>
              </w:rPr>
              <w:t>відмінно</w:t>
            </w:r>
            <w:r w:rsidRPr="00F827D1">
              <w:rPr>
                <w:rFonts w:ascii="Times New Roman" w:hAnsi="Times New Roman"/>
                <w:bCs/>
                <w:iCs/>
                <w:sz w:val="24"/>
                <w:szCs w:val="28"/>
                <w:lang w:val="uk-UA"/>
              </w:rPr>
              <w:t>”</w:t>
            </w:r>
            <w:r w:rsidRPr="00F827D1">
              <w:rPr>
                <w:rFonts w:ascii="Times New Roman" w:hAnsi="Times New Roman"/>
                <w:sz w:val="24"/>
                <w:szCs w:val="28"/>
                <w:lang w:val="uk-UA"/>
              </w:rPr>
              <w:t xml:space="preserve"> і відповідну оцінку у шкалі ЄКТС без складання заліку. Аспіранти,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xml:space="preserve">, складають </w:t>
            </w:r>
            <w:r w:rsidR="00640BA0">
              <w:rPr>
                <w:rFonts w:ascii="Times New Roman" w:hAnsi="Times New Roman"/>
                <w:sz w:val="24"/>
                <w:szCs w:val="28"/>
                <w:lang w:val="uk-UA"/>
              </w:rPr>
              <w:t>іспит</w:t>
            </w:r>
            <w:r w:rsidRPr="00F827D1">
              <w:rPr>
                <w:rFonts w:ascii="Times New Roman" w:hAnsi="Times New Roman"/>
                <w:sz w:val="24"/>
                <w:szCs w:val="28"/>
                <w:lang w:val="uk-UA"/>
              </w:rPr>
              <w:t>.</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аспірант на </w:t>
            </w:r>
            <w:r w:rsidR="00640BA0">
              <w:rPr>
                <w:rFonts w:ascii="Times New Roman" w:hAnsi="Times New Roman"/>
                <w:sz w:val="24"/>
                <w:szCs w:val="28"/>
                <w:lang w:val="uk-UA"/>
              </w:rPr>
              <w:t>іспиті</w:t>
            </w:r>
            <w:r w:rsidRPr="00F827D1">
              <w:rPr>
                <w:rFonts w:ascii="Times New Roman" w:hAnsi="Times New Roman"/>
                <w:sz w:val="24"/>
                <w:szCs w:val="28"/>
                <w:lang w:val="uk-UA"/>
              </w:rPr>
              <w:t xml:space="preserve"> отримав підсумкову оцінку з дисципліни за національною шкалою </w:t>
            </w:r>
            <w:r w:rsidR="00640BA0">
              <w:rPr>
                <w:rFonts w:ascii="Times New Roman" w:hAnsi="Times New Roman"/>
                <w:bCs/>
                <w:sz w:val="24"/>
                <w:szCs w:val="28"/>
                <w:lang w:val="uk-UA"/>
              </w:rPr>
              <w:t>“незадовільно</w:t>
            </w:r>
            <w:r w:rsidRPr="00F827D1">
              <w:rPr>
                <w:rFonts w:ascii="Times New Roman" w:hAnsi="Times New Roman"/>
                <w:bCs/>
                <w:sz w:val="24"/>
                <w:szCs w:val="28"/>
                <w:lang w:val="uk-UA"/>
              </w:rPr>
              <w:t>”</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A03D7D"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A03D7D"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A03D7D"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A03D7D"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A03D7D"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lastRenderedPageBreak/>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A03D7D"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A03D7D"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A03D7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w:t>
            </w:r>
            <w:r w:rsidR="00640BA0">
              <w:rPr>
                <w:rFonts w:ascii="Times New Roman" w:hAnsi="Times New Roman"/>
                <w:iCs/>
                <w:sz w:val="24"/>
                <w:szCs w:val="28"/>
                <w:lang w:val="uk-UA"/>
              </w:rPr>
              <w:t>іспит</w:t>
            </w:r>
            <w:r w:rsidRPr="00F827D1">
              <w:rPr>
                <w:rFonts w:ascii="Times New Roman" w:hAnsi="Times New Roman"/>
                <w:iCs/>
                <w:sz w:val="24"/>
                <w:szCs w:val="28"/>
                <w:lang w:val="uk-UA"/>
              </w:rPr>
              <w:t xml:space="preserve">” </w:t>
            </w:r>
            <w:r w:rsidRPr="00F827D1">
              <w:rPr>
                <w:rFonts w:ascii="Times New Roman" w:hAnsi="Times New Roman"/>
                <w:sz w:val="24"/>
                <w:szCs w:val="28"/>
                <w:lang w:val="uk-UA"/>
              </w:rPr>
              <w:t>викладач виставляє:</w:t>
            </w:r>
          </w:p>
          <w:p w:rsidR="00271010" w:rsidRPr="00F827D1" w:rsidRDefault="00640BA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Pr>
                <w:rFonts w:ascii="Times New Roman" w:hAnsi="Times New Roman"/>
                <w:sz w:val="24"/>
                <w:szCs w:val="28"/>
                <w:lang w:val="uk-UA"/>
              </w:rPr>
              <w:t>оцінку за іспит</w:t>
            </w:r>
            <w:r w:rsidR="00271010" w:rsidRPr="00F827D1">
              <w:rPr>
                <w:rFonts w:ascii="Times New Roman" w:hAnsi="Times New Roman"/>
                <w:sz w:val="24"/>
                <w:szCs w:val="28"/>
                <w:lang w:val="uk-UA"/>
              </w:rPr>
              <w:t xml:space="preserve"> за національною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r w:rsidRPr="00F827D1">
              <w:rPr>
                <w:rFonts w:ascii="Times New Roman" w:hAnsi="Times New Roman"/>
                <w:sz w:val="24"/>
                <w:szCs w:val="24"/>
                <w:lang w:val="uk-UA"/>
              </w:rPr>
              <w:t xml:space="preserve">В Індивідуальний навчальний план аспірант записує точну назву дисципліни (абревіатури не допускаються), кількість годин і кредитів, підсумкову оцінку з дисципліни за національною шкалою, кількість балів за 100-бальною шкалою і оцінку за шкалою ЄКТС. </w:t>
            </w:r>
          </w:p>
        </w:tc>
      </w:tr>
      <w:tr w:rsidR="00271010" w:rsidRPr="00A03D7D"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Аспірант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третього рівня вищої освіти (очної (денної і вечірньої) і заочної) аспіранти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У разі неможливості аспірантам вечірньої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Аспіранти погоджують цей графік із викладачем і відділом науково-дослідної роботи. Графік повинен бути затверджений проректором з наукової роботи.</w:t>
            </w:r>
          </w:p>
          <w:p w:rsidR="00271010" w:rsidRPr="00AC46DC" w:rsidRDefault="00271010" w:rsidP="00AC46DC">
            <w:pPr>
              <w:pStyle w:val="p24"/>
              <w:spacing w:before="0" w:beforeAutospacing="0" w:after="0" w:afterAutospacing="0"/>
              <w:ind w:firstLine="567"/>
              <w:jc w:val="both"/>
              <w:rPr>
                <w:lang w:val="uk-UA"/>
              </w:rPr>
            </w:pPr>
            <w:r w:rsidRPr="00AC46DC">
              <w:rPr>
                <w:szCs w:val="28"/>
                <w:lang w:val="uk-UA"/>
              </w:rPr>
              <w:t>Якщо аспіранти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аспірантами денної форми здобуття освіти пропущених занять із навчальної дисципліни визначає кафедра психології, педагогіки і фізичного виховання і доводить до відома аспірантів конкретні графіки відпрацювання пропущених занять з дисципліни і критерії оцінювання.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Основні види відповідальності аспірантів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F827D1"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t>Антошкіна</w:t>
            </w:r>
            <w:proofErr w:type="spellEnd"/>
            <w:r w:rsidRPr="00CD467E">
              <w:rPr>
                <w:rFonts w:ascii="Times New Roman" w:hAnsi="Times New Roman" w:cs="Times New Roman"/>
                <w:color w:val="auto"/>
                <w:sz w:val="22"/>
                <w:szCs w:val="22"/>
                <w:lang w:val="uk-UA"/>
              </w:rPr>
              <w:t xml:space="preserve">, Л.; </w:t>
            </w:r>
            <w:proofErr w:type="spellStart"/>
            <w:r w:rsidRPr="00CD467E">
              <w:rPr>
                <w:rFonts w:ascii="Times New Roman" w:hAnsi="Times New Roman" w:cs="Times New Roman"/>
                <w:color w:val="auto"/>
                <w:sz w:val="22"/>
                <w:szCs w:val="22"/>
                <w:lang w:val="uk-UA"/>
              </w:rPr>
              <w:t>Красовська</w:t>
            </w:r>
            <w:proofErr w:type="spellEnd"/>
            <w:r w:rsidRPr="00CD467E">
              <w:rPr>
                <w:rFonts w:ascii="Times New Roman" w:hAnsi="Times New Roman" w:cs="Times New Roman"/>
                <w:color w:val="auto"/>
                <w:sz w:val="22"/>
                <w:szCs w:val="22"/>
                <w:lang w:val="uk-UA"/>
              </w:rPr>
              <w:t xml:space="preserve">, Г.; </w:t>
            </w:r>
            <w:proofErr w:type="spellStart"/>
            <w:r w:rsidRPr="00CD467E">
              <w:rPr>
                <w:rFonts w:ascii="Times New Roman" w:hAnsi="Times New Roman" w:cs="Times New Roman"/>
                <w:color w:val="auto"/>
                <w:sz w:val="22"/>
                <w:szCs w:val="22"/>
                <w:lang w:val="uk-UA"/>
              </w:rPr>
              <w:t>Сигеда</w:t>
            </w:r>
            <w:proofErr w:type="spellEnd"/>
            <w:r w:rsidRPr="00CD467E">
              <w:rPr>
                <w:rFonts w:ascii="Times New Roman" w:hAnsi="Times New Roman" w:cs="Times New Roman"/>
                <w:color w:val="auto"/>
                <w:sz w:val="22"/>
                <w:szCs w:val="22"/>
                <w:lang w:val="uk-UA"/>
              </w:rPr>
              <w:t xml:space="preserve">, П.; </w:t>
            </w:r>
            <w:proofErr w:type="spellStart"/>
            <w:r w:rsidRPr="00CD467E">
              <w:rPr>
                <w:rFonts w:ascii="Times New Roman" w:hAnsi="Times New Roman" w:cs="Times New Roman"/>
                <w:color w:val="auto"/>
                <w:sz w:val="22"/>
                <w:szCs w:val="22"/>
                <w:lang w:val="uk-UA"/>
              </w:rPr>
              <w:t>Сухомлинов</w:t>
            </w:r>
            <w:proofErr w:type="spellEnd"/>
            <w:r w:rsidRPr="00CD467E">
              <w:rPr>
                <w:rFonts w:ascii="Times New Roman" w:hAnsi="Times New Roman" w:cs="Times New Roman"/>
                <w:color w:val="auto"/>
                <w:sz w:val="22"/>
                <w:szCs w:val="22"/>
                <w:lang w:val="uk-UA"/>
              </w:rPr>
              <w:t>, О. (2007). Соціолінгвістика. Донецьк : ТОВ «</w:t>
            </w:r>
            <w:proofErr w:type="spellStart"/>
            <w:r w:rsidRPr="00CD467E">
              <w:rPr>
                <w:rFonts w:ascii="Times New Roman" w:hAnsi="Times New Roman" w:cs="Times New Roman"/>
                <w:color w:val="auto"/>
                <w:sz w:val="22"/>
                <w:szCs w:val="22"/>
                <w:lang w:val="uk-UA"/>
              </w:rPr>
              <w:t>Юго-Восток</w:t>
            </w:r>
            <w:proofErr w:type="spellEnd"/>
            <w:r w:rsidRPr="00CD467E">
              <w:rPr>
                <w:rFonts w:ascii="Times New Roman" w:hAnsi="Times New Roman" w:cs="Times New Roman"/>
                <w:color w:val="auto"/>
                <w:sz w:val="22"/>
                <w:szCs w:val="22"/>
                <w:lang w:val="uk-UA"/>
              </w:rPr>
              <w:t xml:space="preserve"> Лтд.».</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t>Бацевич</w:t>
            </w:r>
            <w:proofErr w:type="spellEnd"/>
            <w:r w:rsidRPr="00CD467E">
              <w:rPr>
                <w:rFonts w:ascii="Times New Roman" w:hAnsi="Times New Roman" w:cs="Times New Roman"/>
                <w:color w:val="auto"/>
                <w:sz w:val="22"/>
                <w:szCs w:val="22"/>
                <w:lang w:val="uk-UA"/>
              </w:rPr>
              <w:t>, Ф.С. (2004). Основи комунікативної лінгвістики. К. : Видавничий дім “Академія”.</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r w:rsidRPr="00CD467E">
              <w:rPr>
                <w:rFonts w:ascii="Times New Roman" w:hAnsi="Times New Roman" w:cs="Times New Roman"/>
                <w:color w:val="auto"/>
                <w:sz w:val="22"/>
                <w:szCs w:val="22"/>
                <w:lang w:val="uk-UA"/>
              </w:rPr>
              <w:t>Білоус, П.В. (2011). Теорія літератури: навчальний посібник. Київ : Академія.</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r w:rsidRPr="00CD467E">
              <w:rPr>
                <w:rFonts w:ascii="Times New Roman" w:hAnsi="Times New Roman" w:cs="Times New Roman"/>
                <w:color w:val="auto"/>
                <w:sz w:val="22"/>
                <w:szCs w:val="22"/>
                <w:lang w:val="uk-UA"/>
              </w:rPr>
              <w:t>Галич, О.А. (2013). Історія літературознавства: підручник. Київ : Либідь.</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lastRenderedPageBreak/>
              <w:t>Голубовська</w:t>
            </w:r>
            <w:proofErr w:type="spellEnd"/>
            <w:r w:rsidRPr="00CD467E">
              <w:rPr>
                <w:rFonts w:ascii="Times New Roman" w:hAnsi="Times New Roman" w:cs="Times New Roman"/>
                <w:color w:val="auto"/>
                <w:sz w:val="22"/>
                <w:szCs w:val="22"/>
                <w:lang w:val="uk-UA"/>
              </w:rPr>
              <w:t>, І.О., Корольов, І.Р. (2011). Актуальні проблеми сучасної лінгвістики.  К. : ВПЦ “Київський університет”.  242 с.</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r w:rsidRPr="00CD467E">
              <w:rPr>
                <w:rFonts w:ascii="Times New Roman" w:hAnsi="Times New Roman" w:cs="Times New Roman"/>
                <w:color w:val="auto"/>
                <w:sz w:val="22"/>
                <w:szCs w:val="22"/>
                <w:lang w:val="uk-UA"/>
              </w:rPr>
              <w:t xml:space="preserve">Квіт, С. (2003). Основи герменевтики: навчальний посібник. Київ : КМ Академія. </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t>Кочерган</w:t>
            </w:r>
            <w:proofErr w:type="spellEnd"/>
            <w:r w:rsidRPr="00CD467E">
              <w:rPr>
                <w:rFonts w:ascii="Times New Roman" w:hAnsi="Times New Roman" w:cs="Times New Roman"/>
                <w:color w:val="auto"/>
                <w:sz w:val="22"/>
                <w:szCs w:val="22"/>
                <w:lang w:val="uk-UA"/>
              </w:rPr>
              <w:t xml:space="preserve">, М. П. (2006). Основи зіставного мовознавства. К. : Академія. С. 294–339. </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t>Куранова</w:t>
            </w:r>
            <w:proofErr w:type="spellEnd"/>
            <w:r w:rsidRPr="00CD467E">
              <w:rPr>
                <w:rFonts w:ascii="Times New Roman" w:hAnsi="Times New Roman" w:cs="Times New Roman"/>
                <w:color w:val="auto"/>
                <w:sz w:val="22"/>
                <w:szCs w:val="22"/>
                <w:lang w:val="uk-UA"/>
              </w:rPr>
              <w:t>, С.І. (2012). Основи психолінгвістики. Київ : Академія.</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t>Табаковська</w:t>
            </w:r>
            <w:proofErr w:type="spellEnd"/>
            <w:r w:rsidRPr="00CD467E">
              <w:rPr>
                <w:rFonts w:ascii="Times New Roman" w:hAnsi="Times New Roman" w:cs="Times New Roman"/>
                <w:color w:val="auto"/>
                <w:sz w:val="22"/>
                <w:szCs w:val="22"/>
                <w:lang w:val="uk-UA"/>
              </w:rPr>
              <w:t xml:space="preserve">, Е. (2013). Когнітивна лінгвістика і поетика перекладу. Івано-Франківськ : Вид-во </w:t>
            </w:r>
            <w:proofErr w:type="spellStart"/>
            <w:r w:rsidRPr="00CD467E">
              <w:rPr>
                <w:rFonts w:ascii="Times New Roman" w:hAnsi="Times New Roman" w:cs="Times New Roman"/>
                <w:color w:val="auto"/>
                <w:sz w:val="22"/>
                <w:szCs w:val="22"/>
                <w:lang w:val="uk-UA"/>
              </w:rPr>
              <w:t>Прикарпат</w:t>
            </w:r>
            <w:proofErr w:type="spellEnd"/>
            <w:r w:rsidRPr="00CD467E">
              <w:rPr>
                <w:rFonts w:ascii="Times New Roman" w:hAnsi="Times New Roman" w:cs="Times New Roman"/>
                <w:color w:val="auto"/>
                <w:sz w:val="22"/>
                <w:szCs w:val="22"/>
                <w:lang w:val="uk-UA"/>
              </w:rPr>
              <w:t xml:space="preserve">. Нац. </w:t>
            </w:r>
            <w:proofErr w:type="spellStart"/>
            <w:r w:rsidRPr="00CD467E">
              <w:rPr>
                <w:rFonts w:ascii="Times New Roman" w:hAnsi="Times New Roman" w:cs="Times New Roman"/>
                <w:color w:val="auto"/>
                <w:sz w:val="22"/>
                <w:szCs w:val="22"/>
                <w:lang w:val="uk-UA"/>
              </w:rPr>
              <w:t>ун-ту</w:t>
            </w:r>
            <w:proofErr w:type="spellEnd"/>
            <w:r w:rsidRPr="00CD467E">
              <w:rPr>
                <w:rFonts w:ascii="Times New Roman" w:hAnsi="Times New Roman" w:cs="Times New Roman"/>
                <w:color w:val="auto"/>
                <w:sz w:val="22"/>
                <w:szCs w:val="22"/>
                <w:lang w:val="uk-UA"/>
              </w:rPr>
              <w:t xml:space="preserve"> ім. В. Стефаника.</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r w:rsidRPr="00CD467E">
              <w:rPr>
                <w:rFonts w:ascii="Times New Roman" w:hAnsi="Times New Roman" w:cs="Times New Roman"/>
                <w:color w:val="auto"/>
                <w:sz w:val="22"/>
                <w:szCs w:val="22"/>
                <w:lang w:val="uk-UA"/>
              </w:rPr>
              <w:t>Чередниченко, О. (2007). Про мову і переклад. Київ : Либідь.</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t>Applied</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Linguistics</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Journal</w:t>
            </w:r>
            <w:proofErr w:type="spellEnd"/>
            <w:r w:rsidRPr="00CD467E">
              <w:rPr>
                <w:rFonts w:ascii="Times New Roman" w:hAnsi="Times New Roman" w:cs="Times New Roman"/>
                <w:color w:val="auto"/>
                <w:sz w:val="22"/>
                <w:szCs w:val="22"/>
                <w:lang w:val="uk-UA"/>
              </w:rPr>
              <w:t xml:space="preserve"> (2020). </w:t>
            </w:r>
            <w:proofErr w:type="spellStart"/>
            <w:r w:rsidRPr="00CD467E">
              <w:rPr>
                <w:rFonts w:ascii="Times New Roman" w:hAnsi="Times New Roman" w:cs="Times New Roman"/>
                <w:color w:val="auto"/>
                <w:sz w:val="22"/>
                <w:szCs w:val="22"/>
                <w:lang w:val="uk-UA"/>
              </w:rPr>
              <w:t>Oxford</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Academic</w:t>
            </w:r>
            <w:proofErr w:type="spellEnd"/>
            <w:r w:rsidRPr="00CD467E">
              <w:rPr>
                <w:rFonts w:ascii="Times New Roman" w:hAnsi="Times New Roman" w:cs="Times New Roman"/>
                <w:color w:val="auto"/>
                <w:sz w:val="22"/>
                <w:szCs w:val="22"/>
                <w:lang w:val="uk-UA"/>
              </w:rPr>
              <w:t>. https://academic.oup.com/applij/pages/highly_cited?gclid</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t>Applied</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Linguistics</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Journal</w:t>
            </w:r>
            <w:proofErr w:type="spellEnd"/>
            <w:r w:rsidRPr="00CD467E">
              <w:rPr>
                <w:rFonts w:ascii="Times New Roman" w:hAnsi="Times New Roman" w:cs="Times New Roman"/>
                <w:color w:val="auto"/>
                <w:sz w:val="22"/>
                <w:szCs w:val="22"/>
                <w:lang w:val="uk-UA"/>
              </w:rPr>
              <w:t xml:space="preserve"> (2021). </w:t>
            </w:r>
            <w:proofErr w:type="spellStart"/>
            <w:r w:rsidRPr="00CD467E">
              <w:rPr>
                <w:rFonts w:ascii="Times New Roman" w:hAnsi="Times New Roman" w:cs="Times New Roman"/>
                <w:color w:val="auto"/>
                <w:sz w:val="22"/>
                <w:szCs w:val="22"/>
                <w:lang w:val="uk-UA"/>
              </w:rPr>
              <w:t>Oxford</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Academic</w:t>
            </w:r>
            <w:proofErr w:type="spellEnd"/>
            <w:r w:rsidRPr="00CD467E">
              <w:rPr>
                <w:rFonts w:ascii="Times New Roman" w:hAnsi="Times New Roman" w:cs="Times New Roman"/>
                <w:color w:val="auto"/>
                <w:sz w:val="22"/>
                <w:szCs w:val="22"/>
                <w:lang w:val="uk-UA"/>
              </w:rPr>
              <w:t>.  https://academic.oup.com/applij/pages/highly_cited?gclid</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t>Lege</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Artis</w:t>
            </w:r>
            <w:proofErr w:type="spellEnd"/>
            <w:r w:rsidRPr="00CD467E">
              <w:rPr>
                <w:rFonts w:ascii="Times New Roman" w:hAnsi="Times New Roman" w:cs="Times New Roman"/>
                <w:color w:val="auto"/>
                <w:sz w:val="22"/>
                <w:szCs w:val="22"/>
                <w:lang w:val="uk-UA"/>
              </w:rPr>
              <w:t xml:space="preserve">. (2020 – 2021). </w:t>
            </w:r>
            <w:proofErr w:type="spellStart"/>
            <w:r w:rsidRPr="00CD467E">
              <w:rPr>
                <w:rFonts w:ascii="Times New Roman" w:hAnsi="Times New Roman" w:cs="Times New Roman"/>
                <w:color w:val="auto"/>
                <w:sz w:val="22"/>
                <w:szCs w:val="22"/>
                <w:lang w:val="uk-UA"/>
              </w:rPr>
              <w:t>University</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of</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Cyril</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and</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Methodius</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in</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Trnava</w:t>
            </w:r>
            <w:proofErr w:type="spellEnd"/>
            <w:r w:rsidRPr="00CD467E">
              <w:rPr>
                <w:rFonts w:ascii="Times New Roman" w:hAnsi="Times New Roman" w:cs="Times New Roman"/>
                <w:color w:val="auto"/>
                <w:sz w:val="22"/>
                <w:szCs w:val="22"/>
                <w:lang w:val="uk-UA"/>
              </w:rPr>
              <w:t>. https://lartis.sk/</w:t>
            </w:r>
          </w:p>
          <w:p w:rsidR="00CD467E" w:rsidRPr="00CD467E" w:rsidRDefault="00CD467E" w:rsidP="00CD467E">
            <w:pPr>
              <w:pStyle w:val="3"/>
              <w:numPr>
                <w:ilvl w:val="0"/>
                <w:numId w:val="9"/>
              </w:numPr>
              <w:jc w:val="both"/>
              <w:rPr>
                <w:rFonts w:ascii="Times New Roman" w:hAnsi="Times New Roman" w:cs="Times New Roman"/>
                <w:color w:val="auto"/>
                <w:sz w:val="22"/>
                <w:szCs w:val="22"/>
                <w:lang w:val="uk-UA"/>
              </w:rPr>
            </w:pPr>
            <w:proofErr w:type="spellStart"/>
            <w:r w:rsidRPr="00CD467E">
              <w:rPr>
                <w:rFonts w:ascii="Times New Roman" w:hAnsi="Times New Roman" w:cs="Times New Roman"/>
                <w:color w:val="auto"/>
                <w:sz w:val="22"/>
                <w:szCs w:val="22"/>
                <w:lang w:val="uk-UA"/>
              </w:rPr>
              <w:t>Logos</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Russian</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Journal</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of</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Philosophy</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and</w:t>
            </w:r>
            <w:proofErr w:type="spellEnd"/>
            <w:r w:rsidRPr="00CD467E">
              <w:rPr>
                <w:rFonts w:ascii="Times New Roman" w:hAnsi="Times New Roman" w:cs="Times New Roman"/>
                <w:color w:val="auto"/>
                <w:sz w:val="22"/>
                <w:szCs w:val="22"/>
                <w:lang w:val="uk-UA"/>
              </w:rPr>
              <w:t xml:space="preserve"> </w:t>
            </w:r>
            <w:proofErr w:type="spellStart"/>
            <w:r w:rsidRPr="00CD467E">
              <w:rPr>
                <w:rFonts w:ascii="Times New Roman" w:hAnsi="Times New Roman" w:cs="Times New Roman"/>
                <w:color w:val="auto"/>
                <w:sz w:val="22"/>
                <w:szCs w:val="22"/>
                <w:lang w:val="uk-UA"/>
              </w:rPr>
              <w:t>Humanities</w:t>
            </w:r>
            <w:proofErr w:type="spellEnd"/>
            <w:r w:rsidRPr="00CD467E">
              <w:rPr>
                <w:rFonts w:ascii="Times New Roman" w:hAnsi="Times New Roman" w:cs="Times New Roman"/>
                <w:color w:val="auto"/>
                <w:sz w:val="22"/>
                <w:szCs w:val="22"/>
                <w:lang w:val="uk-UA"/>
              </w:rPr>
              <w:t>. (2020 – 2021). http://logosjournal.com/</w:t>
            </w:r>
          </w:p>
          <w:p w:rsidR="00271010" w:rsidRPr="000D5B5C" w:rsidRDefault="00271010" w:rsidP="000D5B5C">
            <w:pPr>
              <w:tabs>
                <w:tab w:val="left" w:pos="900"/>
              </w:tabs>
              <w:spacing w:after="0" w:line="240" w:lineRule="auto"/>
              <w:jc w:val="both"/>
              <w:rPr>
                <w:rFonts w:ascii="Times New Roman" w:hAnsi="Times New Roman"/>
                <w:lang w:val="ru-RU"/>
              </w:rPr>
            </w:pPr>
          </w:p>
          <w:p w:rsidR="00271010" w:rsidRPr="000D5B5C" w:rsidRDefault="00271010" w:rsidP="000D5B5C">
            <w:pPr>
              <w:tabs>
                <w:tab w:val="left" w:pos="2552"/>
              </w:tabs>
              <w:spacing w:after="0" w:line="240" w:lineRule="auto"/>
              <w:jc w:val="both"/>
              <w:rPr>
                <w:rFonts w:ascii="Times New Roman" w:hAnsi="Times New Roman"/>
                <w:b/>
                <w:lang w:val="uk-UA"/>
              </w:rPr>
            </w:pPr>
            <w:proofErr w:type="spellStart"/>
            <w:r w:rsidRPr="000D5B5C">
              <w:rPr>
                <w:rFonts w:ascii="Times New Roman" w:hAnsi="Times New Roman"/>
                <w:b/>
              </w:rPr>
              <w:t>Додаткова</w:t>
            </w:r>
            <w:proofErr w:type="spellEnd"/>
            <w:r w:rsidRPr="000D5B5C">
              <w:rPr>
                <w:rFonts w:ascii="Times New Roman" w:hAnsi="Times New Roman"/>
                <w:b/>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Білоконенко</w:t>
            </w:r>
            <w:proofErr w:type="spellEnd"/>
            <w:r w:rsidRPr="00CD467E">
              <w:rPr>
                <w:rFonts w:ascii="Times New Roman" w:hAnsi="Times New Roman"/>
                <w:sz w:val="24"/>
                <w:szCs w:val="24"/>
                <w:u w:color="000000"/>
                <w:lang w:val="uk-UA" w:eastAsia="ru-RU"/>
              </w:rPr>
              <w:t>, Л. (2020). Соціолінгвістика: практикум. Кривий Ріг : КДПУ.</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Гардашук</w:t>
            </w:r>
            <w:proofErr w:type="spellEnd"/>
            <w:r w:rsidRPr="00CD467E">
              <w:rPr>
                <w:rFonts w:ascii="Times New Roman" w:hAnsi="Times New Roman"/>
                <w:sz w:val="24"/>
                <w:szCs w:val="24"/>
                <w:u w:color="000000"/>
                <w:lang w:val="uk-UA" w:eastAsia="ru-RU"/>
              </w:rPr>
              <w:t>, Т. (2021). Семіотичний аналіз явищ культури. Київ.</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Загнітко</w:t>
            </w:r>
            <w:proofErr w:type="spellEnd"/>
            <w:r w:rsidRPr="00CD467E">
              <w:rPr>
                <w:rFonts w:ascii="Times New Roman" w:hAnsi="Times New Roman"/>
                <w:sz w:val="24"/>
                <w:szCs w:val="24"/>
                <w:u w:color="000000"/>
                <w:lang w:val="uk-UA" w:eastAsia="ru-RU"/>
              </w:rPr>
              <w:t xml:space="preserve">, А. (2014). Теорія граматики і тексту. Донецьк : </w:t>
            </w:r>
            <w:proofErr w:type="spellStart"/>
            <w:r w:rsidRPr="00CD467E">
              <w:rPr>
                <w:rFonts w:ascii="Times New Roman" w:hAnsi="Times New Roman"/>
                <w:sz w:val="24"/>
                <w:szCs w:val="24"/>
                <w:u w:color="000000"/>
                <w:lang w:val="uk-UA" w:eastAsia="ru-RU"/>
              </w:rPr>
              <w:t>ДонНУ</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r w:rsidRPr="00CD467E">
              <w:rPr>
                <w:rFonts w:ascii="Times New Roman" w:hAnsi="Times New Roman"/>
                <w:sz w:val="24"/>
                <w:szCs w:val="24"/>
                <w:u w:color="000000"/>
                <w:lang w:val="uk-UA" w:eastAsia="ru-RU"/>
              </w:rPr>
              <w:t xml:space="preserve">Литвин, І. (2013). </w:t>
            </w:r>
            <w:proofErr w:type="spellStart"/>
            <w:r w:rsidRPr="00CD467E">
              <w:rPr>
                <w:rFonts w:ascii="Times New Roman" w:hAnsi="Times New Roman"/>
                <w:sz w:val="24"/>
                <w:szCs w:val="24"/>
                <w:u w:color="000000"/>
                <w:lang w:val="uk-UA" w:eastAsia="ru-RU"/>
              </w:rPr>
              <w:t>Перекладознавство</w:t>
            </w:r>
            <w:proofErr w:type="spellEnd"/>
            <w:r w:rsidRPr="00CD467E">
              <w:rPr>
                <w:rFonts w:ascii="Times New Roman" w:hAnsi="Times New Roman"/>
                <w:sz w:val="24"/>
                <w:szCs w:val="24"/>
                <w:u w:color="000000"/>
                <w:lang w:val="uk-UA" w:eastAsia="ru-RU"/>
              </w:rPr>
              <w:t xml:space="preserve">. Науковий </w:t>
            </w:r>
            <w:proofErr w:type="spellStart"/>
            <w:r w:rsidRPr="00CD467E">
              <w:rPr>
                <w:rFonts w:ascii="Times New Roman" w:hAnsi="Times New Roman"/>
                <w:sz w:val="24"/>
                <w:szCs w:val="24"/>
                <w:u w:color="000000"/>
                <w:lang w:val="uk-UA" w:eastAsia="ru-RU"/>
              </w:rPr>
              <w:t>посібник.Черкаси</w:t>
            </w:r>
            <w:proofErr w:type="spellEnd"/>
            <w:r w:rsidRPr="00CD467E">
              <w:rPr>
                <w:rFonts w:ascii="Times New Roman" w:hAnsi="Times New Roman"/>
                <w:sz w:val="24"/>
                <w:szCs w:val="24"/>
                <w:u w:color="000000"/>
                <w:lang w:val="uk-UA" w:eastAsia="ru-RU"/>
              </w:rPr>
              <w:t xml:space="preserve"> : Видавництво Ю.А. Чабаненко.</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Манакін</w:t>
            </w:r>
            <w:proofErr w:type="spellEnd"/>
            <w:r w:rsidRPr="00CD467E">
              <w:rPr>
                <w:rFonts w:ascii="Times New Roman" w:hAnsi="Times New Roman"/>
                <w:sz w:val="24"/>
                <w:szCs w:val="24"/>
                <w:u w:color="000000"/>
                <w:lang w:val="uk-UA" w:eastAsia="ru-RU"/>
              </w:rPr>
              <w:t>, В.М. (2012). Мова і міжкультурна комунікація. Київ : Академія.</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Матурана</w:t>
            </w:r>
            <w:proofErr w:type="spellEnd"/>
            <w:r w:rsidRPr="00CD467E">
              <w:rPr>
                <w:rFonts w:ascii="Times New Roman" w:hAnsi="Times New Roman"/>
                <w:sz w:val="24"/>
                <w:szCs w:val="24"/>
                <w:u w:color="000000"/>
                <w:lang w:val="uk-UA" w:eastAsia="ru-RU"/>
              </w:rPr>
              <w:t xml:space="preserve">, У.Р. (2001). Древо </w:t>
            </w:r>
            <w:proofErr w:type="spellStart"/>
            <w:r w:rsidRPr="00CD467E">
              <w:rPr>
                <w:rFonts w:ascii="Times New Roman" w:hAnsi="Times New Roman"/>
                <w:sz w:val="24"/>
                <w:szCs w:val="24"/>
                <w:u w:color="000000"/>
                <w:lang w:val="uk-UA" w:eastAsia="ru-RU"/>
              </w:rPr>
              <w:t>познания</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биологические</w:t>
            </w:r>
            <w:proofErr w:type="spellEnd"/>
            <w:r w:rsidRPr="00CD467E">
              <w:rPr>
                <w:rFonts w:ascii="Times New Roman" w:hAnsi="Times New Roman"/>
                <w:sz w:val="24"/>
                <w:szCs w:val="24"/>
                <w:u w:color="000000"/>
                <w:lang w:val="uk-UA" w:eastAsia="ru-RU"/>
              </w:rPr>
              <w:t xml:space="preserve"> корни </w:t>
            </w:r>
            <w:proofErr w:type="spellStart"/>
            <w:r w:rsidRPr="00CD467E">
              <w:rPr>
                <w:rFonts w:ascii="Times New Roman" w:hAnsi="Times New Roman"/>
                <w:sz w:val="24"/>
                <w:szCs w:val="24"/>
                <w:u w:color="000000"/>
                <w:lang w:val="uk-UA" w:eastAsia="ru-RU"/>
              </w:rPr>
              <w:t>человеческого</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понимания</w:t>
            </w:r>
            <w:proofErr w:type="spellEnd"/>
            <w:r w:rsidRPr="00CD467E">
              <w:rPr>
                <w:rFonts w:ascii="Times New Roman" w:hAnsi="Times New Roman"/>
                <w:sz w:val="24"/>
                <w:szCs w:val="24"/>
                <w:u w:color="000000"/>
                <w:lang w:val="uk-UA" w:eastAsia="ru-RU"/>
              </w:rPr>
              <w:t xml:space="preserve"> [пер. с англ. Ю.А. Данилова]. Москва : </w:t>
            </w:r>
            <w:proofErr w:type="spellStart"/>
            <w:r w:rsidRPr="00CD467E">
              <w:rPr>
                <w:rFonts w:ascii="Times New Roman" w:hAnsi="Times New Roman"/>
                <w:sz w:val="24"/>
                <w:szCs w:val="24"/>
                <w:u w:color="000000"/>
                <w:lang w:val="uk-UA" w:eastAsia="ru-RU"/>
              </w:rPr>
              <w:t>Прогресс</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Традиция</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r w:rsidRPr="00CD467E">
              <w:rPr>
                <w:rFonts w:ascii="Times New Roman" w:hAnsi="Times New Roman"/>
                <w:sz w:val="24"/>
                <w:szCs w:val="24"/>
                <w:u w:color="000000"/>
                <w:lang w:val="uk-UA" w:eastAsia="ru-RU"/>
              </w:rPr>
              <w:t xml:space="preserve">Мовна система як результат відображення процесів концептуалізації і категоризації навколишнього світу : [монографія] / [за ред. А.В. Корольової]. (2012). Київ: </w:t>
            </w:r>
            <w:proofErr w:type="spellStart"/>
            <w:r w:rsidRPr="00CD467E">
              <w:rPr>
                <w:rFonts w:ascii="Times New Roman" w:hAnsi="Times New Roman"/>
                <w:sz w:val="24"/>
                <w:szCs w:val="24"/>
                <w:u w:color="000000"/>
                <w:lang w:val="uk-UA" w:eastAsia="ru-RU"/>
              </w:rPr>
              <w:t>Гілея</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Некряч</w:t>
            </w:r>
            <w:proofErr w:type="spellEnd"/>
            <w:r w:rsidRPr="00CD467E">
              <w:rPr>
                <w:rFonts w:ascii="Times New Roman" w:hAnsi="Times New Roman"/>
                <w:sz w:val="24"/>
                <w:szCs w:val="24"/>
                <w:u w:color="000000"/>
                <w:lang w:val="uk-UA" w:eastAsia="ru-RU"/>
              </w:rPr>
              <w:t>, Т.Є.; Чала, Ю.П. (2008). Через терни до зірок: труднощі перекладу художніх творів. Вінниця : Нова книга.</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Школяренко</w:t>
            </w:r>
            <w:proofErr w:type="spellEnd"/>
            <w:r w:rsidRPr="00CD467E">
              <w:rPr>
                <w:rFonts w:ascii="Times New Roman" w:hAnsi="Times New Roman"/>
                <w:sz w:val="24"/>
                <w:szCs w:val="24"/>
                <w:u w:color="000000"/>
                <w:lang w:val="uk-UA" w:eastAsia="ru-RU"/>
              </w:rPr>
              <w:t xml:space="preserve">, В.І. (2019). Актуальні питання сучасної лінгвістики: порівняльно-історичний, </w:t>
            </w:r>
            <w:proofErr w:type="spellStart"/>
            <w:r w:rsidRPr="00CD467E">
              <w:rPr>
                <w:rFonts w:ascii="Times New Roman" w:hAnsi="Times New Roman"/>
                <w:sz w:val="24"/>
                <w:szCs w:val="24"/>
                <w:u w:color="000000"/>
                <w:lang w:val="uk-UA" w:eastAsia="ru-RU"/>
              </w:rPr>
              <w:t>лінгвокультурологічний</w:t>
            </w:r>
            <w:proofErr w:type="spellEnd"/>
            <w:r w:rsidRPr="00CD467E">
              <w:rPr>
                <w:rFonts w:ascii="Times New Roman" w:hAnsi="Times New Roman"/>
                <w:sz w:val="24"/>
                <w:szCs w:val="24"/>
                <w:u w:color="000000"/>
                <w:lang w:val="uk-UA" w:eastAsia="ru-RU"/>
              </w:rPr>
              <w:t xml:space="preserve"> і комунікативно-прагматичний аспекти. Суми.</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r w:rsidRPr="00CD467E">
              <w:rPr>
                <w:rFonts w:ascii="Times New Roman" w:hAnsi="Times New Roman"/>
                <w:sz w:val="24"/>
                <w:szCs w:val="24"/>
                <w:u w:color="000000"/>
                <w:lang w:val="uk-UA" w:eastAsia="ru-RU"/>
              </w:rPr>
              <w:t>Шутова, М.О. (2016). Етнокультурні стереотипні портрети англійців і українців (когнітивно-ономасіологічна реконструкція). Київ : Видавничий центр КНЛУ.</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Brownlie</w:t>
            </w:r>
            <w:proofErr w:type="spellEnd"/>
            <w:r w:rsidRPr="00CD467E">
              <w:rPr>
                <w:rFonts w:ascii="Times New Roman" w:hAnsi="Times New Roman"/>
                <w:sz w:val="24"/>
                <w:szCs w:val="24"/>
                <w:u w:color="000000"/>
                <w:lang w:val="uk-UA" w:eastAsia="ru-RU"/>
              </w:rPr>
              <w:t xml:space="preserve">, S. (2003). </w:t>
            </w:r>
            <w:proofErr w:type="spellStart"/>
            <w:r w:rsidRPr="00CD467E">
              <w:rPr>
                <w:rFonts w:ascii="Times New Roman" w:hAnsi="Times New Roman"/>
                <w:sz w:val="24"/>
                <w:szCs w:val="24"/>
                <w:u w:color="000000"/>
                <w:lang w:val="uk-UA" w:eastAsia="ru-RU"/>
              </w:rPr>
              <w:t>Distinguishing</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Some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Aproaches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to</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Translation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Research</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The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Issue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of</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Interpretive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Constraints</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Siobhan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Brownlie</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The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Translator</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Vol</w:t>
            </w:r>
            <w:proofErr w:type="spellEnd"/>
            <w:r w:rsidRPr="00CD467E">
              <w:rPr>
                <w:rFonts w:ascii="Times New Roman" w:hAnsi="Times New Roman"/>
                <w:sz w:val="24"/>
                <w:szCs w:val="24"/>
                <w:u w:color="000000"/>
                <w:lang w:val="uk-UA" w:eastAsia="ru-RU"/>
              </w:rPr>
              <w:t>. 9. (1). P. 39–64.</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Carol</w:t>
            </w:r>
            <w:proofErr w:type="spellEnd"/>
            <w:r w:rsidRPr="00CD467E">
              <w:rPr>
                <w:rFonts w:ascii="Times New Roman" w:hAnsi="Times New Roman"/>
                <w:sz w:val="24"/>
                <w:szCs w:val="24"/>
                <w:u w:color="000000"/>
                <w:lang w:val="uk-UA" w:eastAsia="ru-RU"/>
              </w:rPr>
              <w:t xml:space="preserve">, A. </w:t>
            </w:r>
            <w:proofErr w:type="spellStart"/>
            <w:r w:rsidRPr="00CD467E">
              <w:rPr>
                <w:rFonts w:ascii="Times New Roman" w:hAnsi="Times New Roman"/>
                <w:sz w:val="24"/>
                <w:szCs w:val="24"/>
                <w:u w:color="000000"/>
                <w:lang w:val="uk-UA" w:eastAsia="ru-RU"/>
              </w:rPr>
              <w:t>Ch</w:t>
            </w:r>
            <w:proofErr w:type="spellEnd"/>
            <w:r w:rsidRPr="00CD467E">
              <w:rPr>
                <w:rFonts w:ascii="Times New Roman" w:hAnsi="Times New Roman"/>
                <w:sz w:val="24"/>
                <w:szCs w:val="24"/>
                <w:u w:color="000000"/>
                <w:lang w:val="uk-UA" w:eastAsia="ru-RU"/>
              </w:rPr>
              <w:t xml:space="preserve">. (2020). </w:t>
            </w:r>
            <w:proofErr w:type="spellStart"/>
            <w:r w:rsidRPr="00CD467E">
              <w:rPr>
                <w:rFonts w:ascii="Times New Roman" w:hAnsi="Times New Roman"/>
                <w:sz w:val="24"/>
                <w:szCs w:val="24"/>
                <w:u w:color="000000"/>
                <w:lang w:val="uk-UA" w:eastAsia="ru-RU"/>
              </w:rPr>
              <w:t>The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Concise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Encyclopedia</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of</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Applied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Linguistics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Wiley</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Blackwell</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Chomsky</w:t>
            </w:r>
            <w:proofErr w:type="spellEnd"/>
            <w:r w:rsidRPr="00CD467E">
              <w:rPr>
                <w:rFonts w:ascii="Times New Roman" w:hAnsi="Times New Roman"/>
                <w:sz w:val="24"/>
                <w:szCs w:val="24"/>
                <w:u w:color="000000"/>
                <w:lang w:val="uk-UA" w:eastAsia="ru-RU"/>
              </w:rPr>
              <w:t xml:space="preserve">, N. (2002). </w:t>
            </w:r>
            <w:proofErr w:type="spellStart"/>
            <w:r w:rsidRPr="00CD467E">
              <w:rPr>
                <w:rFonts w:ascii="Times New Roman" w:hAnsi="Times New Roman"/>
                <w:sz w:val="24"/>
                <w:szCs w:val="24"/>
                <w:u w:color="000000"/>
                <w:lang w:val="uk-UA" w:eastAsia="ru-RU"/>
              </w:rPr>
              <w:t>On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Nature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and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Language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Cambridge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University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Press</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Evans</w:t>
            </w:r>
            <w:proofErr w:type="spellEnd"/>
            <w:r w:rsidRPr="00CD467E">
              <w:rPr>
                <w:rFonts w:ascii="Times New Roman" w:hAnsi="Times New Roman"/>
                <w:sz w:val="24"/>
                <w:szCs w:val="24"/>
                <w:u w:color="000000"/>
                <w:lang w:val="uk-UA" w:eastAsia="ru-RU"/>
              </w:rPr>
              <w:t xml:space="preserve">, V. (2016). </w:t>
            </w:r>
            <w:proofErr w:type="spellStart"/>
            <w:r w:rsidRPr="00CD467E">
              <w:rPr>
                <w:rFonts w:ascii="Times New Roman" w:hAnsi="Times New Roman"/>
                <w:sz w:val="24"/>
                <w:szCs w:val="24"/>
                <w:u w:color="000000"/>
                <w:lang w:val="uk-UA" w:eastAsia="ru-RU"/>
              </w:rPr>
              <w:t>Cognitive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Linguistics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Introduction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Routledge</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Guo</w:t>
            </w:r>
            <w:proofErr w:type="spellEnd"/>
            <w:r w:rsidRPr="00CD467E">
              <w:rPr>
                <w:rFonts w:ascii="Times New Roman" w:hAnsi="Times New Roman"/>
                <w:sz w:val="24"/>
                <w:szCs w:val="24"/>
                <w:u w:color="000000"/>
                <w:lang w:val="uk-UA" w:eastAsia="ru-RU"/>
              </w:rPr>
              <w:t xml:space="preserve">, H.A. (2012). </w:t>
            </w:r>
            <w:proofErr w:type="spellStart"/>
            <w:r w:rsidRPr="00CD467E">
              <w:rPr>
                <w:rFonts w:ascii="Times New Roman" w:hAnsi="Times New Roman"/>
                <w:sz w:val="24"/>
                <w:szCs w:val="24"/>
                <w:u w:color="000000"/>
                <w:lang w:val="uk-UA" w:eastAsia="ru-RU"/>
              </w:rPr>
              <w:t>Brief</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Analysis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of</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Culture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and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Translation</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Theory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and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Practice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of</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Language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Studies</w:t>
            </w:r>
            <w:proofErr w:type="spellEnd"/>
            <w:r w:rsidRPr="00CD467E">
              <w:rPr>
                <w:rFonts w:ascii="Times New Roman" w:hAnsi="Times New Roman"/>
                <w:sz w:val="24"/>
                <w:szCs w:val="24"/>
                <w:u w:color="000000"/>
                <w:lang w:val="uk-UA" w:eastAsia="ru-RU"/>
              </w:rPr>
              <w:t xml:space="preserve">. Vol.2. </w:t>
            </w:r>
            <w:proofErr w:type="spellStart"/>
            <w:r w:rsidRPr="00CD467E">
              <w:rPr>
                <w:rFonts w:ascii="Times New Roman" w:hAnsi="Times New Roman"/>
                <w:sz w:val="24"/>
                <w:szCs w:val="24"/>
                <w:u w:color="000000"/>
                <w:lang w:val="uk-UA" w:eastAsia="ru-RU"/>
              </w:rPr>
              <w:t>Issue</w:t>
            </w:r>
            <w:proofErr w:type="spellEnd"/>
            <w:r w:rsidRPr="00CD467E">
              <w:rPr>
                <w:rFonts w:ascii="Times New Roman" w:hAnsi="Times New Roman"/>
                <w:sz w:val="24"/>
                <w:szCs w:val="24"/>
                <w:u w:color="000000"/>
                <w:lang w:val="uk-UA" w:eastAsia="ru-RU"/>
              </w:rPr>
              <w:t xml:space="preserve"> 2. P. 343 – 347.</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Lakoff</w:t>
            </w:r>
            <w:proofErr w:type="spellEnd"/>
            <w:r w:rsidRPr="00CD467E">
              <w:rPr>
                <w:rFonts w:ascii="Times New Roman" w:hAnsi="Times New Roman"/>
                <w:sz w:val="24"/>
                <w:szCs w:val="24"/>
                <w:u w:color="000000"/>
                <w:lang w:val="uk-UA" w:eastAsia="ru-RU"/>
              </w:rPr>
              <w:t xml:space="preserve">, G.; </w:t>
            </w:r>
            <w:proofErr w:type="spellStart"/>
            <w:r w:rsidRPr="00CD467E">
              <w:rPr>
                <w:rFonts w:ascii="Times New Roman" w:hAnsi="Times New Roman"/>
                <w:sz w:val="24"/>
                <w:szCs w:val="24"/>
                <w:u w:color="000000"/>
                <w:lang w:val="uk-UA" w:eastAsia="ru-RU"/>
              </w:rPr>
              <w:t>Johnson</w:t>
            </w:r>
            <w:proofErr w:type="spellEnd"/>
            <w:r w:rsidRPr="00CD467E">
              <w:rPr>
                <w:rFonts w:ascii="Times New Roman" w:hAnsi="Times New Roman"/>
                <w:sz w:val="24"/>
                <w:szCs w:val="24"/>
                <w:u w:color="000000"/>
                <w:lang w:val="uk-UA" w:eastAsia="ru-RU"/>
              </w:rPr>
              <w:t xml:space="preserve">, M. (1980). </w:t>
            </w:r>
            <w:proofErr w:type="spellStart"/>
            <w:r w:rsidRPr="00CD467E">
              <w:rPr>
                <w:rFonts w:ascii="Times New Roman" w:hAnsi="Times New Roman"/>
                <w:sz w:val="24"/>
                <w:szCs w:val="24"/>
                <w:u w:color="000000"/>
                <w:lang w:val="uk-UA" w:eastAsia="ru-RU"/>
              </w:rPr>
              <w:t>Metaphors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We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Live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By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Chicago</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The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University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of</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Chicago</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Press</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Lambert</w:t>
            </w:r>
            <w:proofErr w:type="spellEnd"/>
            <w:r w:rsidRPr="00CD467E">
              <w:rPr>
                <w:rFonts w:ascii="Times New Roman" w:hAnsi="Times New Roman"/>
                <w:sz w:val="24"/>
                <w:szCs w:val="24"/>
                <w:u w:color="000000"/>
                <w:lang w:val="uk-UA" w:eastAsia="ru-RU"/>
              </w:rPr>
              <w:t xml:space="preserve">, J. (2006). </w:t>
            </w:r>
            <w:proofErr w:type="spellStart"/>
            <w:r w:rsidRPr="00CD467E">
              <w:rPr>
                <w:rFonts w:ascii="Times New Roman" w:hAnsi="Times New Roman"/>
                <w:sz w:val="24"/>
                <w:szCs w:val="24"/>
                <w:u w:color="000000"/>
                <w:lang w:val="uk-UA" w:eastAsia="ru-RU"/>
              </w:rPr>
              <w:t>Functional</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Aproaches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to</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Culture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and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Translation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Selected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Papers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by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José</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Lambert</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Dirk</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Delabastita</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Lieven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D'hulst</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and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Reine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Meylaerts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eds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Amsterdam</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Philadelphia</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John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Benjamins</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Meyerhoff</w:t>
            </w:r>
            <w:proofErr w:type="spellEnd"/>
            <w:r w:rsidRPr="00CD467E">
              <w:rPr>
                <w:rFonts w:ascii="Times New Roman" w:hAnsi="Times New Roman"/>
                <w:sz w:val="24"/>
                <w:szCs w:val="24"/>
                <w:u w:color="000000"/>
                <w:lang w:val="uk-UA" w:eastAsia="ru-RU"/>
              </w:rPr>
              <w:t xml:space="preserve">, M. (2018). </w:t>
            </w:r>
            <w:proofErr w:type="spellStart"/>
            <w:r w:rsidRPr="00CD467E">
              <w:rPr>
                <w:rFonts w:ascii="Times New Roman" w:hAnsi="Times New Roman"/>
                <w:sz w:val="24"/>
                <w:szCs w:val="24"/>
                <w:u w:color="000000"/>
                <w:lang w:val="uk-UA" w:eastAsia="ru-RU"/>
              </w:rPr>
              <w:t>Introducing</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Sociolinguistics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Routledge</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Panou</w:t>
            </w:r>
            <w:proofErr w:type="spellEnd"/>
            <w:r w:rsidRPr="00CD467E">
              <w:rPr>
                <w:rFonts w:ascii="Times New Roman" w:hAnsi="Times New Roman"/>
                <w:sz w:val="24"/>
                <w:szCs w:val="24"/>
                <w:u w:color="000000"/>
                <w:lang w:val="uk-UA" w:eastAsia="ru-RU"/>
              </w:rPr>
              <w:t xml:space="preserve">, D. (2013). </w:t>
            </w:r>
            <w:proofErr w:type="spellStart"/>
            <w:r w:rsidRPr="00CD467E">
              <w:rPr>
                <w:rFonts w:ascii="Times New Roman" w:hAnsi="Times New Roman"/>
                <w:sz w:val="24"/>
                <w:szCs w:val="24"/>
                <w:u w:color="000000"/>
                <w:lang w:val="uk-UA" w:eastAsia="ru-RU"/>
              </w:rPr>
              <w:t>Equivalence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in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Translation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Theories</w:t>
            </w:r>
            <w:proofErr w:type="spellEnd"/>
            <w:r w:rsidRPr="00CD467E">
              <w:rPr>
                <w:rFonts w:ascii="Times New Roman" w:hAnsi="Times New Roman"/>
                <w:sz w:val="24"/>
                <w:szCs w:val="24"/>
                <w:u w:color="000000"/>
                <w:lang w:val="uk-UA" w:eastAsia="ru-RU"/>
              </w:rPr>
              <w:t xml:space="preserve">: A </w:t>
            </w:r>
            <w:proofErr w:type="spellStart"/>
            <w:r w:rsidRPr="00CD467E">
              <w:rPr>
                <w:rFonts w:ascii="Times New Roman" w:hAnsi="Times New Roman"/>
                <w:sz w:val="24"/>
                <w:szCs w:val="24"/>
                <w:u w:color="000000"/>
                <w:lang w:val="uk-UA" w:eastAsia="ru-RU"/>
              </w:rPr>
              <w:t>Critical</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Evaluation</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Theory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and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Practice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of</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Language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Studies</w:t>
            </w:r>
            <w:proofErr w:type="spellEnd"/>
            <w:r w:rsidRPr="00CD467E">
              <w:rPr>
                <w:rFonts w:ascii="Times New Roman" w:hAnsi="Times New Roman"/>
                <w:sz w:val="24"/>
                <w:szCs w:val="24"/>
                <w:u w:color="000000"/>
                <w:lang w:val="uk-UA" w:eastAsia="ru-RU"/>
              </w:rPr>
              <w:t xml:space="preserve">. Vol.3. </w:t>
            </w:r>
            <w:proofErr w:type="spellStart"/>
            <w:r w:rsidRPr="00CD467E">
              <w:rPr>
                <w:rFonts w:ascii="Times New Roman" w:hAnsi="Times New Roman"/>
                <w:sz w:val="24"/>
                <w:szCs w:val="24"/>
                <w:u w:color="000000"/>
                <w:lang w:val="uk-UA" w:eastAsia="ru-RU"/>
              </w:rPr>
              <w:t>Issue</w:t>
            </w:r>
            <w:proofErr w:type="spellEnd"/>
            <w:r w:rsidRPr="00CD467E">
              <w:rPr>
                <w:rFonts w:ascii="Times New Roman" w:hAnsi="Times New Roman"/>
                <w:sz w:val="24"/>
                <w:szCs w:val="24"/>
                <w:u w:color="000000"/>
                <w:lang w:val="uk-UA" w:eastAsia="ru-RU"/>
              </w:rPr>
              <w:t xml:space="preserve"> 1. P. 1 – 6.</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Pennycook</w:t>
            </w:r>
            <w:proofErr w:type="spellEnd"/>
            <w:r w:rsidRPr="00CD467E">
              <w:rPr>
                <w:rFonts w:ascii="Times New Roman" w:hAnsi="Times New Roman"/>
                <w:sz w:val="24"/>
                <w:szCs w:val="24"/>
                <w:u w:color="000000"/>
                <w:lang w:val="uk-UA" w:eastAsia="ru-RU"/>
              </w:rPr>
              <w:t xml:space="preserve">, A. (2018). </w:t>
            </w:r>
            <w:proofErr w:type="spellStart"/>
            <w:r w:rsidRPr="00CD467E">
              <w:rPr>
                <w:rFonts w:ascii="Times New Roman" w:hAnsi="Times New Roman"/>
                <w:sz w:val="24"/>
                <w:szCs w:val="24"/>
                <w:u w:color="000000"/>
                <w:lang w:val="uk-UA" w:eastAsia="ru-RU"/>
              </w:rPr>
              <w:t>Posthumanist</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Applied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Linguistics</w:t>
            </w:r>
            <w:proofErr w:type="spellEnd"/>
            <w:r w:rsidRPr="00CD467E">
              <w:rPr>
                <w:rFonts w:ascii="Times New Roman" w:hAnsi="Times New Roman"/>
                <w:sz w:val="24"/>
                <w:szCs w:val="24"/>
                <w:u w:color="000000"/>
                <w:lang w:val="uk-UA" w:eastAsia="ru-RU"/>
              </w:rPr>
              <w:t xml:space="preserve"> // </w:t>
            </w:r>
            <w:proofErr w:type="spellStart"/>
            <w:r w:rsidRPr="00CD467E">
              <w:rPr>
                <w:rFonts w:ascii="Times New Roman" w:hAnsi="Times New Roman"/>
                <w:sz w:val="24"/>
                <w:szCs w:val="24"/>
                <w:u w:color="000000"/>
                <w:lang w:val="uk-UA" w:eastAsia="ru-RU"/>
              </w:rPr>
              <w:t>Applied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Linguistics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Vol</w:t>
            </w:r>
            <w:proofErr w:type="spellEnd"/>
            <w:r w:rsidRPr="00CD467E">
              <w:rPr>
                <w:rFonts w:ascii="Times New Roman" w:hAnsi="Times New Roman"/>
                <w:sz w:val="24"/>
                <w:szCs w:val="24"/>
                <w:u w:color="000000"/>
                <w:lang w:val="uk-UA" w:eastAsia="ru-RU"/>
              </w:rPr>
              <w:t xml:space="preserve">. 39. </w:t>
            </w:r>
            <w:proofErr w:type="spellStart"/>
            <w:r w:rsidRPr="00CD467E">
              <w:rPr>
                <w:rFonts w:ascii="Times New Roman" w:hAnsi="Times New Roman"/>
                <w:sz w:val="24"/>
                <w:szCs w:val="24"/>
                <w:u w:color="000000"/>
                <w:lang w:val="uk-UA" w:eastAsia="ru-RU"/>
              </w:rPr>
              <w:t>Iss</w:t>
            </w:r>
            <w:proofErr w:type="spellEnd"/>
            <w:r w:rsidRPr="00CD467E">
              <w:rPr>
                <w:rFonts w:ascii="Times New Roman" w:hAnsi="Times New Roman"/>
                <w:sz w:val="24"/>
                <w:szCs w:val="24"/>
                <w:u w:color="000000"/>
                <w:lang w:val="uk-UA" w:eastAsia="ru-RU"/>
              </w:rPr>
              <w:t>. 4. P. 445 – 461.</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Psycholinguistics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Journal</w:t>
            </w:r>
            <w:proofErr w:type="spellEnd"/>
            <w:r w:rsidRPr="00CD467E">
              <w:rPr>
                <w:rFonts w:ascii="Times New Roman" w:hAnsi="Times New Roman"/>
                <w:sz w:val="24"/>
                <w:szCs w:val="24"/>
                <w:u w:color="000000"/>
                <w:lang w:val="uk-UA" w:eastAsia="ru-RU"/>
              </w:rPr>
              <w:t>. (2017 – 2021). https://psycholing-</w:t>
            </w:r>
            <w:r w:rsidRPr="00CD467E">
              <w:rPr>
                <w:rFonts w:ascii="Times New Roman" w:hAnsi="Times New Roman"/>
                <w:sz w:val="24"/>
                <w:szCs w:val="24"/>
                <w:u w:color="000000"/>
                <w:lang w:val="uk-UA" w:eastAsia="ru-RU"/>
              </w:rPr>
              <w:lastRenderedPageBreak/>
              <w:t>journal.com/index.php/journal/issue/archive</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Sapir</w:t>
            </w:r>
            <w:proofErr w:type="spellEnd"/>
            <w:r w:rsidRPr="00CD467E">
              <w:rPr>
                <w:rFonts w:ascii="Times New Roman" w:hAnsi="Times New Roman"/>
                <w:sz w:val="24"/>
                <w:szCs w:val="24"/>
                <w:u w:color="000000"/>
                <w:lang w:val="uk-UA" w:eastAsia="ru-RU"/>
              </w:rPr>
              <w:t xml:space="preserve">, E. (2014). </w:t>
            </w:r>
            <w:proofErr w:type="spellStart"/>
            <w:r w:rsidRPr="00CD467E">
              <w:rPr>
                <w:rFonts w:ascii="Times New Roman" w:hAnsi="Times New Roman"/>
                <w:sz w:val="24"/>
                <w:szCs w:val="24"/>
                <w:u w:color="000000"/>
                <w:lang w:val="uk-UA" w:eastAsia="ru-RU"/>
              </w:rPr>
              <w:t>An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Introduction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to</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the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Study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of</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Speech</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Camridge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University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Press</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Semino</w:t>
            </w:r>
            <w:proofErr w:type="spellEnd"/>
            <w:r w:rsidRPr="00CD467E">
              <w:rPr>
                <w:rFonts w:ascii="Times New Roman" w:hAnsi="Times New Roman"/>
                <w:sz w:val="24"/>
                <w:szCs w:val="24"/>
                <w:u w:color="000000"/>
                <w:lang w:val="uk-UA" w:eastAsia="ru-RU"/>
              </w:rPr>
              <w:t xml:space="preserve">, E.; </w:t>
            </w:r>
            <w:proofErr w:type="spellStart"/>
            <w:r w:rsidRPr="00CD467E">
              <w:rPr>
                <w:rFonts w:ascii="Times New Roman" w:hAnsi="Times New Roman"/>
                <w:sz w:val="24"/>
                <w:szCs w:val="24"/>
                <w:u w:color="000000"/>
                <w:lang w:val="uk-UA" w:eastAsia="ru-RU"/>
              </w:rPr>
              <w:t>Demjen</w:t>
            </w:r>
            <w:proofErr w:type="spellEnd"/>
            <w:r w:rsidRPr="00CD467E">
              <w:rPr>
                <w:rFonts w:ascii="Times New Roman" w:hAnsi="Times New Roman"/>
                <w:sz w:val="24"/>
                <w:szCs w:val="24"/>
                <w:u w:color="000000"/>
                <w:lang w:val="uk-UA" w:eastAsia="ru-RU"/>
              </w:rPr>
              <w:t xml:space="preserve">, Z. (2018). </w:t>
            </w:r>
            <w:proofErr w:type="spellStart"/>
            <w:r w:rsidRPr="00CD467E">
              <w:rPr>
                <w:rFonts w:ascii="Times New Roman" w:hAnsi="Times New Roman"/>
                <w:sz w:val="24"/>
                <w:szCs w:val="24"/>
                <w:u w:color="000000"/>
                <w:lang w:val="uk-UA" w:eastAsia="ru-RU"/>
              </w:rPr>
              <w:t>The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Routledge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Handbook</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of</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Metaphor</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and</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Linguistics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Routledge</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Thompson</w:t>
            </w:r>
            <w:proofErr w:type="spellEnd"/>
            <w:r w:rsidRPr="00CD467E">
              <w:rPr>
                <w:rFonts w:ascii="Times New Roman" w:hAnsi="Times New Roman"/>
                <w:sz w:val="24"/>
                <w:szCs w:val="24"/>
                <w:u w:color="000000"/>
                <w:lang w:val="uk-UA" w:eastAsia="ru-RU"/>
              </w:rPr>
              <w:t xml:space="preserve">, J. (2019). </w:t>
            </w:r>
            <w:proofErr w:type="spellStart"/>
            <w:r w:rsidRPr="00CD467E">
              <w:rPr>
                <w:rFonts w:ascii="Times New Roman" w:hAnsi="Times New Roman"/>
                <w:sz w:val="24"/>
                <w:szCs w:val="24"/>
                <w:u w:color="000000"/>
                <w:lang w:val="uk-UA" w:eastAsia="ru-RU"/>
              </w:rPr>
              <w:t>Systemic</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Functional</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Linguistics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Camridge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University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Press</w:t>
            </w:r>
            <w:proofErr w:type="spellEnd"/>
            <w:r w:rsidRPr="00CD467E">
              <w:rPr>
                <w:rFonts w:ascii="Times New Roman" w:hAnsi="Times New Roman"/>
                <w:sz w:val="24"/>
                <w:szCs w:val="24"/>
                <w:u w:color="000000"/>
                <w:lang w:val="uk-UA" w:eastAsia="ru-RU"/>
              </w:rPr>
              <w:t>.</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Translation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Journal</w:t>
            </w:r>
            <w:proofErr w:type="spellEnd"/>
            <w:r w:rsidRPr="00CD467E">
              <w:rPr>
                <w:rFonts w:ascii="Times New Roman" w:hAnsi="Times New Roman"/>
                <w:sz w:val="24"/>
                <w:szCs w:val="24"/>
                <w:u w:color="000000"/>
                <w:lang w:val="uk-UA" w:eastAsia="ru-RU"/>
              </w:rPr>
              <w:t>. (2019). https://www.translationjournal.net/january-2019-issue.html</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Translation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Journal</w:t>
            </w:r>
            <w:proofErr w:type="spellEnd"/>
            <w:r w:rsidRPr="00CD467E">
              <w:rPr>
                <w:rFonts w:ascii="Times New Roman" w:hAnsi="Times New Roman"/>
                <w:sz w:val="24"/>
                <w:szCs w:val="24"/>
                <w:u w:color="000000"/>
                <w:lang w:val="uk-UA" w:eastAsia="ru-RU"/>
              </w:rPr>
              <w:t>. (2018). https://www.translationjournal.net/january-2018-issue.html</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Traslation</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Journal</w:t>
            </w:r>
            <w:proofErr w:type="spellEnd"/>
            <w:r w:rsidRPr="00CD467E">
              <w:rPr>
                <w:rFonts w:ascii="Times New Roman" w:hAnsi="Times New Roman"/>
                <w:sz w:val="24"/>
                <w:szCs w:val="24"/>
                <w:u w:color="000000"/>
                <w:lang w:val="uk-UA" w:eastAsia="ru-RU"/>
              </w:rPr>
              <w:t>. (2017). https://www.translationjournal.net/january-2017-issue.html</w:t>
            </w:r>
          </w:p>
          <w:p w:rsidR="00CD467E" w:rsidRPr="00CD467E" w:rsidRDefault="00CD467E" w:rsidP="00CD467E">
            <w:pPr>
              <w:numPr>
                <w:ilvl w:val="0"/>
                <w:numId w:val="11"/>
              </w:numPr>
              <w:tabs>
                <w:tab w:val="left" w:pos="426"/>
              </w:tabs>
              <w:spacing w:after="0" w:line="240" w:lineRule="auto"/>
              <w:jc w:val="both"/>
              <w:rPr>
                <w:rFonts w:ascii="Times New Roman" w:hAnsi="Times New Roman"/>
                <w:sz w:val="24"/>
                <w:szCs w:val="24"/>
                <w:u w:color="000000"/>
                <w:lang w:val="uk-UA" w:eastAsia="ru-RU"/>
              </w:rPr>
            </w:pPr>
            <w:proofErr w:type="spellStart"/>
            <w:r w:rsidRPr="00CD467E">
              <w:rPr>
                <w:rFonts w:ascii="Times New Roman" w:hAnsi="Times New Roman"/>
                <w:sz w:val="24"/>
                <w:szCs w:val="24"/>
                <w:u w:color="000000"/>
                <w:lang w:val="uk-UA" w:eastAsia="ru-RU"/>
              </w:rPr>
              <w:t>Warren</w:t>
            </w:r>
            <w:proofErr w:type="spellEnd"/>
            <w:r w:rsidRPr="00CD467E">
              <w:rPr>
                <w:rFonts w:ascii="Times New Roman" w:hAnsi="Times New Roman"/>
                <w:sz w:val="24"/>
                <w:szCs w:val="24"/>
                <w:u w:color="000000"/>
                <w:lang w:val="uk-UA" w:eastAsia="ru-RU"/>
              </w:rPr>
              <w:t xml:space="preserve">, R. (2012). </w:t>
            </w:r>
            <w:proofErr w:type="spellStart"/>
            <w:r w:rsidRPr="00CD467E">
              <w:rPr>
                <w:rFonts w:ascii="Times New Roman" w:hAnsi="Times New Roman"/>
                <w:sz w:val="24"/>
                <w:szCs w:val="24"/>
                <w:u w:color="000000"/>
                <w:lang w:val="uk-UA" w:eastAsia="ru-RU"/>
              </w:rPr>
              <w:t>Introducing</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Psycholinguistics</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Cambridge</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University</w:t>
            </w:r>
            <w:proofErr w:type="spellEnd"/>
            <w:r w:rsidRPr="00CD467E">
              <w:rPr>
                <w:rFonts w:ascii="Times New Roman" w:hAnsi="Times New Roman"/>
                <w:sz w:val="24"/>
                <w:szCs w:val="24"/>
                <w:u w:color="000000"/>
                <w:lang w:val="uk-UA" w:eastAsia="ru-RU"/>
              </w:rPr>
              <w:t xml:space="preserve"> </w:t>
            </w:r>
            <w:proofErr w:type="spellStart"/>
            <w:r w:rsidRPr="00CD467E">
              <w:rPr>
                <w:rFonts w:ascii="Times New Roman" w:hAnsi="Times New Roman"/>
                <w:sz w:val="24"/>
                <w:szCs w:val="24"/>
                <w:u w:color="000000"/>
                <w:lang w:val="uk-UA" w:eastAsia="ru-RU"/>
              </w:rPr>
              <w:t>Press</w:t>
            </w:r>
            <w:proofErr w:type="spellEnd"/>
            <w:r w:rsidRPr="00CD467E">
              <w:rPr>
                <w:rFonts w:ascii="Times New Roman" w:hAnsi="Times New Roman"/>
                <w:sz w:val="24"/>
                <w:szCs w:val="24"/>
                <w:u w:color="000000"/>
                <w:lang w:val="uk-UA" w:eastAsia="ru-RU"/>
              </w:rPr>
              <w:t>.</w:t>
            </w:r>
          </w:p>
          <w:p w:rsidR="00271010" w:rsidRPr="000D5B5C" w:rsidRDefault="00271010" w:rsidP="008B2BD6">
            <w:pPr>
              <w:pStyle w:val="3"/>
              <w:tabs>
                <w:tab w:val="left" w:pos="1418"/>
              </w:tabs>
              <w:ind w:left="0"/>
              <w:jc w:val="both"/>
              <w:rPr>
                <w:rFonts w:ascii="Times New Roman" w:hAnsi="Times New Roman" w:cs="Times New Roman"/>
                <w:color w:val="auto"/>
                <w:sz w:val="22"/>
                <w:szCs w:val="22"/>
                <w:lang w:val="uk-UA"/>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B705C0"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FB3F2C" w:rsidRPr="00B705C0" w:rsidTr="00B705C0">
              <w:trPr>
                <w:jc w:val="center"/>
              </w:trPr>
              <w:tc>
                <w:tcPr>
                  <w:tcW w:w="5126" w:type="dxa"/>
                  <w:tcBorders>
                    <w:top w:val="single" w:sz="4" w:space="0" w:color="auto"/>
                    <w:left w:val="single" w:sz="4" w:space="0" w:color="auto"/>
                    <w:bottom w:val="single" w:sz="4" w:space="0" w:color="auto"/>
                    <w:right w:val="single" w:sz="4" w:space="0" w:color="auto"/>
                  </w:tcBorders>
                </w:tcPr>
                <w:p w:rsidR="00FB3F2C" w:rsidRPr="006F0A45" w:rsidRDefault="00FB3F2C" w:rsidP="00F52642">
                  <w:pPr>
                    <w:framePr w:hSpace="180" w:wrap="around" w:vAnchor="text" w:hAnchor="margin" w:x="216" w:y="182"/>
                  </w:pPr>
                  <w:r w:rsidRPr="006F0A45">
                    <w:t xml:space="preserve">http://biblioclub.ru/index.php?page=main </w:t>
                  </w:r>
                  <w:proofErr w:type="spellStart"/>
                  <w:r w:rsidRPr="006F0A45">
                    <w:t>ub</w:t>
                  </w:r>
                  <w:proofErr w:type="spellEnd"/>
                  <w:r w:rsidRPr="006F0A45">
                    <w:t xml:space="preserve"> red</w:t>
                  </w:r>
                </w:p>
              </w:tc>
              <w:tc>
                <w:tcPr>
                  <w:tcW w:w="4903" w:type="dxa"/>
                  <w:tcBorders>
                    <w:top w:val="single" w:sz="4" w:space="0" w:color="auto"/>
                    <w:left w:val="single" w:sz="4" w:space="0" w:color="auto"/>
                    <w:bottom w:val="single" w:sz="4" w:space="0" w:color="auto"/>
                    <w:right w:val="single" w:sz="4" w:space="0" w:color="auto"/>
                  </w:tcBorders>
                </w:tcPr>
                <w:p w:rsidR="00FB3F2C" w:rsidRDefault="00FB3F2C" w:rsidP="00F52642">
                  <w:pPr>
                    <w:framePr w:hSpace="180" w:wrap="around" w:vAnchor="text" w:hAnchor="margin" w:x="216" w:y="182"/>
                  </w:pPr>
                  <w:proofErr w:type="spellStart"/>
                  <w:r w:rsidRPr="006F0A45">
                    <w:t>Университетс</w:t>
                  </w:r>
                  <w:proofErr w:type="spellEnd"/>
                  <w:r>
                    <w:rPr>
                      <w:lang w:val="uk-UA"/>
                    </w:rPr>
                    <w:t>ь</w:t>
                  </w:r>
                  <w:proofErr w:type="spellStart"/>
                  <w:r>
                    <w:t>ка</w:t>
                  </w:r>
                  <w:proofErr w:type="spellEnd"/>
                  <w:r w:rsidRPr="006F0A45">
                    <w:t xml:space="preserve"> </w:t>
                  </w:r>
                  <w:proofErr w:type="spellStart"/>
                  <w:r w:rsidRPr="006F0A45">
                    <w:t>библиотека</w:t>
                  </w:r>
                  <w:proofErr w:type="spellEnd"/>
                  <w:r w:rsidRPr="006F0A45">
                    <w:t xml:space="preserve"> ONLINE</w:t>
                  </w:r>
                </w:p>
              </w:tc>
            </w:tr>
          </w:tbl>
          <w:p w:rsidR="00271010" w:rsidRPr="00F827D1"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8">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num w:numId="1">
    <w:abstractNumId w:val="8"/>
  </w:num>
  <w:num w:numId="2">
    <w:abstractNumId w:val="3"/>
  </w:num>
  <w:num w:numId="3">
    <w:abstractNumId w:val="5"/>
  </w:num>
  <w:num w:numId="4">
    <w:abstractNumId w:val="2"/>
  </w:num>
  <w:num w:numId="5">
    <w:abstractNumId w:val="7"/>
  </w:num>
  <w:num w:numId="6">
    <w:abstractNumId w:val="4"/>
  </w:num>
  <w:num w:numId="7">
    <w:abstractNumId w:val="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D5B5C"/>
    <w:rsid w:val="00106229"/>
    <w:rsid w:val="001342A4"/>
    <w:rsid w:val="00143161"/>
    <w:rsid w:val="00146A3B"/>
    <w:rsid w:val="00164157"/>
    <w:rsid w:val="001A1611"/>
    <w:rsid w:val="002346D0"/>
    <w:rsid w:val="00256D8E"/>
    <w:rsid w:val="00271010"/>
    <w:rsid w:val="003B7DC7"/>
    <w:rsid w:val="003C784F"/>
    <w:rsid w:val="003D5992"/>
    <w:rsid w:val="00421ED0"/>
    <w:rsid w:val="00471F27"/>
    <w:rsid w:val="00484D6C"/>
    <w:rsid w:val="005D51EA"/>
    <w:rsid w:val="005F3F4F"/>
    <w:rsid w:val="006016D3"/>
    <w:rsid w:val="00626FDC"/>
    <w:rsid w:val="00640BA0"/>
    <w:rsid w:val="006A6C8F"/>
    <w:rsid w:val="006D3856"/>
    <w:rsid w:val="007B3AED"/>
    <w:rsid w:val="007C2E42"/>
    <w:rsid w:val="007E435F"/>
    <w:rsid w:val="007F1272"/>
    <w:rsid w:val="008023DC"/>
    <w:rsid w:val="00821FD2"/>
    <w:rsid w:val="00822D11"/>
    <w:rsid w:val="008B2BD6"/>
    <w:rsid w:val="009B79E8"/>
    <w:rsid w:val="00A03D7D"/>
    <w:rsid w:val="00AC46DC"/>
    <w:rsid w:val="00B06F7F"/>
    <w:rsid w:val="00B11FCE"/>
    <w:rsid w:val="00B55813"/>
    <w:rsid w:val="00B705C0"/>
    <w:rsid w:val="00C167E8"/>
    <w:rsid w:val="00C804E0"/>
    <w:rsid w:val="00CA02F4"/>
    <w:rsid w:val="00CD04DC"/>
    <w:rsid w:val="00CD467E"/>
    <w:rsid w:val="00D568DB"/>
    <w:rsid w:val="00DB2090"/>
    <w:rsid w:val="00DD78DD"/>
    <w:rsid w:val="00E32B7E"/>
    <w:rsid w:val="00E507E0"/>
    <w:rsid w:val="00EC37C7"/>
    <w:rsid w:val="00F13B69"/>
    <w:rsid w:val="00F436E1"/>
    <w:rsid w:val="00F827D1"/>
    <w:rsid w:val="00F82E3D"/>
    <w:rsid w:val="00F87582"/>
    <w:rsid w:val="00F9550A"/>
    <w:rsid w:val="00FB3F2C"/>
    <w:rsid w:val="00FD6FB2"/>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4020</Words>
  <Characters>22917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Пользователь Windows</cp:lastModifiedBy>
  <cp:revision>3</cp:revision>
  <dcterms:created xsi:type="dcterms:W3CDTF">2022-09-06T07:07:00Z</dcterms:created>
  <dcterms:modified xsi:type="dcterms:W3CDTF">2022-09-06T07:08:00Z</dcterms:modified>
</cp:coreProperties>
</file>